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12C0C" w14:textId="2013D2BC" w:rsidR="00F778EA" w:rsidRPr="00924C34" w:rsidRDefault="00F778EA" w:rsidP="00F778EA">
      <w:pPr>
        <w:pStyle w:val="a4"/>
        <w:rPr>
          <w:rFonts w:eastAsiaTheme="minorEastAsia" w:cs="Arial"/>
          <w:bCs/>
          <w:sz w:val="22"/>
          <w:lang w:eastAsia="zh-CN"/>
        </w:rPr>
      </w:pPr>
      <w:bookmarkStart w:id="0" w:name="_GoBack"/>
      <w:bookmarkEnd w:id="0"/>
      <w:r w:rsidRPr="00924C34">
        <w:rPr>
          <w:rFonts w:cs="Arial"/>
          <w:bCs/>
          <w:sz w:val="22"/>
        </w:rPr>
        <w:t>3GPP TSG RAN WG1 Meeting #9</w:t>
      </w:r>
      <w:r>
        <w:rPr>
          <w:rFonts w:cs="Arial"/>
          <w:bCs/>
          <w:sz w:val="22"/>
        </w:rPr>
        <w:t>9</w:t>
      </w:r>
      <w:r>
        <w:rPr>
          <w:rFonts w:cs="Arial"/>
          <w:bCs/>
          <w:sz w:val="22"/>
        </w:rPr>
        <w:tab/>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89174C" w:rsidRPr="0089174C">
        <w:rPr>
          <w:rFonts w:eastAsiaTheme="minorEastAsia" w:cs="Arial"/>
          <w:bCs/>
          <w:sz w:val="22"/>
          <w:lang w:eastAsia="zh-CN"/>
        </w:rPr>
        <w:t>R1-1912026</w:t>
      </w:r>
    </w:p>
    <w:p w14:paraId="0EF380B5" w14:textId="2E9D6A02" w:rsidR="00F778EA" w:rsidRPr="00924C34" w:rsidRDefault="00F778EA" w:rsidP="00F778EA">
      <w:pPr>
        <w:tabs>
          <w:tab w:val="center" w:pos="4536"/>
          <w:tab w:val="right" w:pos="9072"/>
        </w:tabs>
        <w:rPr>
          <w:rFonts w:ascii="Arial" w:hAnsi="Arial" w:cs="Arial"/>
          <w:b/>
          <w:bCs/>
          <w:sz w:val="22"/>
        </w:rPr>
      </w:pPr>
      <w:r>
        <w:rPr>
          <w:rFonts w:ascii="Arial" w:eastAsia="MS Mincho" w:hAnsi="Arial" w:cs="Arial"/>
          <w:b/>
          <w:bCs/>
          <w:sz w:val="22"/>
          <w:lang w:eastAsia="ja-JP"/>
        </w:rPr>
        <w:t>Reno</w:t>
      </w:r>
      <w:r w:rsidRPr="00924C34">
        <w:rPr>
          <w:rFonts w:ascii="Arial" w:eastAsia="MS Mincho" w:hAnsi="Arial" w:cs="Arial"/>
          <w:b/>
          <w:bCs/>
          <w:sz w:val="22"/>
          <w:lang w:eastAsia="ja-JP"/>
        </w:rPr>
        <w:t xml:space="preserve">, </w:t>
      </w:r>
      <w:r>
        <w:rPr>
          <w:rFonts w:ascii="Arial" w:eastAsia="MS Mincho" w:hAnsi="Arial" w:cs="Arial"/>
          <w:b/>
          <w:bCs/>
          <w:sz w:val="22"/>
          <w:lang w:eastAsia="ja-JP"/>
        </w:rPr>
        <w:t>USA</w:t>
      </w:r>
      <w:r w:rsidRPr="00924C34">
        <w:rPr>
          <w:rFonts w:ascii="Arial" w:eastAsia="MS Mincho" w:hAnsi="Arial" w:cs="Arial"/>
          <w:b/>
          <w:bCs/>
          <w:sz w:val="22"/>
          <w:lang w:eastAsia="ja-JP"/>
        </w:rPr>
        <w:t xml:space="preserve">, </w:t>
      </w:r>
      <w:r>
        <w:rPr>
          <w:rFonts w:ascii="Arial" w:eastAsia="MS Mincho" w:hAnsi="Arial" w:cs="Arial"/>
          <w:b/>
          <w:bCs/>
          <w:sz w:val="22"/>
          <w:lang w:eastAsia="ja-JP"/>
        </w:rPr>
        <w:t>November</w:t>
      </w:r>
      <w:r w:rsidRPr="00924C34">
        <w:rPr>
          <w:rFonts w:ascii="Arial" w:eastAsia="MS Mincho" w:hAnsi="Arial" w:cs="Arial"/>
          <w:b/>
          <w:bCs/>
          <w:sz w:val="22"/>
          <w:lang w:eastAsia="ja-JP"/>
        </w:rPr>
        <w:t xml:space="preserve"> </w:t>
      </w:r>
      <w:r>
        <w:rPr>
          <w:rFonts w:ascii="Arial" w:eastAsia="MS Mincho" w:hAnsi="Arial" w:cs="Arial"/>
          <w:b/>
          <w:bCs/>
          <w:sz w:val="22"/>
          <w:lang w:eastAsia="ja-JP"/>
        </w:rPr>
        <w:t>18</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 </w:t>
      </w:r>
      <w:r>
        <w:rPr>
          <w:rFonts w:ascii="Arial" w:eastAsia="MS Mincho" w:hAnsi="Arial" w:cs="Arial"/>
          <w:b/>
          <w:bCs/>
          <w:sz w:val="22"/>
          <w:lang w:eastAsia="ja-JP"/>
        </w:rPr>
        <w:t>22</w:t>
      </w:r>
      <w:r>
        <w:rPr>
          <w:rFonts w:ascii="Arial" w:eastAsia="MS Mincho" w:hAnsi="Arial" w:cs="Arial"/>
          <w:b/>
          <w:bCs/>
          <w:sz w:val="22"/>
          <w:vertAlign w:val="superscript"/>
          <w:lang w:eastAsia="ja-JP"/>
        </w:rPr>
        <w:t>nd</w:t>
      </w:r>
      <w:r w:rsidRPr="00924C34">
        <w:rPr>
          <w:rFonts w:ascii="Arial" w:eastAsia="MS Mincho" w:hAnsi="Arial" w:cs="Arial"/>
          <w:b/>
          <w:bCs/>
          <w:sz w:val="22"/>
          <w:lang w:eastAsia="ja-JP"/>
        </w:rPr>
        <w:t>, 2019</w:t>
      </w:r>
    </w:p>
    <w:p w14:paraId="24160216" w14:textId="77777777" w:rsidR="00573CD7" w:rsidRPr="00867775" w:rsidRDefault="00573CD7" w:rsidP="00573CD7">
      <w:pPr>
        <w:pStyle w:val="a4"/>
        <w:rPr>
          <w:rFonts w:cs="Arial"/>
        </w:rPr>
      </w:pPr>
    </w:p>
    <w:p w14:paraId="7B5ABD23" w14:textId="77777777" w:rsidR="00573CD7" w:rsidRPr="00867775" w:rsidRDefault="00573CD7" w:rsidP="00573CD7">
      <w:pPr>
        <w:pStyle w:val="a4"/>
        <w:tabs>
          <w:tab w:val="left" w:pos="1800"/>
        </w:tabs>
        <w:ind w:left="1800" w:hanging="1800"/>
        <w:rPr>
          <w:rFonts w:eastAsia="宋体" w:cs="Arial"/>
          <w:lang w:eastAsia="zh-CN"/>
        </w:rPr>
      </w:pPr>
      <w:r w:rsidRPr="00867775">
        <w:rPr>
          <w:rFonts w:cs="Arial"/>
        </w:rPr>
        <w:t>Source:</w:t>
      </w:r>
      <w:r w:rsidRPr="00867775">
        <w:rPr>
          <w:rFonts w:cs="Arial"/>
        </w:rPr>
        <w:tab/>
      </w:r>
      <w:r w:rsidRPr="00867775">
        <w:rPr>
          <w:rFonts w:eastAsia="宋体" w:cs="Arial"/>
          <w:lang w:eastAsia="zh-CN"/>
        </w:rPr>
        <w:t>vivo</w:t>
      </w:r>
    </w:p>
    <w:p w14:paraId="6316DBED" w14:textId="002FF60B" w:rsidR="00573CD7" w:rsidRPr="00867775" w:rsidRDefault="00573CD7" w:rsidP="00573CD7">
      <w:pPr>
        <w:pStyle w:val="a4"/>
        <w:tabs>
          <w:tab w:val="left" w:pos="1800"/>
        </w:tabs>
        <w:rPr>
          <w:rFonts w:eastAsia="宋体" w:cs="Arial"/>
          <w:lang w:eastAsia="zh-CN"/>
        </w:rPr>
      </w:pPr>
      <w:r w:rsidRPr="00867775">
        <w:rPr>
          <w:rFonts w:cs="Arial"/>
        </w:rPr>
        <w:t>Title:</w:t>
      </w:r>
      <w:r w:rsidRPr="00867775">
        <w:rPr>
          <w:rFonts w:cs="Arial"/>
        </w:rPr>
        <w:tab/>
      </w:r>
      <w:r w:rsidR="00B20B85" w:rsidRPr="00867775">
        <w:rPr>
          <w:rFonts w:cs="Arial"/>
        </w:rPr>
        <w:t>Physical layer procedure for NR sidelink</w:t>
      </w:r>
    </w:p>
    <w:p w14:paraId="7F0008CE" w14:textId="3D1AB361" w:rsidR="00573CD7" w:rsidRPr="00867775" w:rsidRDefault="00573CD7" w:rsidP="00573CD7">
      <w:pPr>
        <w:pStyle w:val="a4"/>
        <w:tabs>
          <w:tab w:val="left" w:pos="1800"/>
        </w:tabs>
        <w:rPr>
          <w:rFonts w:eastAsia="宋体" w:cs="Arial"/>
          <w:lang w:eastAsia="zh-CN"/>
        </w:rPr>
      </w:pPr>
      <w:r w:rsidRPr="00867775">
        <w:rPr>
          <w:rFonts w:cs="Arial"/>
        </w:rPr>
        <w:t>Agenda Item:</w:t>
      </w:r>
      <w:r w:rsidRPr="00867775">
        <w:rPr>
          <w:rFonts w:cs="Arial"/>
        </w:rPr>
        <w:tab/>
      </w:r>
      <w:r w:rsidRPr="00867775">
        <w:rPr>
          <w:rFonts w:eastAsia="宋体" w:cs="Arial"/>
          <w:lang w:eastAsia="zh-CN"/>
        </w:rPr>
        <w:t>7.</w:t>
      </w:r>
      <w:r w:rsidR="00A501C6" w:rsidRPr="00867775">
        <w:rPr>
          <w:rFonts w:eastAsia="宋体" w:cs="Arial"/>
          <w:lang w:eastAsia="zh-CN"/>
        </w:rPr>
        <w:t>2</w:t>
      </w:r>
      <w:r w:rsidRPr="00867775">
        <w:rPr>
          <w:rFonts w:eastAsia="宋体" w:cs="Arial"/>
          <w:lang w:eastAsia="zh-CN"/>
        </w:rPr>
        <w:t>.</w:t>
      </w:r>
      <w:r w:rsidR="00A501C6" w:rsidRPr="00867775">
        <w:rPr>
          <w:rFonts w:eastAsia="宋体" w:cs="Arial"/>
          <w:lang w:eastAsia="zh-CN"/>
        </w:rPr>
        <w:t>4</w:t>
      </w:r>
      <w:r w:rsidRPr="00867775">
        <w:rPr>
          <w:rFonts w:eastAsia="宋体" w:cs="Arial"/>
          <w:lang w:eastAsia="zh-CN"/>
        </w:rPr>
        <w:t>.</w:t>
      </w:r>
      <w:r w:rsidR="009B619E">
        <w:rPr>
          <w:rFonts w:eastAsia="宋体" w:cs="Arial"/>
          <w:lang w:eastAsia="zh-CN"/>
        </w:rPr>
        <w:t>5</w:t>
      </w:r>
    </w:p>
    <w:p w14:paraId="3F5ED4C0" w14:textId="77777777" w:rsidR="00573CD7" w:rsidRPr="00867775" w:rsidRDefault="00573CD7" w:rsidP="00573CD7">
      <w:pPr>
        <w:pStyle w:val="a4"/>
        <w:tabs>
          <w:tab w:val="left" w:pos="1800"/>
        </w:tabs>
        <w:rPr>
          <w:rFonts w:eastAsia="宋体" w:cs="Arial"/>
          <w:sz w:val="24"/>
          <w:lang w:eastAsia="zh-CN"/>
        </w:rPr>
      </w:pPr>
      <w:r w:rsidRPr="00867775">
        <w:rPr>
          <w:rFonts w:cs="Arial"/>
        </w:rPr>
        <w:t>Document for:</w:t>
      </w:r>
      <w:r w:rsidRPr="00867775">
        <w:rPr>
          <w:rFonts w:cs="Arial"/>
        </w:rPr>
        <w:tab/>
        <w:t>Discussion</w:t>
      </w:r>
      <w:r w:rsidRPr="00867775">
        <w:rPr>
          <w:rFonts w:eastAsia="宋体" w:cs="Arial"/>
          <w:lang w:eastAsia="zh-CN"/>
        </w:rPr>
        <w:t xml:space="preserve"> and Decision</w:t>
      </w:r>
    </w:p>
    <w:p w14:paraId="3414A4CA" w14:textId="77777777" w:rsidR="00573CD7" w:rsidRPr="00867775"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hAnsi="Arial" w:cs="Times New Roman"/>
          <w:b w:val="0"/>
          <w:bCs w:val="0"/>
          <w:kern w:val="0"/>
          <w:sz w:val="36"/>
          <w:szCs w:val="20"/>
          <w:lang w:eastAsia="en-GB"/>
        </w:rPr>
        <w:t>Introduction</w:t>
      </w:r>
    </w:p>
    <w:p w14:paraId="3891BC62" w14:textId="042FB602" w:rsidR="00473341" w:rsidRDefault="00007298" w:rsidP="00573CD7">
      <w:pPr>
        <w:pStyle w:val="a0"/>
        <w:spacing w:before="120"/>
        <w:rPr>
          <w:rFonts w:ascii="Times New Roman" w:hAnsi="Times New Roman"/>
          <w:szCs w:val="20"/>
        </w:rPr>
      </w:pPr>
      <w:r>
        <w:rPr>
          <w:rFonts w:eastAsiaTheme="minorEastAsia"/>
          <w:lang w:eastAsia="zh-CN"/>
        </w:rPr>
        <w:t>The V2X WI has been approved in RAN#83 meeting</w:t>
      </w:r>
      <w:r w:rsidRPr="00867775">
        <w:rPr>
          <w:rFonts w:eastAsiaTheme="minorEastAsia"/>
          <w:lang w:eastAsia="zh-CN"/>
        </w:rPr>
        <w:t xml:space="preserve"> </w:t>
      </w:r>
      <w:r w:rsidR="00DE79D8" w:rsidRPr="00867775">
        <w:rPr>
          <w:rFonts w:ascii="Times New Roman" w:hAnsi="Times New Roman"/>
          <w:szCs w:val="20"/>
        </w:rPr>
        <w:fldChar w:fldCharType="begin"/>
      </w:r>
      <w:r w:rsidR="00DE79D8" w:rsidRPr="00867775">
        <w:rPr>
          <w:rFonts w:ascii="Times New Roman" w:hAnsi="Times New Roman"/>
          <w:szCs w:val="20"/>
        </w:rPr>
        <w:instrText xml:space="preserve"> REF _Ref525657760 \r \h </w:instrText>
      </w:r>
      <w:r w:rsidR="00DE79D8" w:rsidRPr="00867775">
        <w:rPr>
          <w:rFonts w:ascii="Times New Roman" w:hAnsi="Times New Roman"/>
          <w:szCs w:val="20"/>
        </w:rPr>
      </w:r>
      <w:r w:rsidR="00DE79D8" w:rsidRPr="00867775">
        <w:rPr>
          <w:rFonts w:ascii="Times New Roman" w:hAnsi="Times New Roman"/>
          <w:szCs w:val="20"/>
        </w:rPr>
        <w:fldChar w:fldCharType="separate"/>
      </w:r>
      <w:r w:rsidR="009D6D85">
        <w:rPr>
          <w:rFonts w:ascii="Times New Roman" w:hAnsi="Times New Roman"/>
          <w:szCs w:val="20"/>
        </w:rPr>
        <w:t>[1]</w:t>
      </w:r>
      <w:r w:rsidR="00DE79D8" w:rsidRPr="00867775">
        <w:rPr>
          <w:rFonts w:ascii="Times New Roman" w:hAnsi="Times New Roman"/>
          <w:szCs w:val="20"/>
        </w:rPr>
        <w:fldChar w:fldCharType="end"/>
      </w:r>
      <w:r w:rsidR="00473341" w:rsidRPr="00867775">
        <w:rPr>
          <w:rFonts w:ascii="Times New Roman" w:hAnsi="Times New Roman"/>
          <w:szCs w:val="20"/>
        </w:rPr>
        <w:t>.</w:t>
      </w:r>
      <w:r>
        <w:rPr>
          <w:rFonts w:ascii="Times New Roman" w:hAnsi="Times New Roman"/>
          <w:szCs w:val="20"/>
        </w:rPr>
        <w:t xml:space="preserve"> The sidelink physical layer procedures, including the HARQ procedures, CSI acquisition for unicast, and Power control, should be defined in Rel-16. </w:t>
      </w:r>
    </w:p>
    <w:tbl>
      <w:tblPr>
        <w:tblStyle w:val="a8"/>
        <w:tblW w:w="0" w:type="auto"/>
        <w:tblLook w:val="04A0" w:firstRow="1" w:lastRow="0" w:firstColumn="1" w:lastColumn="0" w:noHBand="0" w:noVBand="1"/>
      </w:tblPr>
      <w:tblGrid>
        <w:gridCol w:w="9019"/>
      </w:tblGrid>
      <w:tr w:rsidR="001E0E51" w14:paraId="415B8E9A" w14:textId="77777777" w:rsidTr="001E0E51">
        <w:tc>
          <w:tcPr>
            <w:tcW w:w="9245" w:type="dxa"/>
          </w:tcPr>
          <w:p w14:paraId="65A888A6" w14:textId="77777777" w:rsidR="001E0E51" w:rsidRPr="00007298" w:rsidRDefault="001E0E51" w:rsidP="001E0E51">
            <w:pPr>
              <w:pStyle w:val="bullet1"/>
              <w:numPr>
                <w:ilvl w:val="0"/>
                <w:numId w:val="30"/>
              </w:numPr>
              <w:rPr>
                <w:noProof/>
                <w:szCs w:val="20"/>
              </w:rPr>
            </w:pPr>
            <w:r w:rsidRPr="00007298">
              <w:rPr>
                <w:noProof/>
                <w:szCs w:val="20"/>
              </w:rPr>
              <w:t>Sidelink physical layer procedures as per the study outcome</w:t>
            </w:r>
          </w:p>
          <w:p w14:paraId="0D8F2272" w14:textId="77777777" w:rsidR="001E0E51" w:rsidRPr="00007298" w:rsidRDefault="001E0E51" w:rsidP="001E0E51">
            <w:pPr>
              <w:pStyle w:val="bullet1"/>
              <w:numPr>
                <w:ilvl w:val="1"/>
                <w:numId w:val="30"/>
              </w:numPr>
              <w:rPr>
                <w:noProof/>
                <w:szCs w:val="20"/>
              </w:rPr>
            </w:pPr>
            <w:r w:rsidRPr="00007298">
              <w:rPr>
                <w:noProof/>
                <w:szCs w:val="20"/>
              </w:rPr>
              <w:t>HARQ procedures [RAN1, RAN2]</w:t>
            </w:r>
          </w:p>
          <w:p w14:paraId="47293699" w14:textId="77777777" w:rsidR="001E0E51" w:rsidRPr="00007298" w:rsidRDefault="001E0E51" w:rsidP="001E0E51">
            <w:pPr>
              <w:pStyle w:val="bullet1"/>
              <w:numPr>
                <w:ilvl w:val="1"/>
                <w:numId w:val="30"/>
              </w:numPr>
              <w:rPr>
                <w:noProof/>
                <w:szCs w:val="20"/>
              </w:rPr>
            </w:pPr>
            <w:r w:rsidRPr="00007298">
              <w:rPr>
                <w:noProof/>
                <w:szCs w:val="20"/>
              </w:rPr>
              <w:t>CSI acquisition for unicast [RAN1]</w:t>
            </w:r>
          </w:p>
          <w:p w14:paraId="1320547E" w14:textId="77777777" w:rsidR="001E0E51" w:rsidRPr="00007298" w:rsidRDefault="001E0E51" w:rsidP="001E0E51">
            <w:pPr>
              <w:pStyle w:val="bullet1"/>
              <w:numPr>
                <w:ilvl w:val="2"/>
                <w:numId w:val="30"/>
              </w:numPr>
              <w:rPr>
                <w:noProof/>
                <w:szCs w:val="20"/>
              </w:rPr>
            </w:pPr>
            <w:r w:rsidRPr="00007298">
              <w:rPr>
                <w:noProof/>
                <w:szCs w:val="20"/>
              </w:rPr>
              <w:t>CQI/RI reporting is supported and they are always reported together. No PMI reporting is supported in this work. Multi-rank PSSCH transmission is supported up to two antenna ports.</w:t>
            </w:r>
          </w:p>
          <w:p w14:paraId="5A560F22" w14:textId="77777777" w:rsidR="001E0E51" w:rsidRPr="00007298" w:rsidRDefault="001E0E51" w:rsidP="001E0E51">
            <w:pPr>
              <w:pStyle w:val="bullet1"/>
              <w:numPr>
                <w:ilvl w:val="2"/>
                <w:numId w:val="30"/>
              </w:numPr>
              <w:rPr>
                <w:noProof/>
                <w:szCs w:val="20"/>
              </w:rPr>
            </w:pPr>
            <w:r w:rsidRPr="00007298">
              <w:rPr>
                <w:noProof/>
                <w:szCs w:val="20"/>
              </w:rPr>
              <w:t>In sidelink, CSI is delivered using PSSCH (including PSSCH containing CSI only) using the resource allocation procedure for data transmission.</w:t>
            </w:r>
          </w:p>
          <w:p w14:paraId="6097F9EB" w14:textId="328F6F62" w:rsidR="001E0E51" w:rsidRPr="0061629D" w:rsidRDefault="001E0E51" w:rsidP="001E0E51">
            <w:pPr>
              <w:pStyle w:val="LGTdoc"/>
              <w:numPr>
                <w:ilvl w:val="1"/>
                <w:numId w:val="30"/>
              </w:numPr>
              <w:spacing w:afterLines="0" w:line="240" w:lineRule="auto"/>
              <w:rPr>
                <w:rFonts w:cs="Times"/>
                <w:noProof/>
                <w:szCs w:val="20"/>
              </w:rPr>
            </w:pPr>
            <w:r w:rsidRPr="00E56ECC">
              <w:rPr>
                <w:rFonts w:ascii="Times" w:hAnsi="Times"/>
                <w:noProof/>
                <w:kern w:val="0"/>
                <w:sz w:val="20"/>
                <w:szCs w:val="20"/>
                <w:lang w:eastAsia="en-US"/>
              </w:rPr>
              <w:t>Power control [RAN1, RAN2]</w:t>
            </w:r>
          </w:p>
        </w:tc>
      </w:tr>
    </w:tbl>
    <w:p w14:paraId="4E820714" w14:textId="07C8180B" w:rsidR="00C321D5" w:rsidRPr="00867775" w:rsidRDefault="00573CD7" w:rsidP="00862114">
      <w:pPr>
        <w:pStyle w:val="a0"/>
        <w:spacing w:before="120"/>
        <w:rPr>
          <w:rFonts w:eastAsiaTheme="minorEastAsia"/>
          <w:lang w:eastAsia="zh-CN"/>
        </w:rPr>
      </w:pPr>
      <w:r w:rsidRPr="00867775">
        <w:rPr>
          <w:rFonts w:eastAsiaTheme="minorEastAsia"/>
          <w:lang w:eastAsia="zh-CN"/>
        </w:rPr>
        <w:t xml:space="preserve">In this contribution, we </w:t>
      </w:r>
      <w:r w:rsidR="00473341" w:rsidRPr="00867775">
        <w:rPr>
          <w:rFonts w:eastAsiaTheme="minorEastAsia"/>
          <w:lang w:eastAsia="zh-CN"/>
        </w:rPr>
        <w:t>p</w:t>
      </w:r>
      <w:r w:rsidR="00FC1BE9" w:rsidRPr="00867775">
        <w:rPr>
          <w:rFonts w:eastAsiaTheme="minorEastAsia"/>
          <w:lang w:eastAsia="zh-CN"/>
        </w:rPr>
        <w:t xml:space="preserve">rovide our </w:t>
      </w:r>
      <w:r w:rsidR="00EF6BFD" w:rsidRPr="00867775">
        <w:rPr>
          <w:rFonts w:eastAsiaTheme="minorEastAsia"/>
          <w:lang w:eastAsia="zh-CN"/>
        </w:rPr>
        <w:t>view</w:t>
      </w:r>
      <w:r w:rsidR="00007298">
        <w:rPr>
          <w:rFonts w:eastAsiaTheme="minorEastAsia"/>
          <w:lang w:eastAsia="zh-CN"/>
        </w:rPr>
        <w:t xml:space="preserve"> for</w:t>
      </w:r>
      <w:r w:rsidR="00EF6BFD" w:rsidRPr="00867775">
        <w:rPr>
          <w:rFonts w:eastAsiaTheme="minorEastAsia"/>
          <w:lang w:eastAsia="zh-CN"/>
        </w:rPr>
        <w:t xml:space="preserve"> </w:t>
      </w:r>
      <w:r w:rsidR="00007298">
        <w:rPr>
          <w:rFonts w:eastAsiaTheme="minorEastAsia"/>
          <w:lang w:eastAsia="zh-CN"/>
        </w:rPr>
        <w:t xml:space="preserve">the design of </w:t>
      </w:r>
      <w:r w:rsidR="00EF6BFD" w:rsidRPr="00867775">
        <w:rPr>
          <w:rFonts w:eastAsiaTheme="minorEastAsia"/>
          <w:lang w:eastAsia="zh-CN"/>
        </w:rPr>
        <w:t>sidelink physical layer procedure</w:t>
      </w:r>
      <w:r w:rsidR="00007298">
        <w:rPr>
          <w:rFonts w:eastAsiaTheme="minorEastAsia"/>
          <w:lang w:eastAsia="zh-CN"/>
        </w:rPr>
        <w:t>s</w:t>
      </w:r>
      <w:r w:rsidR="00703B2B" w:rsidRPr="00867775">
        <w:rPr>
          <w:rFonts w:eastAsiaTheme="minorEastAsia"/>
          <w:lang w:eastAsia="zh-CN"/>
        </w:rPr>
        <w:t>.</w:t>
      </w:r>
    </w:p>
    <w:p w14:paraId="6AE7A0B4" w14:textId="0379ECA8" w:rsidR="00602FE8" w:rsidRPr="00867775" w:rsidRDefault="00602FE8"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HARQ </w:t>
      </w:r>
      <w:r w:rsidR="00BA5EAF" w:rsidRPr="00867775">
        <w:rPr>
          <w:rFonts w:ascii="Arial" w:eastAsia="宋体" w:hAnsi="Arial" w:cs="Times New Roman"/>
          <w:b w:val="0"/>
          <w:bCs w:val="0"/>
          <w:kern w:val="0"/>
          <w:sz w:val="36"/>
          <w:szCs w:val="20"/>
          <w:lang w:eastAsia="zh-CN"/>
        </w:rPr>
        <w:t xml:space="preserve">procedure </w:t>
      </w:r>
    </w:p>
    <w:p w14:paraId="1D2E6CEF" w14:textId="63980A8B" w:rsidR="00602FE8" w:rsidRPr="00867775" w:rsidRDefault="00602FE8" w:rsidP="00602FE8">
      <w:pPr>
        <w:pStyle w:val="a0"/>
        <w:rPr>
          <w:rFonts w:eastAsia="宋体"/>
          <w:lang w:eastAsia="zh-CN"/>
        </w:rPr>
      </w:pPr>
      <w:r w:rsidRPr="00867775">
        <w:rPr>
          <w:rFonts w:eastAsiaTheme="minorEastAsia"/>
          <w:lang w:eastAsia="zh-CN"/>
        </w:rPr>
        <w:t>Some remaining aspects for HARQ procedure are discussed in this section.</w:t>
      </w:r>
    </w:p>
    <w:p w14:paraId="303C9D6A" w14:textId="23288AED" w:rsidR="00DA703C" w:rsidRPr="00867775" w:rsidRDefault="00DA703C" w:rsidP="00DA703C">
      <w:pPr>
        <w:pStyle w:val="2"/>
        <w:numPr>
          <w:ilvl w:val="1"/>
          <w:numId w:val="5"/>
        </w:numPr>
        <w:rPr>
          <w:rFonts w:ascii="Arial" w:eastAsiaTheme="minorEastAsia" w:hAnsi="Arial"/>
          <w:b w:val="0"/>
          <w:lang w:eastAsia="zh-CN"/>
        </w:rPr>
      </w:pPr>
      <w:r>
        <w:rPr>
          <w:rFonts w:ascii="Arial" w:eastAsiaTheme="minorEastAsia" w:hAnsi="Arial"/>
          <w:b w:val="0"/>
          <w:lang w:eastAsia="zh-CN"/>
        </w:rPr>
        <w:t>HARQ feedback for groupcast</w:t>
      </w:r>
      <w:r w:rsidRPr="00867775" w:rsidDel="00BA5EAF">
        <w:rPr>
          <w:rFonts w:ascii="Arial" w:eastAsiaTheme="minorEastAsia" w:hAnsi="Arial"/>
          <w:b w:val="0"/>
          <w:lang w:eastAsia="zh-CN"/>
        </w:rPr>
        <w:t xml:space="preserve"> </w:t>
      </w:r>
    </w:p>
    <w:p w14:paraId="45CDBB9B" w14:textId="45E1F2A2" w:rsidR="008239A8" w:rsidRDefault="00A03E15" w:rsidP="008239A8">
      <w:pPr>
        <w:pStyle w:val="a0"/>
        <w:spacing w:before="120"/>
        <w:rPr>
          <w:rFonts w:eastAsiaTheme="minorEastAsia"/>
          <w:lang w:eastAsia="zh-CN"/>
        </w:rPr>
      </w:pPr>
      <w:r>
        <w:rPr>
          <w:rFonts w:eastAsiaTheme="minorEastAsia"/>
          <w:lang w:eastAsia="zh-CN"/>
        </w:rPr>
        <w:t>Two</w:t>
      </w:r>
      <w:r w:rsidR="00AA5906">
        <w:rPr>
          <w:rFonts w:eastAsiaTheme="minorEastAsia"/>
          <w:lang w:eastAsia="zh-CN"/>
        </w:rPr>
        <w:t xml:space="preserve"> HARQ</w:t>
      </w:r>
      <w:r>
        <w:rPr>
          <w:rFonts w:eastAsiaTheme="minorEastAsia" w:hint="eastAsia"/>
          <w:lang w:eastAsia="zh-CN"/>
        </w:rPr>
        <w:t>-</w:t>
      </w:r>
      <w:r>
        <w:rPr>
          <w:rFonts w:eastAsiaTheme="minorEastAsia"/>
          <w:lang w:eastAsia="zh-CN"/>
        </w:rPr>
        <w:t xml:space="preserve">ACK options </w:t>
      </w:r>
      <w:r w:rsidR="00AA5906">
        <w:rPr>
          <w:szCs w:val="20"/>
        </w:rPr>
        <w:t xml:space="preserve">are supported for </w:t>
      </w:r>
      <w:r w:rsidR="008239A8">
        <w:rPr>
          <w:rFonts w:eastAsiaTheme="minorEastAsia"/>
          <w:lang w:eastAsia="zh-CN"/>
        </w:rPr>
        <w:t>groupcast in NR V2X</w:t>
      </w:r>
      <w:r>
        <w:rPr>
          <w:rFonts w:eastAsiaTheme="minorEastAsia"/>
          <w:lang w:eastAsia="zh-CN"/>
        </w:rPr>
        <w:t xml:space="preserve"> as following agreements</w:t>
      </w:r>
      <w:r w:rsidR="008239A8">
        <w:rPr>
          <w:rFonts w:eastAsiaTheme="minorEastAsia"/>
          <w:lang w:eastAsia="zh-CN"/>
        </w:rPr>
        <w:t xml:space="preserve">. </w:t>
      </w:r>
    </w:p>
    <w:tbl>
      <w:tblPr>
        <w:tblStyle w:val="a8"/>
        <w:tblW w:w="0" w:type="auto"/>
        <w:tblLook w:val="04A0" w:firstRow="1" w:lastRow="0" w:firstColumn="1" w:lastColumn="0" w:noHBand="0" w:noVBand="1"/>
      </w:tblPr>
      <w:tblGrid>
        <w:gridCol w:w="9019"/>
      </w:tblGrid>
      <w:tr w:rsidR="008239A8" w14:paraId="3DF042F4" w14:textId="77777777" w:rsidTr="007F52F7">
        <w:tc>
          <w:tcPr>
            <w:tcW w:w="9245" w:type="dxa"/>
          </w:tcPr>
          <w:p w14:paraId="27E73CED" w14:textId="77777777" w:rsidR="00AA5906" w:rsidRPr="007909C2" w:rsidRDefault="00AA5906" w:rsidP="00AA5906">
            <w:pPr>
              <w:ind w:left="1440" w:hanging="1440"/>
              <w:rPr>
                <w:rFonts w:ascii="Times" w:eastAsia="Batang" w:hAnsi="Times" w:cs="Times"/>
                <w:noProof/>
                <w:sz w:val="20"/>
                <w:szCs w:val="20"/>
                <w:highlight w:val="green"/>
              </w:rPr>
            </w:pPr>
            <w:r w:rsidRPr="007909C2">
              <w:rPr>
                <w:rFonts w:ascii="Times" w:eastAsia="Batang" w:hAnsi="Times" w:cs="Times"/>
                <w:noProof/>
                <w:sz w:val="20"/>
                <w:szCs w:val="20"/>
                <w:highlight w:val="green"/>
              </w:rPr>
              <w:t>Agreements:</w:t>
            </w:r>
          </w:p>
          <w:p w14:paraId="6D191B19" w14:textId="77777777" w:rsidR="00AA5906" w:rsidRPr="007909C2" w:rsidRDefault="00AA5906" w:rsidP="00AA5906">
            <w:pPr>
              <w:widowControl w:val="0"/>
              <w:numPr>
                <w:ilvl w:val="0"/>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Confirm the following working assumption:</w:t>
            </w:r>
          </w:p>
          <w:p w14:paraId="77318776" w14:textId="77777777" w:rsidR="00AA5906" w:rsidRPr="007909C2" w:rsidRDefault="00AA5906" w:rsidP="00AA5906">
            <w:pPr>
              <w:widowControl w:val="0"/>
              <w:numPr>
                <w:ilvl w:val="1"/>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Working assumption:</w:t>
            </w:r>
          </w:p>
          <w:p w14:paraId="4226C3F6" w14:textId="77777777" w:rsidR="00AA5906" w:rsidRPr="007909C2" w:rsidRDefault="00AA5906" w:rsidP="00AA5906">
            <w:pPr>
              <w:widowControl w:val="0"/>
              <w:numPr>
                <w:ilvl w:val="2"/>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When HARQ feedback is enabled for groupcast, support (options as identified in RAN1#95):</w:t>
            </w:r>
          </w:p>
          <w:p w14:paraId="64388537" w14:textId="77777777" w:rsidR="00AA5906" w:rsidRPr="007909C2" w:rsidRDefault="00AA5906" w:rsidP="00AA5906">
            <w:pPr>
              <w:widowControl w:val="0"/>
              <w:numPr>
                <w:ilvl w:val="3"/>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Option 1: Receiver UE transmits only HARQ NACK</w:t>
            </w:r>
          </w:p>
          <w:p w14:paraId="675B6871" w14:textId="77777777" w:rsidR="00AA5906" w:rsidRPr="007909C2" w:rsidRDefault="00AA5906" w:rsidP="00AA5906">
            <w:pPr>
              <w:widowControl w:val="0"/>
              <w:numPr>
                <w:ilvl w:val="3"/>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Option 2: Receiver UE transmits HARQ ACK/NACK</w:t>
            </w:r>
          </w:p>
          <w:p w14:paraId="12012834" w14:textId="44BE2FC2" w:rsidR="00AA5906" w:rsidRPr="00F86295" w:rsidRDefault="00AA5906" w:rsidP="00F86295">
            <w:pPr>
              <w:widowControl w:val="0"/>
              <w:numPr>
                <w:ilvl w:val="0"/>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Note: RAN1 has not concluded the respective applicability of option 1 vs. option 2 yet</w:t>
            </w:r>
          </w:p>
          <w:p w14:paraId="6DF8E540" w14:textId="77777777" w:rsidR="00AA5906" w:rsidRPr="007909C2" w:rsidRDefault="00AA5906" w:rsidP="00AA5906">
            <w:pPr>
              <w:pStyle w:val="LGTdoc"/>
              <w:spacing w:afterLines="0"/>
              <w:rPr>
                <w:rFonts w:ascii="Times" w:hAnsi="Times" w:cs="Times"/>
                <w:noProof/>
                <w:sz w:val="20"/>
                <w:szCs w:val="20"/>
                <w:lang w:val="en-US"/>
              </w:rPr>
            </w:pPr>
            <w:r w:rsidRPr="007909C2">
              <w:rPr>
                <w:rFonts w:ascii="Times" w:hAnsi="Times" w:cs="Times"/>
                <w:noProof/>
                <w:sz w:val="20"/>
                <w:szCs w:val="20"/>
                <w:highlight w:val="green"/>
                <w:lang w:val="en-US"/>
              </w:rPr>
              <w:t>Agreements</w:t>
            </w:r>
            <w:r w:rsidRPr="007909C2">
              <w:rPr>
                <w:rFonts w:ascii="Times" w:hAnsi="Times" w:cs="Times"/>
                <w:noProof/>
                <w:sz w:val="20"/>
                <w:szCs w:val="20"/>
                <w:lang w:val="en-US"/>
              </w:rPr>
              <w:t>:</w:t>
            </w:r>
          </w:p>
          <w:p w14:paraId="007FB5B9" w14:textId="77777777" w:rsidR="00AA5906" w:rsidRPr="007909C2" w:rsidRDefault="00AA5906" w:rsidP="00AA5906">
            <w:pPr>
              <w:pStyle w:val="LGTdoc"/>
              <w:numPr>
                <w:ilvl w:val="0"/>
                <w:numId w:val="44"/>
              </w:numPr>
              <w:spacing w:afterLines="0"/>
              <w:rPr>
                <w:rFonts w:ascii="Times" w:hAnsi="Times" w:cs="Times"/>
                <w:noProof/>
                <w:sz w:val="20"/>
                <w:szCs w:val="20"/>
                <w:lang w:val="en-US"/>
              </w:rPr>
            </w:pPr>
            <w:r w:rsidRPr="007909C2">
              <w:rPr>
                <w:rFonts w:ascii="Times" w:hAnsi="Times" w:cs="Times"/>
                <w:noProof/>
                <w:sz w:val="20"/>
                <w:szCs w:val="20"/>
                <w:lang w:val="en-US"/>
              </w:rPr>
              <w:t>In HARQ feedback for groupcast,</w:t>
            </w:r>
          </w:p>
          <w:p w14:paraId="3E6B3C38"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 xml:space="preserve">When Option 1 is used for a groupcast transmission, it is supported </w:t>
            </w:r>
          </w:p>
          <w:p w14:paraId="32F20B29"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all the receiver UEs share a PSFCH</w:t>
            </w:r>
          </w:p>
          <w:p w14:paraId="0AA2E888"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FFS: a subset of the receiver UEs share a PSFCH</w:t>
            </w:r>
          </w:p>
          <w:p w14:paraId="26BF6B92"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FFS: all or a subset of receiver UEs share a pool of PSFCH.</w:t>
            </w:r>
          </w:p>
          <w:p w14:paraId="188E826E"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 xml:space="preserve">When Option 2 is used for a groupcast transmission, it is supported </w:t>
            </w:r>
          </w:p>
          <w:p w14:paraId="2E2E66E4"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each receiver UE uses a separate PSFCH for HARQ ACK/NACK.</w:t>
            </w:r>
          </w:p>
          <w:p w14:paraId="452E03C2"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FFS: all or a subset of receiver UEs share a PSFCH for ACK transmission and another PSFCH for NACK transmission</w:t>
            </w:r>
          </w:p>
          <w:p w14:paraId="1152F588"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FFS on which entity and how to allocate PSFCH resource to the receiver UE(s)</w:t>
            </w:r>
          </w:p>
          <w:p w14:paraId="36A223E5"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FFS whether or not to additionally support a mixture of option 1 and option 2 for a groupcast transmission</w:t>
            </w:r>
          </w:p>
          <w:p w14:paraId="44EC7278" w14:textId="068EB842" w:rsidR="008239A8" w:rsidRPr="00BA0607" w:rsidRDefault="00AA5906" w:rsidP="00BA0607">
            <w:pPr>
              <w:pStyle w:val="LGTdoc"/>
              <w:numPr>
                <w:ilvl w:val="0"/>
                <w:numId w:val="44"/>
              </w:numPr>
              <w:spacing w:afterLines="0"/>
              <w:rPr>
                <w:rFonts w:ascii="Times" w:hAnsi="Times" w:cs="Times"/>
                <w:noProof/>
                <w:sz w:val="20"/>
                <w:szCs w:val="20"/>
                <w:lang w:eastAsia="x-none"/>
              </w:rPr>
            </w:pPr>
            <w:r w:rsidRPr="007909C2">
              <w:rPr>
                <w:rFonts w:ascii="Times" w:hAnsi="Times" w:cs="Times"/>
                <w:noProof/>
                <w:sz w:val="20"/>
                <w:szCs w:val="20"/>
                <w:lang w:val="en-US"/>
              </w:rPr>
              <w:t>Note: Each PSFCH is mapped to a time, frequency, and code resource.</w:t>
            </w:r>
          </w:p>
        </w:tc>
      </w:tr>
    </w:tbl>
    <w:p w14:paraId="7934E92B" w14:textId="16991FA1" w:rsidR="00084EE6" w:rsidRDefault="00A03E15" w:rsidP="00084EE6">
      <w:pPr>
        <w:pStyle w:val="a0"/>
        <w:spacing w:beforeLines="50" w:before="120"/>
        <w:rPr>
          <w:rFonts w:eastAsiaTheme="minorEastAsia"/>
          <w:lang w:eastAsia="zh-CN"/>
        </w:rPr>
      </w:pPr>
      <w:r>
        <w:rPr>
          <w:rFonts w:eastAsiaTheme="minorEastAsia"/>
          <w:lang w:eastAsia="zh-CN"/>
        </w:rPr>
        <w:lastRenderedPageBreak/>
        <w:t>Regarding the HARQ-ACK option 1, one remaining issue is</w:t>
      </w:r>
      <w:r w:rsidR="00C45634">
        <w:rPr>
          <w:rFonts w:eastAsiaTheme="minorEastAsia"/>
          <w:lang w:eastAsia="zh-CN"/>
        </w:rPr>
        <w:t xml:space="preserve"> whether</w:t>
      </w:r>
      <w:r w:rsidR="00084EE6" w:rsidRPr="004D35F0">
        <w:rPr>
          <w:rFonts w:eastAsiaTheme="minorEastAsia"/>
          <w:lang w:eastAsia="zh-CN"/>
        </w:rPr>
        <w:t xml:space="preserve"> a subset of receiver </w:t>
      </w:r>
      <w:r w:rsidRPr="004D35F0">
        <w:rPr>
          <w:rFonts w:eastAsiaTheme="minorEastAsia"/>
          <w:lang w:eastAsia="zh-CN"/>
        </w:rPr>
        <w:t>UEs</w:t>
      </w:r>
      <w:r>
        <w:rPr>
          <w:rFonts w:eastAsiaTheme="minorEastAsia"/>
          <w:lang w:eastAsia="zh-CN"/>
        </w:rPr>
        <w:t xml:space="preserve"> can </w:t>
      </w:r>
      <w:r w:rsidR="00084EE6" w:rsidRPr="004D35F0">
        <w:rPr>
          <w:rFonts w:eastAsiaTheme="minorEastAsia"/>
          <w:lang w:eastAsia="zh-CN"/>
        </w:rPr>
        <w:t xml:space="preserve">share </w:t>
      </w:r>
      <w:r>
        <w:rPr>
          <w:rFonts w:eastAsiaTheme="minorEastAsia"/>
          <w:lang w:eastAsia="zh-CN"/>
        </w:rPr>
        <w:t xml:space="preserve">a PSFCH or </w:t>
      </w:r>
      <w:r w:rsidR="00084EE6" w:rsidRPr="004D35F0">
        <w:rPr>
          <w:rFonts w:eastAsiaTheme="minorEastAsia"/>
          <w:lang w:eastAsia="zh-CN"/>
        </w:rPr>
        <w:t>a pool of PSFCH</w:t>
      </w:r>
      <w:r w:rsidR="00C45634">
        <w:rPr>
          <w:rFonts w:eastAsiaTheme="minorEastAsia"/>
          <w:lang w:eastAsia="zh-CN"/>
        </w:rPr>
        <w:t>.</w:t>
      </w:r>
      <w:r w:rsidR="00084EE6" w:rsidRPr="004D35F0">
        <w:rPr>
          <w:rFonts w:eastAsiaTheme="minorEastAsia"/>
          <w:lang w:eastAsia="zh-CN"/>
        </w:rPr>
        <w:t xml:space="preserve"> </w:t>
      </w:r>
      <w:r w:rsidR="00C45634">
        <w:rPr>
          <w:rFonts w:eastAsiaTheme="minorEastAsia"/>
          <w:lang w:eastAsia="zh-CN"/>
        </w:rPr>
        <w:t>I</w:t>
      </w:r>
      <w:r w:rsidR="00084EE6" w:rsidRPr="004D35F0">
        <w:rPr>
          <w:rFonts w:eastAsiaTheme="minorEastAsia"/>
          <w:lang w:eastAsia="zh-CN"/>
        </w:rPr>
        <w:t xml:space="preserve">t </w:t>
      </w:r>
      <w:r w:rsidR="00944052">
        <w:rPr>
          <w:rFonts w:eastAsiaTheme="minorEastAsia"/>
          <w:lang w:eastAsia="zh-CN"/>
        </w:rPr>
        <w:t>may require</w:t>
      </w:r>
      <w:r w:rsidR="00084EE6" w:rsidRPr="004D35F0">
        <w:rPr>
          <w:rFonts w:eastAsiaTheme="minorEastAsia"/>
          <w:lang w:eastAsia="zh-CN"/>
        </w:rPr>
        <w:t xml:space="preserve"> multiple PSFCH </w:t>
      </w:r>
      <w:r w:rsidR="00944052" w:rsidRPr="004D35F0">
        <w:rPr>
          <w:rFonts w:eastAsiaTheme="minorEastAsia"/>
          <w:lang w:eastAsia="zh-CN"/>
        </w:rPr>
        <w:t>resource</w:t>
      </w:r>
      <w:r w:rsidR="00944052">
        <w:rPr>
          <w:rFonts w:eastAsiaTheme="minorEastAsia"/>
          <w:lang w:eastAsia="zh-CN"/>
        </w:rPr>
        <w:t>s</w:t>
      </w:r>
      <w:r w:rsidR="00944052" w:rsidRPr="004D35F0">
        <w:rPr>
          <w:rFonts w:eastAsiaTheme="minorEastAsia"/>
          <w:lang w:eastAsia="zh-CN"/>
        </w:rPr>
        <w:t xml:space="preserve"> </w:t>
      </w:r>
      <w:r w:rsidR="00944052">
        <w:rPr>
          <w:rFonts w:eastAsiaTheme="minorEastAsia"/>
          <w:lang w:eastAsia="zh-CN"/>
        </w:rPr>
        <w:t xml:space="preserve">to be configured and used </w:t>
      </w:r>
      <w:r w:rsidR="00084EE6" w:rsidRPr="004D35F0">
        <w:rPr>
          <w:rFonts w:eastAsiaTheme="minorEastAsia"/>
          <w:lang w:eastAsia="zh-CN"/>
        </w:rPr>
        <w:t xml:space="preserve">for receiver UEs, which degrades the resource utilization </w:t>
      </w:r>
      <w:r w:rsidR="00903D97">
        <w:rPr>
          <w:rFonts w:eastAsiaTheme="minorEastAsia"/>
          <w:lang w:eastAsia="zh-CN"/>
        </w:rPr>
        <w:t>and complicates</w:t>
      </w:r>
      <w:r w:rsidR="0080295A">
        <w:rPr>
          <w:rFonts w:eastAsiaTheme="minorEastAsia"/>
          <w:lang w:eastAsia="zh-CN"/>
        </w:rPr>
        <w:t xml:space="preserve"> the </w:t>
      </w:r>
      <w:r w:rsidR="00903D97">
        <w:rPr>
          <w:rFonts w:eastAsiaTheme="minorEastAsia"/>
          <w:lang w:eastAsia="zh-CN"/>
        </w:rPr>
        <w:t>design</w:t>
      </w:r>
      <w:r w:rsidR="00084EE6" w:rsidRPr="004D35F0">
        <w:rPr>
          <w:rFonts w:eastAsiaTheme="minorEastAsia"/>
          <w:lang w:eastAsia="zh-CN"/>
        </w:rPr>
        <w:t>.</w:t>
      </w:r>
      <w:r w:rsidR="00944052">
        <w:rPr>
          <w:rFonts w:eastAsiaTheme="minorEastAsia"/>
          <w:lang w:eastAsia="zh-CN"/>
        </w:rPr>
        <w:t xml:space="preserve"> Further,</w:t>
      </w:r>
      <w:r w:rsidR="0080295A">
        <w:rPr>
          <w:rFonts w:eastAsiaTheme="minorEastAsia"/>
          <w:lang w:eastAsia="zh-CN"/>
        </w:rPr>
        <w:t xml:space="preserve"> it</w:t>
      </w:r>
      <w:r w:rsidR="00944052">
        <w:rPr>
          <w:rFonts w:eastAsiaTheme="minorEastAsia"/>
          <w:lang w:eastAsia="zh-CN"/>
        </w:rPr>
        <w:t xml:space="preserve"> </w:t>
      </w:r>
      <w:r w:rsidR="0080295A">
        <w:rPr>
          <w:rFonts w:eastAsiaTheme="minorEastAsia"/>
          <w:lang w:eastAsia="zh-CN"/>
        </w:rPr>
        <w:t xml:space="preserve">increases the complexity of the TX UE due to higher decoding burden. Finally, </w:t>
      </w:r>
      <w:r w:rsidR="00944052">
        <w:rPr>
          <w:rFonts w:eastAsiaTheme="minorEastAsia"/>
          <w:lang w:eastAsia="zh-CN"/>
        </w:rPr>
        <w:t xml:space="preserve">the benefit is not clear for this proposal. </w:t>
      </w:r>
    </w:p>
    <w:p w14:paraId="6DE961B5" w14:textId="35901AA1" w:rsidR="00944052" w:rsidRDefault="00944052" w:rsidP="00084EE6">
      <w:pPr>
        <w:pStyle w:val="a0"/>
        <w:spacing w:before="120"/>
        <w:rPr>
          <w:i/>
          <w:u w:val="single"/>
        </w:rPr>
      </w:pPr>
      <w:bookmarkStart w:id="1" w:name="_Ref7522379"/>
      <w:bookmarkStart w:id="2" w:name="_Ref7460580"/>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D6D85">
        <w:rPr>
          <w:rFonts w:eastAsiaTheme="minorEastAsia"/>
          <w:b/>
          <w:i/>
          <w:noProof/>
          <w:u w:val="single"/>
          <w:lang w:eastAsia="zh-CN"/>
        </w:rPr>
        <w:t>1</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9D6D85">
        <w:rPr>
          <w:rFonts w:eastAsiaTheme="minorEastAsia"/>
          <w:b/>
          <w:i/>
          <w:lang w:eastAsia="zh-CN"/>
        </w:rPr>
        <w:t>Regarding</w:t>
      </w:r>
      <w:r w:rsidRPr="00944052">
        <w:rPr>
          <w:rFonts w:eastAsiaTheme="minorEastAsia"/>
          <w:b/>
          <w:i/>
          <w:lang w:eastAsia="zh-CN"/>
        </w:rPr>
        <w:t xml:space="preserve"> HARQ feedback for groupcast</w:t>
      </w:r>
      <w:r>
        <w:rPr>
          <w:rFonts w:eastAsiaTheme="minorEastAsia"/>
          <w:b/>
          <w:i/>
          <w:lang w:eastAsia="zh-CN"/>
        </w:rPr>
        <w:t xml:space="preserve">, when Option 1 is used </w:t>
      </w:r>
      <w:r w:rsidRPr="00944052">
        <w:rPr>
          <w:rFonts w:eastAsiaTheme="minorEastAsia"/>
          <w:b/>
          <w:i/>
          <w:lang w:eastAsia="zh-CN"/>
        </w:rPr>
        <w:t>for a groupcast transmission</w:t>
      </w:r>
      <w:r>
        <w:rPr>
          <w:rFonts w:eastAsiaTheme="minorEastAsia"/>
          <w:b/>
          <w:i/>
          <w:lang w:eastAsia="zh-CN"/>
        </w:rPr>
        <w:t xml:space="preserve">, all the receiver UEs share a PSFCH. It is not necessary to support </w:t>
      </w:r>
      <w:r w:rsidRPr="00944052">
        <w:rPr>
          <w:rFonts w:eastAsiaTheme="minorEastAsia"/>
          <w:b/>
          <w:i/>
          <w:lang w:eastAsia="zh-CN"/>
        </w:rPr>
        <w:t>a pool of PSFCH</w:t>
      </w:r>
      <w:r>
        <w:rPr>
          <w:rFonts w:eastAsiaTheme="minorEastAsia"/>
          <w:b/>
          <w:i/>
          <w:lang w:eastAsia="zh-CN"/>
        </w:rPr>
        <w:t>,</w:t>
      </w:r>
      <w:r w:rsidRPr="00944052">
        <w:rPr>
          <w:rFonts w:eastAsiaTheme="minorEastAsia"/>
          <w:b/>
          <w:i/>
          <w:lang w:eastAsia="zh-CN"/>
        </w:rPr>
        <w:t xml:space="preserve"> </w:t>
      </w:r>
      <w:r>
        <w:rPr>
          <w:rFonts w:eastAsiaTheme="minorEastAsia"/>
          <w:b/>
          <w:i/>
          <w:lang w:eastAsia="zh-CN"/>
        </w:rPr>
        <w:t>or only a subset of the</w:t>
      </w:r>
      <w:r w:rsidRPr="00944052">
        <w:t xml:space="preserve"> </w:t>
      </w:r>
      <w:r w:rsidRPr="00944052">
        <w:rPr>
          <w:rFonts w:eastAsiaTheme="minorEastAsia"/>
          <w:b/>
          <w:i/>
          <w:lang w:eastAsia="zh-CN"/>
        </w:rPr>
        <w:t>receiver UEs shar</w:t>
      </w:r>
      <w:r w:rsidR="0002567F">
        <w:rPr>
          <w:rFonts w:eastAsiaTheme="minorEastAsia" w:hint="eastAsia"/>
          <w:b/>
          <w:i/>
          <w:lang w:eastAsia="zh-CN"/>
        </w:rPr>
        <w:t>ing</w:t>
      </w:r>
      <w:r w:rsidRPr="00944052">
        <w:rPr>
          <w:rFonts w:eastAsiaTheme="minorEastAsia"/>
          <w:b/>
          <w:i/>
          <w:lang w:eastAsia="zh-CN"/>
        </w:rPr>
        <w:t xml:space="preserve"> a PSFCH</w:t>
      </w:r>
      <w:r w:rsidRPr="00867775">
        <w:rPr>
          <w:rFonts w:eastAsiaTheme="minorEastAsia"/>
          <w:b/>
          <w:i/>
          <w:lang w:eastAsia="zh-CN"/>
        </w:rPr>
        <w:t>.</w:t>
      </w:r>
      <w:bookmarkEnd w:id="1"/>
    </w:p>
    <w:bookmarkEnd w:id="2"/>
    <w:p w14:paraId="63030BE2" w14:textId="51A59F00" w:rsidR="00084EE6" w:rsidRDefault="006663B8" w:rsidP="00084EE6">
      <w:pPr>
        <w:pStyle w:val="a0"/>
        <w:spacing w:before="120"/>
        <w:rPr>
          <w:rFonts w:eastAsiaTheme="minorEastAsia"/>
          <w:lang w:eastAsia="zh-CN"/>
        </w:rPr>
      </w:pPr>
      <w:r>
        <w:rPr>
          <w:rFonts w:eastAsiaTheme="minorEastAsia"/>
          <w:lang w:eastAsia="zh-CN"/>
        </w:rPr>
        <w:t>R</w:t>
      </w:r>
      <w:r>
        <w:rPr>
          <w:rFonts w:eastAsiaTheme="minorEastAsia" w:hint="eastAsia"/>
          <w:lang w:eastAsia="zh-CN"/>
        </w:rPr>
        <w:t>egarding</w:t>
      </w:r>
      <w:r w:rsidR="00084EE6" w:rsidRPr="004D35F0">
        <w:rPr>
          <w:rFonts w:eastAsiaTheme="minorEastAsia" w:hint="eastAsia"/>
          <w:lang w:eastAsia="zh-CN"/>
        </w:rPr>
        <w:t xml:space="preserve"> </w:t>
      </w:r>
      <w:r w:rsidR="005A6256">
        <w:rPr>
          <w:rFonts w:eastAsiaTheme="minorEastAsia"/>
          <w:lang w:eastAsia="zh-CN"/>
        </w:rPr>
        <w:t>O</w:t>
      </w:r>
      <w:r w:rsidR="005A6256" w:rsidRPr="004D35F0">
        <w:rPr>
          <w:rFonts w:eastAsiaTheme="minorEastAsia"/>
          <w:lang w:eastAsia="zh-CN"/>
        </w:rPr>
        <w:t xml:space="preserve">ption </w:t>
      </w:r>
      <w:r w:rsidR="00084EE6" w:rsidRPr="004D35F0">
        <w:rPr>
          <w:rFonts w:eastAsiaTheme="minorEastAsia"/>
          <w:lang w:eastAsia="zh-CN"/>
        </w:rPr>
        <w:t xml:space="preserve">2, </w:t>
      </w:r>
      <w:r w:rsidR="005A6256">
        <w:rPr>
          <w:rFonts w:eastAsiaTheme="minorEastAsia"/>
          <w:lang w:eastAsia="zh-CN"/>
        </w:rPr>
        <w:t xml:space="preserve">each receiver UE sends HARQ ACK or NACK respectively for success or failure of each reception. A variation of Option 2 is that all or a subset of the receiver UEs share a PSFCH for ACK and another PSFCH for NACK. The benefit of this scheme is </w:t>
      </w:r>
      <w:r>
        <w:rPr>
          <w:rFonts w:eastAsiaTheme="minorEastAsia"/>
          <w:lang w:eastAsia="zh-CN"/>
        </w:rPr>
        <w:t xml:space="preserve">still </w:t>
      </w:r>
      <w:r w:rsidR="005A6256">
        <w:rPr>
          <w:rFonts w:eastAsiaTheme="minorEastAsia"/>
          <w:lang w:eastAsia="zh-CN"/>
        </w:rPr>
        <w:t xml:space="preserve">not </w:t>
      </w:r>
      <w:r>
        <w:rPr>
          <w:rFonts w:eastAsiaTheme="minorEastAsia"/>
          <w:lang w:eastAsia="zh-CN"/>
        </w:rPr>
        <w:t>shown. Considering limited remaining time for Rel-16 V2X WI, it is preferred not to support this scheme.</w:t>
      </w:r>
    </w:p>
    <w:p w14:paraId="6BFE5A3E" w14:textId="16292A57" w:rsidR="005A6256" w:rsidRPr="00867775" w:rsidRDefault="005A6256" w:rsidP="005A6256">
      <w:pPr>
        <w:pStyle w:val="a0"/>
        <w:spacing w:before="120"/>
        <w:rPr>
          <w:rFonts w:eastAsiaTheme="minorEastAsia"/>
          <w:lang w:eastAsia="zh-CN"/>
        </w:rPr>
      </w:pPr>
      <w:bookmarkStart w:id="3" w:name="_Ref7522381"/>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D6D85">
        <w:rPr>
          <w:rFonts w:eastAsiaTheme="minorEastAsia"/>
          <w:b/>
          <w:i/>
          <w:noProof/>
          <w:u w:val="single"/>
          <w:lang w:eastAsia="zh-CN"/>
        </w:rPr>
        <w:t>2</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9D6D85">
        <w:rPr>
          <w:rFonts w:eastAsiaTheme="minorEastAsia"/>
          <w:b/>
          <w:i/>
          <w:lang w:eastAsia="zh-CN"/>
        </w:rPr>
        <w:t>Regarding</w:t>
      </w:r>
      <w:r w:rsidRPr="00944052">
        <w:rPr>
          <w:rFonts w:eastAsiaTheme="minorEastAsia"/>
          <w:b/>
          <w:i/>
          <w:lang w:eastAsia="zh-CN"/>
        </w:rPr>
        <w:t xml:space="preserve"> HARQ feedback for groupcast</w:t>
      </w:r>
      <w:r>
        <w:rPr>
          <w:rFonts w:eastAsiaTheme="minorEastAsia"/>
          <w:b/>
          <w:i/>
          <w:lang w:eastAsia="zh-CN"/>
        </w:rPr>
        <w:t xml:space="preserve">, when Option 2 is used </w:t>
      </w:r>
      <w:r w:rsidRPr="00944052">
        <w:rPr>
          <w:rFonts w:eastAsiaTheme="minorEastAsia"/>
          <w:b/>
          <w:i/>
          <w:lang w:eastAsia="zh-CN"/>
        </w:rPr>
        <w:t>for a groupcast transmission</w:t>
      </w:r>
      <w:r>
        <w:rPr>
          <w:rFonts w:eastAsiaTheme="minorEastAsia"/>
          <w:b/>
          <w:i/>
          <w:lang w:eastAsia="zh-CN"/>
        </w:rPr>
        <w:t xml:space="preserve">, </w:t>
      </w:r>
      <w:r w:rsidRPr="005A6256">
        <w:rPr>
          <w:rFonts w:eastAsiaTheme="minorEastAsia"/>
          <w:b/>
          <w:i/>
          <w:lang w:eastAsia="zh-CN"/>
        </w:rPr>
        <w:t>all or a subset of the receiver UEs share a PSFCH for ACK and another PSFCH for NACK</w:t>
      </w:r>
      <w:r>
        <w:rPr>
          <w:rFonts w:eastAsiaTheme="minorEastAsia"/>
          <w:b/>
          <w:i/>
          <w:lang w:eastAsia="zh-CN"/>
        </w:rPr>
        <w:t xml:space="preserve"> </w:t>
      </w:r>
      <w:r w:rsidR="006663B8">
        <w:rPr>
          <w:rFonts w:eastAsiaTheme="minorEastAsia"/>
          <w:b/>
          <w:i/>
          <w:lang w:eastAsia="zh-CN"/>
        </w:rPr>
        <w:t>is not</w:t>
      </w:r>
      <w:r>
        <w:rPr>
          <w:rFonts w:eastAsiaTheme="minorEastAsia"/>
          <w:b/>
          <w:i/>
          <w:lang w:eastAsia="zh-CN"/>
        </w:rPr>
        <w:t xml:space="preserve"> supported</w:t>
      </w:r>
      <w:r w:rsidR="006663B8">
        <w:rPr>
          <w:rFonts w:eastAsiaTheme="minorEastAsia"/>
          <w:b/>
          <w:i/>
          <w:lang w:eastAsia="zh-CN"/>
        </w:rPr>
        <w:t>.</w:t>
      </w:r>
      <w:r>
        <w:rPr>
          <w:rFonts w:eastAsiaTheme="minorEastAsia"/>
          <w:b/>
          <w:i/>
          <w:lang w:eastAsia="zh-CN"/>
        </w:rPr>
        <w:t xml:space="preserve"> </w:t>
      </w:r>
      <w:bookmarkEnd w:id="3"/>
    </w:p>
    <w:tbl>
      <w:tblPr>
        <w:tblStyle w:val="a8"/>
        <w:tblW w:w="0" w:type="auto"/>
        <w:tblLook w:val="04A0" w:firstRow="1" w:lastRow="0" w:firstColumn="1" w:lastColumn="0" w:noHBand="0" w:noVBand="1"/>
      </w:tblPr>
      <w:tblGrid>
        <w:gridCol w:w="9019"/>
      </w:tblGrid>
      <w:tr w:rsidR="0089174C" w14:paraId="065E4DF1" w14:textId="77777777" w:rsidTr="0089174C">
        <w:tc>
          <w:tcPr>
            <w:tcW w:w="9245" w:type="dxa"/>
          </w:tcPr>
          <w:p w14:paraId="26EF4F17" w14:textId="77777777" w:rsidR="0089174C" w:rsidRPr="00C448F4" w:rsidRDefault="0089174C" w:rsidP="0089174C">
            <w:pPr>
              <w:pStyle w:val="LGTdoc"/>
              <w:spacing w:afterLines="0"/>
              <w:rPr>
                <w:rFonts w:ascii="Times" w:hAnsi="Times" w:cs="Times"/>
                <w:noProof/>
                <w:sz w:val="20"/>
                <w:szCs w:val="20"/>
                <w:highlight w:val="green"/>
                <w:lang w:val="en-US"/>
              </w:rPr>
            </w:pPr>
            <w:r w:rsidRPr="00C448F4">
              <w:rPr>
                <w:rFonts w:ascii="Times" w:hAnsi="Times" w:cs="Times"/>
                <w:noProof/>
                <w:sz w:val="20"/>
                <w:szCs w:val="20"/>
                <w:highlight w:val="green"/>
                <w:lang w:val="en-US"/>
              </w:rPr>
              <w:t>Agreement</w:t>
            </w:r>
            <w:r>
              <w:rPr>
                <w:rFonts w:ascii="Times" w:hAnsi="Times" w:cs="Times"/>
                <w:noProof/>
                <w:sz w:val="20"/>
                <w:szCs w:val="20"/>
                <w:highlight w:val="green"/>
                <w:lang w:val="en-US"/>
              </w:rPr>
              <w:t>s</w:t>
            </w:r>
            <w:r w:rsidRPr="00C448F4">
              <w:rPr>
                <w:rFonts w:ascii="Times" w:hAnsi="Times" w:cs="Times"/>
                <w:noProof/>
                <w:sz w:val="20"/>
                <w:szCs w:val="20"/>
                <w:highlight w:val="green"/>
                <w:lang w:val="en-US"/>
              </w:rPr>
              <w:t>:</w:t>
            </w:r>
          </w:p>
          <w:p w14:paraId="45B9DCF4" w14:textId="77777777" w:rsidR="0089174C" w:rsidRPr="00C448F4" w:rsidRDefault="0089174C" w:rsidP="0089174C">
            <w:pPr>
              <w:pStyle w:val="LGTdoc"/>
              <w:numPr>
                <w:ilvl w:val="0"/>
                <w:numId w:val="44"/>
              </w:numPr>
              <w:spacing w:afterLines="0"/>
              <w:rPr>
                <w:sz w:val="24"/>
                <w:lang w:val="en-US" w:eastAsia="en-US"/>
              </w:rPr>
            </w:pPr>
            <w:r w:rsidRPr="00C448F4">
              <w:rPr>
                <w:rFonts w:ascii="Times" w:hAnsi="Times" w:cs="Times"/>
                <w:noProof/>
                <w:sz w:val="20"/>
                <w:szCs w:val="20"/>
                <w:lang w:val="en-US"/>
              </w:rPr>
              <w:t>For groupcast HARQ feedback, SCI explicitly indicates either Option 1 or Option 2 is to be used.</w:t>
            </w:r>
          </w:p>
        </w:tc>
      </w:tr>
    </w:tbl>
    <w:p w14:paraId="6AE0CD19" w14:textId="057ECA25" w:rsidR="0089174C" w:rsidRPr="00497AC1" w:rsidRDefault="0089174C" w:rsidP="0089174C">
      <w:pPr>
        <w:pStyle w:val="a0"/>
        <w:spacing w:before="120"/>
        <w:rPr>
          <w:rFonts w:eastAsiaTheme="minorEastAsia"/>
          <w:lang w:eastAsia="zh-CN"/>
        </w:rPr>
      </w:pPr>
      <w:r>
        <w:rPr>
          <w:rFonts w:eastAsiaTheme="minorEastAsia"/>
          <w:lang w:eastAsia="zh-CN"/>
        </w:rPr>
        <w:t>As agreed in the email discussion after RAN1#98bis meeting, SCI</w:t>
      </w:r>
      <w:r w:rsidRPr="00497AC1">
        <w:rPr>
          <w:rFonts w:eastAsiaTheme="minorEastAsia"/>
          <w:lang w:eastAsia="zh-CN"/>
        </w:rPr>
        <w:t xml:space="preserve"> is </w:t>
      </w:r>
      <w:r>
        <w:rPr>
          <w:rFonts w:eastAsiaTheme="minorEastAsia"/>
          <w:lang w:eastAsia="zh-CN"/>
        </w:rPr>
        <w:t xml:space="preserve">used </w:t>
      </w:r>
      <w:r w:rsidRPr="00497AC1">
        <w:rPr>
          <w:rFonts w:eastAsiaTheme="minorEastAsia"/>
          <w:lang w:eastAsia="zh-CN"/>
        </w:rPr>
        <w:t xml:space="preserve">to indicate the selected </w:t>
      </w:r>
      <w:r w:rsidRPr="00497AC1">
        <w:rPr>
          <w:rFonts w:eastAsia="等线"/>
          <w:lang w:eastAsia="ko-KR"/>
        </w:rPr>
        <w:t xml:space="preserve">groupcast option. </w:t>
      </w:r>
      <w:r w:rsidR="0080295A">
        <w:rPr>
          <w:rFonts w:eastAsia="等线"/>
          <w:lang w:eastAsia="ko-KR"/>
        </w:rPr>
        <w:t>O</w:t>
      </w:r>
      <w:r w:rsidRPr="00497AC1">
        <w:rPr>
          <w:rFonts w:eastAsia="等线"/>
          <w:lang w:eastAsia="ko-KR"/>
        </w:rPr>
        <w:t>ne bit can be added</w:t>
      </w:r>
      <w:r w:rsidR="0080295A">
        <w:rPr>
          <w:rFonts w:eastAsia="等线"/>
          <w:lang w:eastAsia="ko-KR"/>
        </w:rPr>
        <w:t xml:space="preserve"> in 1</w:t>
      </w:r>
      <w:r w:rsidR="0080295A" w:rsidRPr="000B3F0B">
        <w:rPr>
          <w:rFonts w:eastAsia="等线"/>
          <w:vertAlign w:val="superscript"/>
          <w:lang w:eastAsia="ko-KR"/>
        </w:rPr>
        <w:t>st</w:t>
      </w:r>
      <w:r w:rsidR="0080295A">
        <w:rPr>
          <w:rFonts w:eastAsia="等线"/>
          <w:lang w:eastAsia="ko-KR"/>
        </w:rPr>
        <w:t xml:space="preserve"> or 2</w:t>
      </w:r>
      <w:r w:rsidR="0080295A" w:rsidRPr="000B3F0B">
        <w:rPr>
          <w:rFonts w:eastAsia="等线"/>
          <w:vertAlign w:val="superscript"/>
          <w:lang w:eastAsia="ko-KR"/>
        </w:rPr>
        <w:t>nd</w:t>
      </w:r>
      <w:r w:rsidR="0080295A">
        <w:rPr>
          <w:rFonts w:eastAsia="等线"/>
          <w:lang w:eastAsia="ko-KR"/>
        </w:rPr>
        <w:t xml:space="preserve"> stage SCI</w:t>
      </w:r>
      <w:r w:rsidRPr="00497AC1">
        <w:rPr>
          <w:rFonts w:eastAsia="等线"/>
          <w:lang w:eastAsia="ko-KR"/>
        </w:rPr>
        <w:t xml:space="preserve"> to indicate the groupcast option</w:t>
      </w:r>
      <w:r w:rsidR="0080295A">
        <w:rPr>
          <w:rFonts w:eastAsia="等线"/>
          <w:lang w:eastAsia="ko-KR"/>
        </w:rPr>
        <w:t>.</w:t>
      </w:r>
      <w:r w:rsidRPr="00497AC1">
        <w:rPr>
          <w:rFonts w:eastAsia="等线"/>
          <w:lang w:eastAsia="ko-KR"/>
        </w:rPr>
        <w:t xml:space="preserve"> </w:t>
      </w:r>
      <w:r w:rsidR="0080295A">
        <w:rPr>
          <w:rFonts w:eastAsia="等线"/>
          <w:lang w:eastAsia="ko-KR"/>
        </w:rPr>
        <w:t>Alternatively,</w:t>
      </w:r>
      <w:r w:rsidRPr="00497AC1">
        <w:rPr>
          <w:rFonts w:eastAsia="等线"/>
          <w:lang w:eastAsia="ko-KR"/>
        </w:rPr>
        <w:t xml:space="preserve"> some existing field can be reused</w:t>
      </w:r>
      <w:r w:rsidR="0080295A">
        <w:rPr>
          <w:rFonts w:eastAsia="等线"/>
          <w:lang w:eastAsia="ko-KR"/>
        </w:rPr>
        <w:t xml:space="preserve"> without increasing the SCI overhead,</w:t>
      </w:r>
      <w:r w:rsidRPr="00497AC1">
        <w:rPr>
          <w:rFonts w:eastAsia="等线"/>
          <w:lang w:eastAsia="ko-KR"/>
        </w:rPr>
        <w:t xml:space="preserve"> </w:t>
      </w:r>
      <w:r w:rsidR="0080295A">
        <w:rPr>
          <w:rFonts w:eastAsia="等线"/>
          <w:lang w:eastAsia="ko-KR"/>
        </w:rPr>
        <w:t>f</w:t>
      </w:r>
      <w:r w:rsidRPr="00497AC1">
        <w:rPr>
          <w:rFonts w:eastAsia="等线"/>
          <w:lang w:eastAsia="ko-KR"/>
        </w:rPr>
        <w:t xml:space="preserve">or example, the communicate range </w:t>
      </w:r>
      <w:r w:rsidR="0080295A">
        <w:rPr>
          <w:rFonts w:eastAsia="等线"/>
          <w:lang w:eastAsia="ko-KR"/>
        </w:rPr>
        <w:t xml:space="preserve">agreed </w:t>
      </w:r>
      <w:r w:rsidRPr="00497AC1">
        <w:rPr>
          <w:rFonts w:eastAsia="等线"/>
          <w:lang w:eastAsia="ko-KR"/>
        </w:rPr>
        <w:t>for groupcast option 1</w:t>
      </w:r>
      <w:r w:rsidR="0080295A">
        <w:rPr>
          <w:rFonts w:eastAsia="等线"/>
          <w:lang w:eastAsia="ko-KR"/>
        </w:rPr>
        <w:t>,</w:t>
      </w:r>
      <w:r w:rsidRPr="00497AC1">
        <w:rPr>
          <w:rFonts w:eastAsia="等线"/>
          <w:lang w:eastAsia="ko-KR"/>
        </w:rPr>
        <w:t xml:space="preserve"> because it is not useful in option 2 given that every UE should send HARQ feedback regardless of the range requirement.</w:t>
      </w:r>
      <w:r w:rsidR="001808E9">
        <w:rPr>
          <w:rFonts w:eastAsia="等线"/>
          <w:lang w:eastAsia="ko-KR"/>
        </w:rPr>
        <w:t xml:space="preserve"> More specifically, one of the code point of </w:t>
      </w:r>
      <w:r w:rsidR="001808E9" w:rsidRPr="00497AC1">
        <w:rPr>
          <w:rFonts w:eastAsia="等线"/>
          <w:lang w:eastAsia="ko-KR"/>
        </w:rPr>
        <w:t xml:space="preserve">communicate range can be used to indicate that option </w:t>
      </w:r>
      <w:r w:rsidR="001808E9">
        <w:rPr>
          <w:rFonts w:eastAsia="等线"/>
          <w:lang w:eastAsia="ko-KR"/>
        </w:rPr>
        <w:t>2</w:t>
      </w:r>
      <w:r w:rsidR="001808E9" w:rsidRPr="00497AC1">
        <w:rPr>
          <w:rFonts w:eastAsia="等线"/>
          <w:lang w:eastAsia="ko-KR"/>
        </w:rPr>
        <w:t xml:space="preserve"> </w:t>
      </w:r>
      <w:r w:rsidR="001808E9">
        <w:rPr>
          <w:rFonts w:eastAsia="等线"/>
          <w:lang w:eastAsia="ko-KR"/>
        </w:rPr>
        <w:t>should be</w:t>
      </w:r>
      <w:r w:rsidR="001808E9" w:rsidRPr="00497AC1">
        <w:rPr>
          <w:rFonts w:eastAsia="等线"/>
          <w:lang w:eastAsia="ko-KR"/>
        </w:rPr>
        <w:t xml:space="preserve"> used</w:t>
      </w:r>
      <w:r w:rsidR="001808E9">
        <w:rPr>
          <w:rFonts w:eastAsia="等线"/>
          <w:lang w:eastAsia="ko-KR"/>
        </w:rPr>
        <w:t xml:space="preserve"> by the receiver UEs.</w:t>
      </w:r>
    </w:p>
    <w:p w14:paraId="4D291AE9" w14:textId="5EBA5E0B" w:rsidR="0089174C" w:rsidRDefault="0089174C" w:rsidP="0089174C">
      <w:pPr>
        <w:pStyle w:val="a5"/>
        <w:jc w:val="both"/>
        <w:rPr>
          <w:rFonts w:eastAsiaTheme="minorEastAsia"/>
          <w:i/>
          <w:iCs/>
          <w:lang w:eastAsia="zh-CN"/>
        </w:rPr>
      </w:pPr>
      <w:bookmarkStart w:id="4" w:name="_Ref23936561"/>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D6D85">
        <w:rPr>
          <w:i/>
          <w:iCs/>
          <w:noProof/>
          <w:u w:val="single"/>
        </w:rPr>
        <w:t>3</w:t>
      </w:r>
      <w:r w:rsidRPr="00497AC1">
        <w:rPr>
          <w:i/>
          <w:iCs/>
          <w:u w:val="single"/>
        </w:rPr>
        <w:fldChar w:fldCharType="end"/>
      </w:r>
      <w:r w:rsidRPr="00497AC1">
        <w:rPr>
          <w:i/>
          <w:iCs/>
          <w:u w:val="single"/>
        </w:rPr>
        <w:t>:</w:t>
      </w:r>
      <w:r w:rsidRPr="00497AC1">
        <w:rPr>
          <w:i/>
          <w:iCs/>
        </w:rPr>
        <w:t xml:space="preserve"> </w:t>
      </w:r>
      <w:r>
        <w:rPr>
          <w:rFonts w:eastAsiaTheme="minorEastAsia"/>
          <w:i/>
          <w:iCs/>
          <w:lang w:eastAsia="zh-CN"/>
        </w:rPr>
        <w:t>F</w:t>
      </w:r>
      <w:r w:rsidRPr="00497AC1">
        <w:rPr>
          <w:rFonts w:eastAsiaTheme="minorEastAsia"/>
          <w:i/>
          <w:iCs/>
          <w:lang w:eastAsia="zh-CN"/>
        </w:rPr>
        <w:t>or th</w:t>
      </w:r>
      <w:r>
        <w:rPr>
          <w:rFonts w:eastAsiaTheme="minorEastAsia"/>
          <w:i/>
          <w:iCs/>
          <w:lang w:eastAsia="zh-CN"/>
        </w:rPr>
        <w:t>e</w:t>
      </w:r>
      <w:r w:rsidRPr="00497AC1">
        <w:rPr>
          <w:rFonts w:eastAsiaTheme="minorEastAsia"/>
          <w:i/>
          <w:iCs/>
          <w:lang w:eastAsia="zh-CN"/>
        </w:rPr>
        <w:t xml:space="preserve"> indication</w:t>
      </w:r>
      <w:r>
        <w:rPr>
          <w:rFonts w:eastAsiaTheme="minorEastAsia"/>
          <w:i/>
          <w:iCs/>
          <w:lang w:eastAsia="zh-CN"/>
        </w:rPr>
        <w:t xml:space="preserve"> of selected groupcast option,</w:t>
      </w:r>
      <w:r w:rsidRPr="00497AC1" w:rsidDel="00AC2DB4">
        <w:rPr>
          <w:i/>
          <w:iCs/>
        </w:rPr>
        <w:t xml:space="preserve"> </w:t>
      </w:r>
      <w:r>
        <w:rPr>
          <w:rFonts w:eastAsiaTheme="minorEastAsia"/>
          <w:i/>
          <w:iCs/>
          <w:lang w:eastAsia="zh-CN"/>
        </w:rPr>
        <w:t>s</w:t>
      </w:r>
      <w:r w:rsidRPr="00497AC1">
        <w:rPr>
          <w:rFonts w:eastAsiaTheme="minorEastAsia"/>
          <w:i/>
          <w:iCs/>
          <w:lang w:eastAsia="zh-CN"/>
        </w:rPr>
        <w:t>ome field used only for Option 1</w:t>
      </w:r>
      <w:r w:rsidRPr="00AC2DB4">
        <w:rPr>
          <w:rFonts w:eastAsiaTheme="minorEastAsia"/>
          <w:i/>
          <w:iCs/>
          <w:lang w:eastAsia="zh-CN"/>
        </w:rPr>
        <w:t xml:space="preserve"> </w:t>
      </w:r>
      <w:r w:rsidRPr="00497AC1">
        <w:rPr>
          <w:rFonts w:eastAsiaTheme="minorEastAsia"/>
          <w:i/>
          <w:iCs/>
          <w:lang w:eastAsia="zh-CN"/>
        </w:rPr>
        <w:t>can be reused, e.g., communication range requirement</w:t>
      </w:r>
      <w:r>
        <w:rPr>
          <w:rFonts w:eastAsiaTheme="minorEastAsia"/>
          <w:i/>
          <w:iCs/>
          <w:lang w:eastAsia="zh-CN"/>
        </w:rPr>
        <w:t xml:space="preserve"> indication field</w:t>
      </w:r>
      <w:r w:rsidR="006D7527">
        <w:rPr>
          <w:rFonts w:eastAsiaTheme="minorEastAsia"/>
          <w:i/>
          <w:iCs/>
          <w:lang w:eastAsia="zh-CN"/>
        </w:rPr>
        <w:t>, where one special code point indicating Option 2 is used</w:t>
      </w:r>
      <w:r>
        <w:rPr>
          <w:rFonts w:eastAsiaTheme="minorEastAsia"/>
          <w:i/>
          <w:iCs/>
          <w:lang w:eastAsia="zh-CN"/>
        </w:rPr>
        <w:t>.</w:t>
      </w:r>
      <w:bookmarkEnd w:id="4"/>
    </w:p>
    <w:p w14:paraId="6EFC9B8C" w14:textId="3819365B" w:rsidR="00457C55" w:rsidRPr="00867775" w:rsidRDefault="00457C55" w:rsidP="00457C55">
      <w:pPr>
        <w:pStyle w:val="2"/>
        <w:numPr>
          <w:ilvl w:val="1"/>
          <w:numId w:val="5"/>
        </w:numPr>
        <w:rPr>
          <w:rFonts w:ascii="Arial" w:eastAsiaTheme="minorEastAsia" w:hAnsi="Arial"/>
          <w:b w:val="0"/>
          <w:lang w:eastAsia="zh-CN"/>
        </w:rPr>
      </w:pPr>
      <w:r>
        <w:rPr>
          <w:rFonts w:ascii="Arial" w:eastAsiaTheme="minorEastAsia" w:hAnsi="Arial"/>
          <w:b w:val="0"/>
          <w:lang w:eastAsia="zh-CN"/>
        </w:rPr>
        <w:t>Distance based HARQ feedback</w:t>
      </w:r>
    </w:p>
    <w:p w14:paraId="7BD578DB" w14:textId="5DD9C3F2" w:rsidR="008239A8" w:rsidRDefault="008F53A8" w:rsidP="00DA6CA5">
      <w:pPr>
        <w:pStyle w:val="a0"/>
        <w:spacing w:before="120"/>
        <w:rPr>
          <w:rFonts w:eastAsiaTheme="minorEastAsia"/>
          <w:lang w:eastAsia="zh-CN"/>
        </w:rPr>
      </w:pPr>
      <w:r>
        <w:rPr>
          <w:rFonts w:eastAsiaTheme="minorEastAsia"/>
          <w:lang w:eastAsia="zh-CN"/>
        </w:rPr>
        <w:t>Based on t</w:t>
      </w:r>
      <w:r w:rsidR="00AA5906">
        <w:rPr>
          <w:rFonts w:eastAsiaTheme="minorEastAsia"/>
          <w:lang w:eastAsia="zh-CN"/>
        </w:rPr>
        <w:t>he working assumption</w:t>
      </w:r>
      <w:r>
        <w:rPr>
          <w:rFonts w:eastAsiaTheme="minorEastAsia"/>
          <w:lang w:eastAsia="zh-CN"/>
        </w:rPr>
        <w:t>s</w:t>
      </w:r>
      <w:r w:rsidR="00AA5906">
        <w:rPr>
          <w:rFonts w:eastAsiaTheme="minorEastAsia"/>
          <w:lang w:eastAsia="zh-CN"/>
        </w:rPr>
        <w:t xml:space="preserve"> </w:t>
      </w:r>
      <w:r w:rsidR="004D201E">
        <w:rPr>
          <w:rFonts w:eastAsiaTheme="minorEastAsia"/>
          <w:lang w:eastAsia="zh-CN"/>
        </w:rPr>
        <w:t>and agreement</w:t>
      </w:r>
      <w:r>
        <w:rPr>
          <w:rFonts w:eastAsiaTheme="minorEastAsia"/>
          <w:lang w:eastAsia="zh-CN"/>
        </w:rPr>
        <w:t>s</w:t>
      </w:r>
      <w:r w:rsidR="004D201E">
        <w:rPr>
          <w:rFonts w:eastAsiaTheme="minorEastAsia"/>
          <w:lang w:eastAsia="zh-CN"/>
        </w:rPr>
        <w:t xml:space="preserve"> reached </w:t>
      </w:r>
      <w:r w:rsidR="00AA5906">
        <w:rPr>
          <w:rFonts w:eastAsiaTheme="minorEastAsia"/>
          <w:lang w:eastAsia="zh-CN"/>
        </w:rPr>
        <w:t xml:space="preserve">in </w:t>
      </w:r>
      <w:r w:rsidR="004D201E">
        <w:rPr>
          <w:rFonts w:eastAsia="Batang"/>
          <w:szCs w:val="20"/>
          <w:lang w:val="en-GB"/>
        </w:rPr>
        <w:t>previous</w:t>
      </w:r>
      <w:r w:rsidR="00AD2BF8">
        <w:rPr>
          <w:rFonts w:eastAsia="Batang"/>
          <w:szCs w:val="20"/>
          <w:lang w:val="en-GB"/>
        </w:rPr>
        <w:t xml:space="preserve"> meeting</w:t>
      </w:r>
      <w:r>
        <w:rPr>
          <w:rFonts w:eastAsia="Batang"/>
          <w:szCs w:val="20"/>
          <w:lang w:val="en-GB"/>
        </w:rPr>
        <w:t>s</w:t>
      </w:r>
      <w:r w:rsidR="00AD2BF8">
        <w:rPr>
          <w:szCs w:val="20"/>
        </w:rPr>
        <w:t xml:space="preserve"> </w:t>
      </w:r>
      <w:r w:rsidR="00AA5906">
        <w:rPr>
          <w:szCs w:val="20"/>
        </w:rPr>
        <w:fldChar w:fldCharType="begin"/>
      </w:r>
      <w:r w:rsidR="00AA5906">
        <w:rPr>
          <w:szCs w:val="20"/>
        </w:rPr>
        <w:instrText xml:space="preserve"> REF _Ref6823406 \r \h </w:instrText>
      </w:r>
      <w:r w:rsidR="00AA5906">
        <w:rPr>
          <w:szCs w:val="20"/>
        </w:rPr>
      </w:r>
      <w:r w:rsidR="00AA5906">
        <w:rPr>
          <w:szCs w:val="20"/>
        </w:rPr>
        <w:fldChar w:fldCharType="separate"/>
      </w:r>
      <w:r w:rsidR="009D6D85">
        <w:rPr>
          <w:szCs w:val="20"/>
        </w:rPr>
        <w:t>[2]</w:t>
      </w:r>
      <w:r w:rsidR="00AA5906">
        <w:rPr>
          <w:szCs w:val="20"/>
        </w:rPr>
        <w:fldChar w:fldCharType="end"/>
      </w:r>
      <w:r w:rsidR="00497AC1">
        <w:rPr>
          <w:szCs w:val="20"/>
        </w:rPr>
        <w:fldChar w:fldCharType="begin"/>
      </w:r>
      <w:r w:rsidR="00497AC1">
        <w:rPr>
          <w:szCs w:val="20"/>
        </w:rPr>
        <w:instrText xml:space="preserve"> REF _Ref21005179 \r \h </w:instrText>
      </w:r>
      <w:r w:rsidR="00497AC1">
        <w:rPr>
          <w:szCs w:val="20"/>
        </w:rPr>
      </w:r>
      <w:r w:rsidR="00497AC1">
        <w:rPr>
          <w:szCs w:val="20"/>
        </w:rPr>
        <w:fldChar w:fldCharType="separate"/>
      </w:r>
      <w:r w:rsidR="009D6D85">
        <w:rPr>
          <w:szCs w:val="20"/>
        </w:rPr>
        <w:t>[3]</w:t>
      </w:r>
      <w:r w:rsidR="00497AC1">
        <w:rPr>
          <w:szCs w:val="20"/>
        </w:rPr>
        <w:fldChar w:fldCharType="end"/>
      </w:r>
      <w:r>
        <w:rPr>
          <w:szCs w:val="20"/>
        </w:rPr>
        <w:t xml:space="preserve">, at </w:t>
      </w:r>
      <w:r w:rsidR="00AA5906">
        <w:rPr>
          <w:szCs w:val="20"/>
        </w:rPr>
        <w:t xml:space="preserve">least the </w:t>
      </w:r>
      <w:r w:rsidR="00AF1F5D">
        <w:rPr>
          <w:szCs w:val="20"/>
        </w:rPr>
        <w:t>TX</w:t>
      </w:r>
      <w:r w:rsidR="00AA5906">
        <w:rPr>
          <w:szCs w:val="20"/>
        </w:rPr>
        <w:t>-</w:t>
      </w:r>
      <w:r w:rsidR="00AF1F5D">
        <w:rPr>
          <w:szCs w:val="20"/>
        </w:rPr>
        <w:t>RX</w:t>
      </w:r>
      <w:r w:rsidR="00AA5906">
        <w:rPr>
          <w:szCs w:val="20"/>
        </w:rPr>
        <w:t xml:space="preserve"> geographical distance</w:t>
      </w:r>
      <w:r>
        <w:rPr>
          <w:szCs w:val="20"/>
        </w:rPr>
        <w:t xml:space="preserve"> based HARQ-ACK feedback is supported</w:t>
      </w:r>
      <w:r w:rsidR="00AA5906">
        <w:rPr>
          <w:szCs w:val="20"/>
        </w:rPr>
        <w:t>, and FFS the support of L1-RSRP</w:t>
      </w:r>
      <w:r>
        <w:rPr>
          <w:szCs w:val="20"/>
        </w:rPr>
        <w:t xml:space="preserve"> based HARQ-ACK feedback</w:t>
      </w:r>
      <w:r w:rsidR="00457C55" w:rsidRPr="007E1B63">
        <w:rPr>
          <w:rFonts w:eastAsia="Batang"/>
          <w:szCs w:val="20"/>
          <w:lang w:val="en-GB"/>
        </w:rPr>
        <w:t>.</w:t>
      </w:r>
      <w:r w:rsidR="009D6F34">
        <w:rPr>
          <w:rFonts w:eastAsia="Batang"/>
          <w:szCs w:val="20"/>
          <w:lang w:val="en-GB"/>
        </w:rPr>
        <w:t xml:space="preserve"> In the following, three aspects will be discussion, i.e., </w:t>
      </w:r>
      <w:r w:rsidR="009D6F34">
        <w:rPr>
          <w:szCs w:val="20"/>
        </w:rPr>
        <w:t>geographical TX-RX distance indication, transmission range indication and L1-RSRP based HARQ-ACK feedback.</w:t>
      </w:r>
    </w:p>
    <w:tbl>
      <w:tblPr>
        <w:tblStyle w:val="a8"/>
        <w:tblW w:w="0" w:type="auto"/>
        <w:tblLook w:val="04A0" w:firstRow="1" w:lastRow="0" w:firstColumn="1" w:lastColumn="0" w:noHBand="0" w:noVBand="1"/>
      </w:tblPr>
      <w:tblGrid>
        <w:gridCol w:w="9019"/>
      </w:tblGrid>
      <w:tr w:rsidR="008239A8" w14:paraId="2E7EF3DD" w14:textId="77777777" w:rsidTr="009D6F34">
        <w:tc>
          <w:tcPr>
            <w:tcW w:w="9019" w:type="dxa"/>
          </w:tcPr>
          <w:p w14:paraId="06CB4A1B" w14:textId="77777777" w:rsidR="0085600B" w:rsidRPr="0085600B" w:rsidRDefault="0085600B" w:rsidP="0085600B">
            <w:pPr>
              <w:ind w:left="1440" w:hanging="1440"/>
              <w:rPr>
                <w:rFonts w:ascii="Times" w:eastAsia="Batang" w:hAnsi="Times" w:cs="Times"/>
                <w:sz w:val="20"/>
                <w:szCs w:val="20"/>
                <w:highlight w:val="darkYellow"/>
              </w:rPr>
            </w:pPr>
            <w:r w:rsidRPr="0085600B">
              <w:rPr>
                <w:rFonts w:ascii="Times" w:eastAsia="Batang" w:hAnsi="Times" w:cs="Times"/>
                <w:sz w:val="20"/>
                <w:szCs w:val="20"/>
                <w:highlight w:val="darkYellow"/>
              </w:rPr>
              <w:t>Working assumption:</w:t>
            </w:r>
          </w:p>
          <w:p w14:paraId="3FE69B4A" w14:textId="77777777" w:rsidR="0085600B" w:rsidRPr="0085600B" w:rsidRDefault="0085600B" w:rsidP="00A67151">
            <w:pPr>
              <w:widowControl w:val="0"/>
              <w:numPr>
                <w:ilvl w:val="0"/>
                <w:numId w:val="42"/>
              </w:numPr>
              <w:autoSpaceDE w:val="0"/>
              <w:autoSpaceDN w:val="0"/>
              <w:adjustRightInd w:val="0"/>
              <w:snapToGrid w:val="0"/>
              <w:ind w:hanging="357"/>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Regarding the use of TX-RX </w:t>
            </w:r>
            <w:r w:rsidRPr="0085600B">
              <w:rPr>
                <w:rFonts w:ascii="Times" w:eastAsia="宋体" w:hAnsi="Times" w:cs="Times"/>
                <w:kern w:val="2"/>
                <w:sz w:val="20"/>
                <w:szCs w:val="20"/>
                <w:lang w:eastAsia="zh-CN"/>
              </w:rPr>
              <w:t xml:space="preserve">geographical </w:t>
            </w:r>
            <w:r w:rsidRPr="0085600B">
              <w:rPr>
                <w:rFonts w:ascii="Times" w:eastAsia="Batang" w:hAnsi="Times" w:cs="Times"/>
                <w:kern w:val="2"/>
                <w:sz w:val="20"/>
                <w:szCs w:val="20"/>
                <w:lang w:eastAsia="ko-KR"/>
              </w:rPr>
              <w:t xml:space="preserve">distance and/or RSRP </w:t>
            </w:r>
            <w:r w:rsidRPr="0085600B">
              <w:rPr>
                <w:rFonts w:ascii="Times" w:eastAsia="宋体" w:hAnsi="Times" w:cs="Times"/>
                <w:kern w:val="2"/>
                <w:sz w:val="20"/>
                <w:szCs w:val="20"/>
                <w:lang w:eastAsia="zh-CN"/>
              </w:rPr>
              <w:t>in determining whether to send HARQ feedback for groupcast</w:t>
            </w:r>
          </w:p>
          <w:p w14:paraId="0CE0498A" w14:textId="77777777" w:rsidR="0085600B" w:rsidRPr="0085600B" w:rsidRDefault="0085600B" w:rsidP="00A67151">
            <w:pPr>
              <w:widowControl w:val="0"/>
              <w:numPr>
                <w:ilvl w:val="1"/>
                <w:numId w:val="42"/>
              </w:numPr>
              <w:autoSpaceDE w:val="0"/>
              <w:autoSpaceDN w:val="0"/>
              <w:adjustRightInd w:val="0"/>
              <w:snapToGrid w:val="0"/>
              <w:ind w:hanging="357"/>
              <w:jc w:val="both"/>
              <w:rPr>
                <w:rFonts w:ascii="Times" w:eastAsia="Batang" w:hAnsi="Times" w:cs="Times"/>
                <w:kern w:val="2"/>
                <w:sz w:val="20"/>
                <w:szCs w:val="20"/>
                <w:lang w:eastAsia="ko-KR"/>
              </w:rPr>
            </w:pPr>
            <w:r w:rsidRPr="0085600B">
              <w:rPr>
                <w:rFonts w:ascii="Times" w:eastAsia="宋体" w:hAnsi="Times" w:cs="Times"/>
                <w:kern w:val="2"/>
                <w:sz w:val="20"/>
                <w:szCs w:val="20"/>
                <w:lang w:eastAsia="zh-CN"/>
              </w:rPr>
              <w:t xml:space="preserve">Support at least </w:t>
            </w:r>
            <w:r w:rsidRPr="0085600B">
              <w:rPr>
                <w:rFonts w:ascii="Times" w:eastAsia="Batang" w:hAnsi="Times" w:cs="Times"/>
                <w:kern w:val="2"/>
                <w:sz w:val="20"/>
                <w:szCs w:val="20"/>
                <w:lang w:eastAsia="ko-KR"/>
              </w:rPr>
              <w:t xml:space="preserve">the use of TX-RX </w:t>
            </w:r>
            <w:r w:rsidRPr="0085600B">
              <w:rPr>
                <w:rFonts w:ascii="Times" w:eastAsia="宋体" w:hAnsi="Times" w:cs="Times"/>
                <w:kern w:val="2"/>
                <w:sz w:val="20"/>
                <w:szCs w:val="20"/>
                <w:lang w:eastAsia="zh-CN"/>
              </w:rPr>
              <w:t xml:space="preserve">geographical </w:t>
            </w:r>
            <w:r w:rsidRPr="0085600B">
              <w:rPr>
                <w:rFonts w:ascii="Times" w:eastAsia="Batang" w:hAnsi="Times" w:cs="Times"/>
                <w:kern w:val="2"/>
                <w:sz w:val="20"/>
                <w:szCs w:val="20"/>
                <w:lang w:eastAsia="ko-KR"/>
              </w:rPr>
              <w:t>distance</w:t>
            </w:r>
          </w:p>
          <w:p w14:paraId="1371FCF1" w14:textId="77777777" w:rsidR="0085600B" w:rsidRPr="0085600B" w:rsidRDefault="0085600B" w:rsidP="00A67151">
            <w:pPr>
              <w:widowControl w:val="0"/>
              <w:numPr>
                <w:ilvl w:val="2"/>
                <w:numId w:val="42"/>
              </w:numPr>
              <w:autoSpaceDE w:val="0"/>
              <w:autoSpaceDN w:val="0"/>
              <w:adjustRightInd w:val="0"/>
              <w:snapToGrid w:val="0"/>
              <w:ind w:hanging="357"/>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FFS whether or not to additionally use </w:t>
            </w:r>
            <w:r w:rsidRPr="0085600B">
              <w:rPr>
                <w:rFonts w:ascii="Times" w:eastAsia="宋体" w:hAnsi="Times" w:cs="Times"/>
                <w:kern w:val="2"/>
                <w:sz w:val="20"/>
                <w:szCs w:val="20"/>
                <w:lang w:eastAsia="zh-CN"/>
              </w:rPr>
              <w:t>L1-</w:t>
            </w:r>
            <w:r w:rsidRPr="0085600B">
              <w:rPr>
                <w:rFonts w:ascii="Times" w:eastAsia="Batang" w:hAnsi="Times" w:cs="Times"/>
                <w:kern w:val="2"/>
                <w:sz w:val="20"/>
                <w:szCs w:val="20"/>
                <w:lang w:eastAsia="ko-KR"/>
              </w:rPr>
              <w:t>RSRP</w:t>
            </w:r>
          </w:p>
          <w:p w14:paraId="22829A9C" w14:textId="21BBADBD" w:rsidR="00E65B82" w:rsidRPr="0025084C" w:rsidRDefault="0085600B" w:rsidP="0025084C">
            <w:pPr>
              <w:widowControl w:val="0"/>
              <w:autoSpaceDE w:val="0"/>
              <w:autoSpaceDN w:val="0"/>
              <w:adjustRightInd w:val="0"/>
              <w:snapToGrid w:val="0"/>
              <w:ind w:firstLineChars="350" w:firstLine="700"/>
              <w:jc w:val="both"/>
              <w:rPr>
                <w:rFonts w:ascii="Times" w:hAnsi="Times" w:cs="Times"/>
                <w:sz w:val="20"/>
                <w:szCs w:val="20"/>
                <w:highlight w:val="green"/>
                <w:lang w:eastAsia="x-none"/>
              </w:rPr>
            </w:pPr>
            <w:r w:rsidRPr="0085600B">
              <w:rPr>
                <w:rFonts w:ascii="Times" w:eastAsia="Batang" w:hAnsi="Times" w:cs="Times"/>
                <w:kern w:val="2"/>
                <w:sz w:val="20"/>
                <w:szCs w:val="20"/>
                <w:lang w:eastAsia="ko-KR"/>
              </w:rPr>
              <w:t xml:space="preserve">Companies are encouraged to perform additional </w:t>
            </w:r>
            <w:r w:rsidRPr="00AA5906">
              <w:rPr>
                <w:rFonts w:ascii="Times" w:eastAsia="Batang" w:hAnsi="Times" w:cs="Times"/>
                <w:kern w:val="2"/>
                <w:sz w:val="20"/>
                <w:szCs w:val="20"/>
                <w:lang w:eastAsia="ko-KR"/>
              </w:rPr>
              <w:t>evaluations</w:t>
            </w:r>
            <w:r w:rsidRPr="0085600B">
              <w:rPr>
                <w:rFonts w:ascii="Times" w:eastAsia="Batang" w:hAnsi="Times" w:cs="Times"/>
                <w:kern w:val="2"/>
                <w:sz w:val="20"/>
                <w:szCs w:val="20"/>
                <w:lang w:eastAsia="ko-KR"/>
              </w:rPr>
              <w:t>/analysis</w:t>
            </w:r>
          </w:p>
          <w:p w14:paraId="6C0C6B7E" w14:textId="3BC57E14" w:rsidR="00480DE1" w:rsidRPr="00FB7006" w:rsidRDefault="00480DE1" w:rsidP="00480DE1">
            <w:pPr>
              <w:rPr>
                <w:rFonts w:ascii="Times" w:hAnsi="Times" w:cs="Times"/>
                <w:sz w:val="20"/>
                <w:szCs w:val="20"/>
                <w:lang w:eastAsia="x-none"/>
              </w:rPr>
            </w:pPr>
            <w:r w:rsidRPr="00FB7006">
              <w:rPr>
                <w:rFonts w:ascii="Times" w:hAnsi="Times" w:cs="Times"/>
                <w:sz w:val="20"/>
                <w:szCs w:val="20"/>
                <w:highlight w:val="green"/>
                <w:lang w:eastAsia="x-none"/>
              </w:rPr>
              <w:t>Agreements</w:t>
            </w:r>
            <w:r w:rsidRPr="00FB7006">
              <w:rPr>
                <w:rFonts w:ascii="Times" w:hAnsi="Times" w:cs="Times"/>
                <w:sz w:val="20"/>
                <w:szCs w:val="20"/>
                <w:lang w:eastAsia="x-none"/>
              </w:rPr>
              <w:t>:</w:t>
            </w:r>
          </w:p>
          <w:p w14:paraId="3384B776" w14:textId="77777777" w:rsidR="00480DE1" w:rsidRPr="00FB7006" w:rsidRDefault="00480DE1" w:rsidP="00A67151">
            <w:pPr>
              <w:pStyle w:val="LGTdoc"/>
              <w:numPr>
                <w:ilvl w:val="0"/>
                <w:numId w:val="50"/>
              </w:numPr>
              <w:spacing w:afterLines="0" w:line="240" w:lineRule="auto"/>
              <w:ind w:left="714" w:hanging="357"/>
              <w:rPr>
                <w:rFonts w:ascii="Times" w:hAnsi="Times" w:cs="Times"/>
                <w:sz w:val="20"/>
                <w:szCs w:val="20"/>
                <w:lang w:val="en-US"/>
              </w:rPr>
            </w:pPr>
            <w:r w:rsidRPr="00FB7006">
              <w:rPr>
                <w:rFonts w:ascii="Times" w:hAnsi="Times" w:cs="Times"/>
                <w:sz w:val="20"/>
                <w:szCs w:val="20"/>
                <w:lang w:val="en-US"/>
              </w:rPr>
              <w:t xml:space="preserve">For TX-RX distance-based </w:t>
            </w:r>
            <w:r w:rsidRPr="00FB7006">
              <w:rPr>
                <w:rFonts w:ascii="Times" w:eastAsia="宋体" w:hAnsi="Times" w:cs="Times"/>
                <w:sz w:val="20"/>
                <w:szCs w:val="20"/>
                <w:lang w:val="en-US" w:eastAsia="zh-CN"/>
              </w:rPr>
              <w:t xml:space="preserve">HARQ feedback for groupcast Option 1, </w:t>
            </w:r>
          </w:p>
          <w:p w14:paraId="057EF8EC" w14:textId="77777777" w:rsidR="00480DE1" w:rsidRPr="00FB7006" w:rsidRDefault="00480DE1" w:rsidP="00A67151">
            <w:pPr>
              <w:pStyle w:val="LGTdoc"/>
              <w:numPr>
                <w:ilvl w:val="1"/>
                <w:numId w:val="50"/>
              </w:numPr>
              <w:spacing w:afterLines="0" w:line="240" w:lineRule="auto"/>
              <w:rPr>
                <w:rFonts w:ascii="Times" w:hAnsi="Times" w:cs="Times"/>
                <w:sz w:val="20"/>
                <w:szCs w:val="20"/>
                <w:lang w:val="en-US"/>
              </w:rPr>
            </w:pPr>
            <w:r w:rsidRPr="00FB7006">
              <w:rPr>
                <w:rFonts w:ascii="Times" w:eastAsia="宋体" w:hAnsi="Times" w:cs="Times"/>
                <w:sz w:val="20"/>
                <w:szCs w:val="20"/>
                <w:lang w:val="en-US" w:eastAsia="zh-CN"/>
              </w:rPr>
              <w:t>The location information of TX UE is indicated by the 2</w:t>
            </w:r>
            <w:r w:rsidRPr="00FB7006">
              <w:rPr>
                <w:rFonts w:ascii="Times" w:eastAsia="宋体" w:hAnsi="Times" w:cs="Times"/>
                <w:sz w:val="20"/>
                <w:szCs w:val="20"/>
                <w:vertAlign w:val="superscript"/>
                <w:lang w:val="en-US" w:eastAsia="zh-CN"/>
              </w:rPr>
              <w:t>nd</w:t>
            </w:r>
            <w:r w:rsidRPr="00FB7006">
              <w:rPr>
                <w:rFonts w:ascii="Times" w:eastAsia="宋体" w:hAnsi="Times" w:cs="Times"/>
                <w:sz w:val="20"/>
                <w:szCs w:val="20"/>
                <w:lang w:val="en-US" w:eastAsia="zh-CN"/>
              </w:rPr>
              <w:t xml:space="preserve"> stage SCI payload </w:t>
            </w:r>
          </w:p>
          <w:p w14:paraId="73201B0C" w14:textId="77777777" w:rsidR="00480DE1" w:rsidRPr="00FB7006" w:rsidRDefault="00480DE1" w:rsidP="00A67151">
            <w:pPr>
              <w:pStyle w:val="LGTdoc"/>
              <w:numPr>
                <w:ilvl w:val="2"/>
                <w:numId w:val="50"/>
              </w:numPr>
              <w:spacing w:afterLines="0" w:line="240" w:lineRule="auto"/>
              <w:rPr>
                <w:rFonts w:ascii="Times" w:hAnsi="Times" w:cs="Times"/>
                <w:sz w:val="20"/>
                <w:szCs w:val="20"/>
                <w:lang w:val="en-US"/>
              </w:rPr>
            </w:pPr>
            <w:r w:rsidRPr="00FB7006">
              <w:rPr>
                <w:rFonts w:ascii="Times" w:eastAsia="宋体" w:hAnsi="Times" w:cs="Times"/>
                <w:sz w:val="20"/>
                <w:szCs w:val="20"/>
                <w:lang w:val="en-US" w:eastAsia="zh-CN"/>
              </w:rPr>
              <w:t>FFS whether/how higher layer signaling is also used in signaling the location information</w:t>
            </w:r>
          </w:p>
          <w:p w14:paraId="725169CD" w14:textId="198DAF5A" w:rsidR="00E65B82" w:rsidRPr="0025084C" w:rsidRDefault="00480DE1" w:rsidP="0025084C">
            <w:pPr>
              <w:pStyle w:val="af3"/>
              <w:widowControl w:val="0"/>
              <w:numPr>
                <w:ilvl w:val="2"/>
                <w:numId w:val="50"/>
              </w:numPr>
              <w:autoSpaceDE w:val="0"/>
              <w:autoSpaceDN w:val="0"/>
              <w:adjustRightInd w:val="0"/>
              <w:snapToGrid w:val="0"/>
              <w:ind w:firstLineChars="0"/>
              <w:jc w:val="both"/>
              <w:rPr>
                <w:rFonts w:ascii="Times" w:eastAsia="Batang" w:hAnsi="Times" w:cs="Times"/>
                <w:kern w:val="2"/>
                <w:sz w:val="20"/>
                <w:szCs w:val="20"/>
                <w:lang w:eastAsia="ko-KR"/>
              </w:rPr>
            </w:pPr>
            <w:r w:rsidRPr="00A67151">
              <w:rPr>
                <w:rFonts w:ascii="Times" w:hAnsi="Times" w:cs="Times"/>
                <w:sz w:val="20"/>
                <w:szCs w:val="20"/>
              </w:rPr>
              <w:t xml:space="preserve">FFS </w:t>
            </w:r>
            <w:bookmarkStart w:id="5" w:name="OLE_LINK2"/>
            <w:r w:rsidRPr="00A67151">
              <w:rPr>
                <w:rFonts w:ascii="Times" w:hAnsi="Times" w:cs="Times"/>
                <w:sz w:val="20"/>
                <w:szCs w:val="20"/>
              </w:rPr>
              <w:t>whether/how to handle when the location information is not available at TX and/or RX UE</w:t>
            </w:r>
            <w:bookmarkEnd w:id="5"/>
            <w:r w:rsidRPr="00A67151">
              <w:rPr>
                <w:rFonts w:ascii="Times" w:hAnsi="Times" w:cs="Times"/>
                <w:sz w:val="20"/>
                <w:szCs w:val="20"/>
              </w:rPr>
              <w:t>.</w:t>
            </w:r>
          </w:p>
          <w:p w14:paraId="42B5C2FF" w14:textId="77777777" w:rsidR="00E65B82" w:rsidRPr="0085600B" w:rsidRDefault="00E65B82" w:rsidP="00E65B82">
            <w:pPr>
              <w:ind w:left="1440" w:hanging="1440"/>
              <w:rPr>
                <w:rFonts w:ascii="Times" w:eastAsia="Batang" w:hAnsi="Times" w:cs="Times"/>
                <w:sz w:val="20"/>
                <w:szCs w:val="20"/>
                <w:highlight w:val="darkYellow"/>
              </w:rPr>
            </w:pPr>
            <w:r w:rsidRPr="0085600B">
              <w:rPr>
                <w:rFonts w:ascii="Times" w:eastAsia="Batang" w:hAnsi="Times" w:cs="Times"/>
                <w:sz w:val="20"/>
                <w:szCs w:val="20"/>
                <w:highlight w:val="darkYellow"/>
              </w:rPr>
              <w:t>Working assumption:</w:t>
            </w:r>
          </w:p>
          <w:p w14:paraId="52068AB3" w14:textId="77777777" w:rsidR="00E65B82" w:rsidRPr="0085600B" w:rsidRDefault="00E65B82" w:rsidP="00E65B82">
            <w:pPr>
              <w:widowControl w:val="0"/>
              <w:numPr>
                <w:ilvl w:val="0"/>
                <w:numId w:val="42"/>
              </w:numPr>
              <w:autoSpaceDE w:val="0"/>
              <w:autoSpaceDN w:val="0"/>
              <w:adjustRightInd w:val="0"/>
              <w:snapToGrid w:val="0"/>
              <w:ind w:hanging="357"/>
              <w:jc w:val="both"/>
              <w:rPr>
                <w:rFonts w:ascii="Times" w:eastAsia="Batang" w:hAnsi="Times" w:cs="Times"/>
                <w:kern w:val="2"/>
                <w:sz w:val="20"/>
                <w:szCs w:val="20"/>
                <w:lang w:eastAsia="ko-KR"/>
              </w:rPr>
            </w:pPr>
            <w:r w:rsidRPr="001316AA">
              <w:rPr>
                <w:rFonts w:ascii="Times" w:eastAsia="Batang" w:hAnsi="Times" w:cs="Times"/>
                <w:kern w:val="2"/>
                <w:sz w:val="20"/>
                <w:szCs w:val="20"/>
                <w:lang w:eastAsia="ko-KR"/>
              </w:rPr>
              <w:t xml:space="preserve">For TX-RX distance-based </w:t>
            </w:r>
            <w:r w:rsidRPr="001316AA">
              <w:rPr>
                <w:rFonts w:ascii="Times" w:eastAsia="Batang" w:hAnsi="Times" w:cs="Times" w:hint="eastAsia"/>
                <w:kern w:val="2"/>
                <w:sz w:val="20"/>
                <w:szCs w:val="20"/>
                <w:lang w:eastAsia="ko-KR"/>
              </w:rPr>
              <w:t>HARQ feedback</w:t>
            </w:r>
            <w:r w:rsidRPr="001316AA">
              <w:rPr>
                <w:rFonts w:ascii="Times" w:eastAsia="Batang" w:hAnsi="Times" w:cs="Times"/>
                <w:kern w:val="2"/>
                <w:sz w:val="20"/>
                <w:szCs w:val="20"/>
                <w:lang w:eastAsia="ko-KR"/>
              </w:rPr>
              <w:t xml:space="preserve"> for groupcast Option 1,</w:t>
            </w:r>
          </w:p>
          <w:p w14:paraId="6003DB9A" w14:textId="77777777" w:rsidR="00E65B82" w:rsidRPr="0085600B" w:rsidRDefault="00E65B82" w:rsidP="00E65B82">
            <w:pPr>
              <w:widowControl w:val="0"/>
              <w:numPr>
                <w:ilvl w:val="1"/>
                <w:numId w:val="42"/>
              </w:numPr>
              <w:autoSpaceDE w:val="0"/>
              <w:autoSpaceDN w:val="0"/>
              <w:adjustRightInd w:val="0"/>
              <w:snapToGrid w:val="0"/>
              <w:ind w:hanging="357"/>
              <w:jc w:val="both"/>
              <w:rPr>
                <w:rFonts w:ascii="Times" w:eastAsia="Batang" w:hAnsi="Times" w:cs="Times"/>
                <w:kern w:val="2"/>
                <w:sz w:val="20"/>
                <w:szCs w:val="20"/>
                <w:lang w:eastAsia="ko-KR"/>
              </w:rPr>
            </w:pPr>
            <w:r w:rsidRPr="001316AA">
              <w:rPr>
                <w:rFonts w:ascii="Times" w:eastAsia="宋体" w:hAnsi="Times" w:cs="Times"/>
                <w:kern w:val="2"/>
                <w:sz w:val="20"/>
                <w:szCs w:val="20"/>
                <w:lang w:eastAsia="zh-CN"/>
              </w:rPr>
              <w:t>Zone is (pre-</w:t>
            </w:r>
            <w:proofErr w:type="gramStart"/>
            <w:r w:rsidRPr="001316AA">
              <w:rPr>
                <w:rFonts w:ascii="Times" w:eastAsia="宋体" w:hAnsi="Times" w:cs="Times"/>
                <w:kern w:val="2"/>
                <w:sz w:val="20"/>
                <w:szCs w:val="20"/>
                <w:lang w:eastAsia="zh-CN"/>
              </w:rPr>
              <w:t>)configured</w:t>
            </w:r>
            <w:proofErr w:type="gramEnd"/>
            <w:r w:rsidRPr="001316AA">
              <w:rPr>
                <w:rFonts w:ascii="Times" w:eastAsia="宋体" w:hAnsi="Times" w:cs="Times"/>
                <w:kern w:val="2"/>
                <w:sz w:val="20"/>
                <w:szCs w:val="20"/>
                <w:lang w:eastAsia="zh-CN"/>
              </w:rPr>
              <w:t xml:space="preserve"> with respect to geographical area, and Zone ID associated with TE UE’s location is indicated by SCI.</w:t>
            </w:r>
          </w:p>
          <w:p w14:paraId="442324DD" w14:textId="6B8CD095" w:rsidR="00C77FDE" w:rsidRDefault="00E65B82" w:rsidP="00E65B82">
            <w:pPr>
              <w:widowControl w:val="0"/>
              <w:numPr>
                <w:ilvl w:val="2"/>
                <w:numId w:val="42"/>
              </w:numPr>
              <w:autoSpaceDE w:val="0"/>
              <w:autoSpaceDN w:val="0"/>
              <w:adjustRightInd w:val="0"/>
              <w:snapToGrid w:val="0"/>
              <w:ind w:hanging="357"/>
              <w:jc w:val="both"/>
              <w:rPr>
                <w:rFonts w:ascii="Times" w:eastAsia="Batang" w:hAnsi="Times" w:cs="Times"/>
                <w:kern w:val="2"/>
                <w:sz w:val="20"/>
                <w:szCs w:val="20"/>
                <w:lang w:eastAsia="ko-KR"/>
              </w:rPr>
            </w:pPr>
            <w:r w:rsidRPr="001316AA">
              <w:rPr>
                <w:rFonts w:ascii="Times" w:eastAsia="Batang" w:hAnsi="Times" w:cs="Times" w:hint="eastAsia"/>
                <w:kern w:val="2"/>
                <w:sz w:val="20"/>
                <w:szCs w:val="20"/>
                <w:lang w:eastAsia="ko-KR"/>
              </w:rPr>
              <w:t>Details</w:t>
            </w:r>
            <w:r w:rsidRPr="001316AA">
              <w:rPr>
                <w:rFonts w:ascii="Times" w:eastAsia="Batang" w:hAnsi="Times" w:cs="Times"/>
                <w:kern w:val="2"/>
                <w:sz w:val="20"/>
                <w:szCs w:val="20"/>
                <w:lang w:eastAsia="ko-KR"/>
              </w:rPr>
              <w:t xml:space="preserve"> FFS</w:t>
            </w:r>
          </w:p>
          <w:p w14:paraId="4984F868" w14:textId="142AC983" w:rsidR="00E65B82" w:rsidRPr="0025084C" w:rsidRDefault="00E65B82" w:rsidP="0025084C">
            <w:pPr>
              <w:widowControl w:val="0"/>
              <w:autoSpaceDE w:val="0"/>
              <w:autoSpaceDN w:val="0"/>
              <w:adjustRightInd w:val="0"/>
              <w:snapToGrid w:val="0"/>
              <w:ind w:firstLineChars="350" w:firstLine="700"/>
              <w:jc w:val="both"/>
              <w:rPr>
                <w:sz w:val="20"/>
                <w:szCs w:val="20"/>
                <w:highlight w:val="green"/>
                <w:lang w:eastAsia="x-none"/>
              </w:rPr>
            </w:pPr>
            <w:r w:rsidRPr="0025084C">
              <w:rPr>
                <w:rFonts w:ascii="Times" w:eastAsia="Batang" w:hAnsi="Times" w:cs="Times" w:hint="eastAsia"/>
                <w:kern w:val="2"/>
                <w:sz w:val="20"/>
                <w:szCs w:val="20"/>
                <w:lang w:eastAsia="ko-KR"/>
              </w:rPr>
              <w:t xml:space="preserve">Note: </w:t>
            </w:r>
            <w:r w:rsidRPr="0025084C">
              <w:rPr>
                <w:rFonts w:ascii="Times" w:eastAsia="Batang" w:hAnsi="Times" w:cs="Times"/>
                <w:kern w:val="2"/>
                <w:sz w:val="20"/>
                <w:szCs w:val="20"/>
                <w:lang w:eastAsia="ko-KR"/>
              </w:rPr>
              <w:t xml:space="preserve">this does not intend to </w:t>
            </w:r>
            <w:proofErr w:type="gramStart"/>
            <w:r w:rsidRPr="0025084C">
              <w:rPr>
                <w:rFonts w:ascii="Times" w:eastAsia="Batang" w:hAnsi="Times" w:cs="Times"/>
                <w:kern w:val="2"/>
                <w:sz w:val="20"/>
                <w:szCs w:val="20"/>
                <w:lang w:eastAsia="ko-KR"/>
              </w:rPr>
              <w:t>impact</w:t>
            </w:r>
            <w:proofErr w:type="gramEnd"/>
            <w:r w:rsidRPr="0025084C">
              <w:rPr>
                <w:rFonts w:ascii="Times" w:eastAsia="Batang" w:hAnsi="Times" w:cs="Times"/>
                <w:kern w:val="2"/>
                <w:sz w:val="20"/>
                <w:szCs w:val="20"/>
                <w:lang w:eastAsia="ko-KR"/>
              </w:rPr>
              <w:t xml:space="preserve"> the discussion on the zone based resource allocation.</w:t>
            </w:r>
          </w:p>
          <w:p w14:paraId="06734F3E" w14:textId="77777777" w:rsidR="00E65B82" w:rsidRPr="00FB7006" w:rsidRDefault="00E65B82" w:rsidP="00E65B82">
            <w:pPr>
              <w:rPr>
                <w:rFonts w:ascii="Times" w:hAnsi="Times" w:cs="Times"/>
                <w:sz w:val="20"/>
                <w:szCs w:val="20"/>
                <w:lang w:eastAsia="x-none"/>
              </w:rPr>
            </w:pPr>
            <w:r w:rsidRPr="00FB7006">
              <w:rPr>
                <w:rFonts w:ascii="Times" w:hAnsi="Times" w:cs="Times"/>
                <w:sz w:val="20"/>
                <w:szCs w:val="20"/>
                <w:highlight w:val="green"/>
                <w:lang w:eastAsia="x-none"/>
              </w:rPr>
              <w:t>Agreements</w:t>
            </w:r>
            <w:r w:rsidRPr="00FB7006">
              <w:rPr>
                <w:rFonts w:ascii="Times" w:hAnsi="Times" w:cs="Times"/>
                <w:sz w:val="20"/>
                <w:szCs w:val="20"/>
                <w:lang w:eastAsia="x-none"/>
              </w:rPr>
              <w:t>:</w:t>
            </w:r>
          </w:p>
          <w:p w14:paraId="10B3A3F7" w14:textId="6E9F3935" w:rsidR="00E65B82" w:rsidRPr="00FB7006" w:rsidRDefault="00E65B82" w:rsidP="00E65B82">
            <w:pPr>
              <w:pStyle w:val="LGTdoc"/>
              <w:numPr>
                <w:ilvl w:val="0"/>
                <w:numId w:val="50"/>
              </w:numPr>
              <w:spacing w:afterLines="0" w:line="240" w:lineRule="auto"/>
              <w:ind w:left="714" w:hanging="357"/>
              <w:rPr>
                <w:rFonts w:ascii="Times" w:hAnsi="Times" w:cs="Times"/>
                <w:sz w:val="20"/>
                <w:szCs w:val="20"/>
                <w:lang w:val="en-US"/>
              </w:rPr>
            </w:pPr>
            <w:r w:rsidRPr="001316AA">
              <w:rPr>
                <w:rFonts w:ascii="Times" w:hAnsi="Times" w:cs="Times" w:hint="eastAsia"/>
                <w:sz w:val="20"/>
                <w:szCs w:val="20"/>
                <w:lang w:val="en-US"/>
              </w:rPr>
              <w:t>For the communication range requirement for TX-RX distance-based HARQ feedback,</w:t>
            </w:r>
            <w:r w:rsidRPr="001316AA">
              <w:rPr>
                <w:rFonts w:ascii="Times" w:hAnsi="Times" w:cs="Times"/>
                <w:sz w:val="20"/>
                <w:szCs w:val="20"/>
                <w:lang w:val="en-US"/>
              </w:rPr>
              <w:t xml:space="preserve"> explicit indication in the </w:t>
            </w:r>
            <w:proofErr w:type="gramStart"/>
            <w:r w:rsidRPr="001316AA">
              <w:rPr>
                <w:rFonts w:ascii="Times" w:hAnsi="Times" w:cs="Times"/>
                <w:sz w:val="20"/>
                <w:szCs w:val="20"/>
                <w:lang w:val="en-US"/>
              </w:rPr>
              <w:t>2</w:t>
            </w:r>
            <w:r w:rsidRPr="001316AA">
              <w:rPr>
                <w:rFonts w:ascii="Times" w:hAnsi="Times" w:cs="Times"/>
                <w:sz w:val="20"/>
                <w:szCs w:val="20"/>
                <w:vertAlign w:val="superscript"/>
                <w:lang w:val="en-US"/>
              </w:rPr>
              <w:t>nd</w:t>
            </w:r>
            <w:proofErr w:type="gramEnd"/>
            <w:r w:rsidRPr="001316AA">
              <w:rPr>
                <w:rFonts w:ascii="Times" w:hAnsi="Times" w:cs="Times"/>
                <w:sz w:val="20"/>
                <w:szCs w:val="20"/>
                <w:lang w:val="en-US"/>
              </w:rPr>
              <w:t xml:space="preserve"> stage SCI is used.</w:t>
            </w:r>
          </w:p>
          <w:p w14:paraId="5E639CB0" w14:textId="40786FD7" w:rsidR="00E65B82" w:rsidRPr="0025084C" w:rsidRDefault="00E65B82" w:rsidP="0025084C">
            <w:pPr>
              <w:pStyle w:val="LGTdoc"/>
              <w:numPr>
                <w:ilvl w:val="1"/>
                <w:numId w:val="50"/>
              </w:numPr>
              <w:spacing w:afterLines="0" w:line="240" w:lineRule="auto"/>
              <w:rPr>
                <w:rFonts w:ascii="Times" w:hAnsi="Times" w:cs="Times"/>
                <w:sz w:val="20"/>
                <w:szCs w:val="20"/>
              </w:rPr>
            </w:pPr>
            <w:r w:rsidRPr="00E65B82">
              <w:rPr>
                <w:rFonts w:ascii="Times" w:eastAsia="宋体" w:hAnsi="Times" w:cs="Times"/>
                <w:sz w:val="20"/>
                <w:szCs w:val="20"/>
                <w:lang w:val="en-US" w:eastAsia="zh-CN"/>
              </w:rPr>
              <w:t>FFS details</w:t>
            </w:r>
          </w:p>
        </w:tc>
      </w:tr>
    </w:tbl>
    <w:p w14:paraId="459FEC51" w14:textId="31B1D4FD" w:rsidR="009D6F34" w:rsidRPr="00886F82" w:rsidRDefault="009D6F34" w:rsidP="00886F82">
      <w:pPr>
        <w:pStyle w:val="a0"/>
        <w:numPr>
          <w:ilvl w:val="0"/>
          <w:numId w:val="51"/>
        </w:numPr>
        <w:spacing w:before="240" w:after="240"/>
        <w:rPr>
          <w:rFonts w:eastAsia="Batang"/>
          <w:b/>
          <w:szCs w:val="20"/>
          <w:u w:val="single"/>
          <w:lang w:val="en-GB"/>
        </w:rPr>
      </w:pPr>
      <w:r w:rsidRPr="00886F82">
        <w:rPr>
          <w:rFonts w:eastAsia="Batang"/>
          <w:b/>
          <w:szCs w:val="20"/>
          <w:u w:val="single"/>
          <w:lang w:val="en-GB"/>
        </w:rPr>
        <w:t>Geographical TX-RX distance indication</w:t>
      </w:r>
    </w:p>
    <w:p w14:paraId="43A0D1B0" w14:textId="6E4AA109" w:rsidR="004D201E" w:rsidRDefault="00B26C0D" w:rsidP="00DA6CA5">
      <w:pPr>
        <w:pStyle w:val="a0"/>
        <w:spacing w:before="120"/>
        <w:rPr>
          <w:rFonts w:cs="Times"/>
          <w:szCs w:val="18"/>
        </w:rPr>
      </w:pPr>
      <w:r>
        <w:rPr>
          <w:rFonts w:eastAsia="Batang"/>
          <w:szCs w:val="20"/>
          <w:lang w:val="en-GB"/>
        </w:rPr>
        <w:lastRenderedPageBreak/>
        <w:t>I</w:t>
      </w:r>
      <w:r w:rsidR="00836171">
        <w:rPr>
          <w:rFonts w:eastAsia="Batang"/>
          <w:szCs w:val="20"/>
          <w:lang w:val="en-GB"/>
        </w:rPr>
        <w:t xml:space="preserve">t has agreed that </w:t>
      </w:r>
      <w:r>
        <w:rPr>
          <w:rFonts w:eastAsia="Batang"/>
          <w:szCs w:val="20"/>
          <w:lang w:val="en-GB"/>
        </w:rPr>
        <w:t xml:space="preserve">SCI </w:t>
      </w:r>
      <w:proofErr w:type="gramStart"/>
      <w:r>
        <w:rPr>
          <w:rFonts w:eastAsia="Batang"/>
          <w:szCs w:val="20"/>
          <w:lang w:val="en-GB"/>
        </w:rPr>
        <w:t>is used</w:t>
      </w:r>
      <w:proofErr w:type="gramEnd"/>
      <w:r>
        <w:rPr>
          <w:rFonts w:eastAsia="Batang"/>
          <w:szCs w:val="20"/>
          <w:lang w:val="en-GB"/>
        </w:rPr>
        <w:t xml:space="preserve"> to convey the location information</w:t>
      </w:r>
      <w:r w:rsidR="00836171">
        <w:rPr>
          <w:rFonts w:eastAsia="Batang"/>
          <w:szCs w:val="20"/>
          <w:lang w:val="en-GB"/>
        </w:rPr>
        <w:t>.</w:t>
      </w:r>
      <w:r>
        <w:rPr>
          <w:rFonts w:eastAsia="Batang"/>
          <w:szCs w:val="20"/>
          <w:lang w:val="en-GB"/>
        </w:rPr>
        <w:t xml:space="preserve"> </w:t>
      </w:r>
      <w:r w:rsidR="00836171">
        <w:rPr>
          <w:rFonts w:eastAsia="Batang"/>
          <w:szCs w:val="20"/>
          <w:lang w:val="en-GB"/>
        </w:rPr>
        <w:t>F</w:t>
      </w:r>
      <w:r w:rsidR="00933DDF">
        <w:rPr>
          <w:rFonts w:eastAsia="Batang"/>
          <w:szCs w:val="20"/>
          <w:lang w:val="en-GB"/>
        </w:rPr>
        <w:t>rom</w:t>
      </w:r>
      <w:r w:rsidR="00836171">
        <w:rPr>
          <w:rFonts w:eastAsia="Batang"/>
          <w:szCs w:val="20"/>
          <w:lang w:val="en-GB"/>
        </w:rPr>
        <w:t xml:space="preserve"> </w:t>
      </w:r>
      <w:r w:rsidR="00933DDF">
        <w:rPr>
          <w:rFonts w:eastAsia="Batang"/>
          <w:szCs w:val="20"/>
          <w:lang w:val="en-GB"/>
        </w:rPr>
        <w:t>signalling</w:t>
      </w:r>
      <w:r w:rsidR="00836171">
        <w:rPr>
          <w:rFonts w:eastAsia="Batang"/>
          <w:szCs w:val="20"/>
          <w:lang w:val="en-GB"/>
        </w:rPr>
        <w:t xml:space="preserve"> overhead</w:t>
      </w:r>
      <w:r w:rsidR="00933DDF">
        <w:rPr>
          <w:rFonts w:eastAsia="Batang"/>
          <w:szCs w:val="20"/>
          <w:lang w:val="en-GB"/>
        </w:rPr>
        <w:t xml:space="preserve"> perspective, </w:t>
      </w:r>
      <w:r w:rsidR="00084EE6" w:rsidRPr="004D35F0">
        <w:rPr>
          <w:rFonts w:eastAsia="Batang"/>
          <w:szCs w:val="20"/>
          <w:lang w:val="en-GB"/>
        </w:rPr>
        <w:t xml:space="preserve">it </w:t>
      </w:r>
      <w:r w:rsidR="00933DDF">
        <w:rPr>
          <w:rFonts w:eastAsia="Batang"/>
          <w:szCs w:val="20"/>
          <w:lang w:val="en-GB"/>
        </w:rPr>
        <w:t xml:space="preserve">is </w:t>
      </w:r>
      <w:r w:rsidR="00AD2BF8">
        <w:rPr>
          <w:rFonts w:eastAsia="Batang"/>
          <w:szCs w:val="20"/>
          <w:lang w:val="en-GB"/>
        </w:rPr>
        <w:t xml:space="preserve">not desirable to apply </w:t>
      </w:r>
      <w:r w:rsidR="00DA6CA5">
        <w:rPr>
          <w:rFonts w:eastAsia="Batang"/>
          <w:szCs w:val="20"/>
          <w:lang w:val="en-GB"/>
        </w:rPr>
        <w:t xml:space="preserve">the </w:t>
      </w:r>
      <w:r w:rsidR="00933DDF">
        <w:rPr>
          <w:rFonts w:eastAsia="Batang"/>
          <w:szCs w:val="20"/>
          <w:lang w:val="en-GB"/>
        </w:rPr>
        <w:t xml:space="preserve">geographical </w:t>
      </w:r>
      <w:r w:rsidR="00836171">
        <w:rPr>
          <w:rFonts w:eastAsia="Batang"/>
          <w:szCs w:val="20"/>
          <w:lang w:val="en-GB"/>
        </w:rPr>
        <w:t xml:space="preserve">location </w:t>
      </w:r>
      <w:r w:rsidR="00AD2BF8">
        <w:rPr>
          <w:rFonts w:eastAsia="Batang"/>
          <w:szCs w:val="20"/>
          <w:lang w:val="en-GB"/>
        </w:rPr>
        <w:t xml:space="preserve">information </w:t>
      </w:r>
      <w:r w:rsidR="00684E95">
        <w:rPr>
          <w:rFonts w:eastAsia="Batang"/>
          <w:szCs w:val="20"/>
          <w:lang w:val="en-GB"/>
        </w:rPr>
        <w:t xml:space="preserve">directly </w:t>
      </w:r>
      <w:r w:rsidR="00AD2BF8">
        <w:rPr>
          <w:rFonts w:eastAsia="Batang"/>
          <w:szCs w:val="20"/>
          <w:lang w:val="en-GB"/>
        </w:rPr>
        <w:t>in physical layer</w:t>
      </w:r>
      <w:r w:rsidR="00971FA1">
        <w:rPr>
          <w:rFonts w:eastAsia="Batang"/>
          <w:szCs w:val="20"/>
          <w:lang w:val="en-GB"/>
        </w:rPr>
        <w:t xml:space="preserve"> </w:t>
      </w:r>
      <w:r w:rsidR="00AD2BF8">
        <w:rPr>
          <w:rFonts w:eastAsia="Batang"/>
          <w:szCs w:val="20"/>
          <w:lang w:val="en-GB"/>
        </w:rPr>
        <w:t>due to</w:t>
      </w:r>
      <w:r w:rsidR="00DA6CA5">
        <w:rPr>
          <w:rFonts w:eastAsia="Batang"/>
          <w:szCs w:val="20"/>
          <w:lang w:val="en-GB"/>
        </w:rPr>
        <w:t xml:space="preserve"> large </w:t>
      </w:r>
      <w:r w:rsidR="00AD2BF8">
        <w:rPr>
          <w:rFonts w:eastAsia="Batang"/>
          <w:szCs w:val="20"/>
          <w:lang w:val="en-GB"/>
        </w:rPr>
        <w:t>signalling overhead</w:t>
      </w:r>
      <w:r w:rsidR="00DA6CA5">
        <w:rPr>
          <w:rFonts w:eastAsia="Batang"/>
          <w:szCs w:val="20"/>
          <w:lang w:val="en-GB"/>
        </w:rPr>
        <w:t xml:space="preserve">. </w:t>
      </w:r>
      <w:r w:rsidR="00836171">
        <w:rPr>
          <w:rFonts w:eastAsia="Batang"/>
          <w:szCs w:val="20"/>
          <w:lang w:val="en-GB"/>
        </w:rPr>
        <w:t xml:space="preserve">Consequently, it </w:t>
      </w:r>
      <w:proofErr w:type="gramStart"/>
      <w:r w:rsidR="00836171">
        <w:rPr>
          <w:rFonts w:eastAsia="Batang"/>
          <w:szCs w:val="20"/>
          <w:lang w:val="en-GB"/>
        </w:rPr>
        <w:t>is</w:t>
      </w:r>
      <w:r w:rsidR="00AD2BF8">
        <w:rPr>
          <w:rFonts w:eastAsia="Batang"/>
          <w:szCs w:val="20"/>
          <w:lang w:val="en-GB"/>
        </w:rPr>
        <w:t xml:space="preserve"> propose</w:t>
      </w:r>
      <w:r w:rsidR="00836171">
        <w:rPr>
          <w:rFonts w:eastAsia="Batang"/>
          <w:szCs w:val="20"/>
          <w:lang w:val="en-GB"/>
        </w:rPr>
        <w:t>d</w:t>
      </w:r>
      <w:proofErr w:type="gramEnd"/>
      <w:r w:rsidR="00AD2BF8">
        <w:rPr>
          <w:rFonts w:eastAsia="Batang"/>
          <w:szCs w:val="20"/>
          <w:lang w:val="en-GB"/>
        </w:rPr>
        <w:t xml:space="preserve"> to use “</w:t>
      </w:r>
      <w:r w:rsidR="00AD2BF8" w:rsidRPr="00AD2BF8">
        <w:rPr>
          <w:rFonts w:eastAsia="Batang"/>
          <w:szCs w:val="20"/>
          <w:lang w:val="en-GB"/>
        </w:rPr>
        <w:t>quantized</w:t>
      </w:r>
      <w:r w:rsidR="00AD2BF8">
        <w:rPr>
          <w:rFonts w:eastAsia="Batang"/>
          <w:szCs w:val="20"/>
          <w:lang w:val="en-GB"/>
        </w:rPr>
        <w:t xml:space="preserve">” </w:t>
      </w:r>
      <w:r w:rsidR="00DA6CA5">
        <w:rPr>
          <w:rFonts w:cs="Times"/>
          <w:szCs w:val="18"/>
        </w:rPr>
        <w:t>position information</w:t>
      </w:r>
      <w:r w:rsidR="00AD2BF8">
        <w:rPr>
          <w:rFonts w:cs="Times"/>
          <w:szCs w:val="18"/>
        </w:rPr>
        <w:t>, e.g.</w:t>
      </w:r>
      <w:r w:rsidR="00DA6CA5">
        <w:rPr>
          <w:rFonts w:cs="Times"/>
          <w:szCs w:val="18"/>
        </w:rPr>
        <w:t xml:space="preserve"> </w:t>
      </w:r>
      <w:r w:rsidR="00AD2BF8">
        <w:rPr>
          <w:rFonts w:cs="Times"/>
          <w:szCs w:val="18"/>
        </w:rPr>
        <w:t xml:space="preserve">similar to the </w:t>
      </w:r>
      <w:r w:rsidR="00AD2BF8" w:rsidRPr="00AD2BF8">
        <w:rPr>
          <w:rFonts w:cs="Times"/>
          <w:szCs w:val="18"/>
        </w:rPr>
        <w:t>geographical</w:t>
      </w:r>
      <w:r w:rsidR="00AD2BF8">
        <w:rPr>
          <w:rFonts w:cs="Times"/>
          <w:szCs w:val="18"/>
        </w:rPr>
        <w:t xml:space="preserve"> zone concept used in LTE V2X. </w:t>
      </w:r>
    </w:p>
    <w:p w14:paraId="00544AFA" w14:textId="7EF35C4C" w:rsidR="00836171" w:rsidRDefault="00836171" w:rsidP="00836171">
      <w:pPr>
        <w:pStyle w:val="a0"/>
        <w:spacing w:before="120"/>
        <w:rPr>
          <w:rFonts w:eastAsiaTheme="minorEastAsia"/>
          <w:lang w:eastAsia="zh-CN"/>
        </w:rPr>
      </w:pPr>
      <w:bookmarkStart w:id="6" w:name="_Ref24102329"/>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D6D85">
        <w:rPr>
          <w:rFonts w:eastAsiaTheme="minorEastAsia"/>
          <w:b/>
          <w:i/>
          <w:noProof/>
          <w:u w:val="single"/>
          <w:lang w:eastAsia="zh-CN"/>
        </w:rPr>
        <w:t>4</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Pr="00886F82">
        <w:rPr>
          <w:rFonts w:eastAsia="宋体"/>
          <w:b/>
          <w:i/>
          <w:szCs w:val="20"/>
          <w:lang w:eastAsia="zh-CN"/>
        </w:rPr>
        <w:t>Zone ID associated with TE UE’s location is indicated by SCI.</w:t>
      </w:r>
      <w:bookmarkEnd w:id="6"/>
    </w:p>
    <w:p w14:paraId="0153C47E" w14:textId="2C291EEF" w:rsidR="008C3809" w:rsidRPr="00C97E07" w:rsidRDefault="006356CA" w:rsidP="00C87C5C">
      <w:pPr>
        <w:pStyle w:val="a0"/>
        <w:spacing w:before="240" w:after="240"/>
        <w:rPr>
          <w:rFonts w:eastAsiaTheme="minorEastAsia" w:cs="Times"/>
          <w:b/>
          <w:szCs w:val="18"/>
          <w:u w:val="single"/>
          <w:lang w:eastAsia="zh-CN"/>
        </w:rPr>
      </w:pPr>
      <w:r w:rsidRPr="00C97E07">
        <w:rPr>
          <w:rFonts w:eastAsiaTheme="minorEastAsia" w:cs="Times"/>
          <w:b/>
          <w:szCs w:val="18"/>
          <w:u w:val="single"/>
          <w:lang w:eastAsia="zh-CN"/>
        </w:rPr>
        <w:t>Zone size determination</w:t>
      </w:r>
    </w:p>
    <w:p w14:paraId="5B64DE4E" w14:textId="6DB8AD7B" w:rsidR="007A1E90" w:rsidRDefault="00836171" w:rsidP="008C3809">
      <w:pPr>
        <w:pStyle w:val="a0"/>
        <w:spacing w:before="120"/>
        <w:rPr>
          <w:rFonts w:cs="Times"/>
          <w:szCs w:val="18"/>
        </w:rPr>
      </w:pPr>
      <w:r>
        <w:rPr>
          <w:rFonts w:eastAsiaTheme="minorEastAsia" w:cs="Times"/>
          <w:szCs w:val="18"/>
          <w:lang w:eastAsia="zh-CN"/>
        </w:rPr>
        <w:t xml:space="preserve">However, </w:t>
      </w:r>
      <w:r w:rsidR="008C3809">
        <w:rPr>
          <w:rFonts w:eastAsiaTheme="minorEastAsia" w:cs="Times"/>
          <w:szCs w:val="18"/>
          <w:lang w:eastAsia="zh-CN"/>
        </w:rPr>
        <w:t>t</w:t>
      </w:r>
      <w:r w:rsidR="000A2171">
        <w:rPr>
          <w:rFonts w:cs="Times"/>
          <w:szCs w:val="18"/>
        </w:rPr>
        <w:t xml:space="preserve">here is a tradeoff between the signaling overhead and the accuracy of positioning at determining the </w:t>
      </w:r>
      <w:bookmarkStart w:id="7" w:name="OLE_LINK10"/>
      <w:bookmarkStart w:id="8" w:name="OLE_LINK12"/>
      <w:r w:rsidR="000A2171">
        <w:rPr>
          <w:rFonts w:cs="Times"/>
          <w:szCs w:val="18"/>
        </w:rPr>
        <w:t xml:space="preserve">resolution </w:t>
      </w:r>
      <w:bookmarkEnd w:id="7"/>
      <w:bookmarkEnd w:id="8"/>
      <w:r w:rsidR="000A2171">
        <w:rPr>
          <w:rFonts w:cs="Times"/>
          <w:szCs w:val="18"/>
        </w:rPr>
        <w:t>of the zone. A large number of zones increases the positioning</w:t>
      </w:r>
      <w:r w:rsidR="000A2171" w:rsidRPr="00060AD2">
        <w:rPr>
          <w:rFonts w:cs="Times"/>
          <w:szCs w:val="18"/>
        </w:rPr>
        <w:t xml:space="preserve"> </w:t>
      </w:r>
      <w:r w:rsidR="000A2171">
        <w:rPr>
          <w:rFonts w:cs="Times"/>
          <w:szCs w:val="18"/>
        </w:rPr>
        <w:t>accuracy at the cost of larger signaling overhead, while a small number of zones may increase the number of unnecessary NACK feedback, which in turn results in increasing of unnecessary retransmission and higher resource collision probability. Moreover, the optimal resolution of zone may vary in different scenarios (</w:t>
      </w:r>
      <w:r w:rsidR="009D6F34">
        <w:rPr>
          <w:rFonts w:cs="Times"/>
          <w:szCs w:val="18"/>
        </w:rPr>
        <w:t xml:space="preserve">e.g., </w:t>
      </w:r>
      <w:r w:rsidR="000A2171">
        <w:rPr>
          <w:rFonts w:cs="Times"/>
          <w:szCs w:val="18"/>
        </w:rPr>
        <w:t>highway, urban, etc.)</w:t>
      </w:r>
      <w:r w:rsidR="00AA6EAD">
        <w:rPr>
          <w:rFonts w:cs="Times"/>
          <w:szCs w:val="18"/>
        </w:rPr>
        <w:t>, or under different</w:t>
      </w:r>
      <w:r w:rsidR="0030051E">
        <w:rPr>
          <w:rFonts w:cs="Times"/>
          <w:szCs w:val="18"/>
        </w:rPr>
        <w:t xml:space="preserve"> Qo</w:t>
      </w:r>
      <w:r w:rsidR="00971FA1">
        <w:rPr>
          <w:rFonts w:cs="Times"/>
          <w:szCs w:val="18"/>
        </w:rPr>
        <w:t>S</w:t>
      </w:r>
      <w:r w:rsidR="0030051E">
        <w:rPr>
          <w:rFonts w:cs="Times"/>
          <w:szCs w:val="18"/>
        </w:rPr>
        <w:t xml:space="preserve"> </w:t>
      </w:r>
      <w:r w:rsidR="00AA6EAD">
        <w:rPr>
          <w:rFonts w:cs="Times"/>
          <w:szCs w:val="18"/>
        </w:rPr>
        <w:t xml:space="preserve">requirements </w:t>
      </w:r>
      <w:r w:rsidR="0030051E">
        <w:rPr>
          <w:rFonts w:cs="Times"/>
          <w:szCs w:val="18"/>
        </w:rPr>
        <w:t>(</w:t>
      </w:r>
      <w:r w:rsidR="00AA6EAD">
        <w:rPr>
          <w:rFonts w:cs="Times"/>
          <w:szCs w:val="18"/>
        </w:rPr>
        <w:t xml:space="preserve">e.g., </w:t>
      </w:r>
      <w:r w:rsidR="0030051E">
        <w:rPr>
          <w:rFonts w:cs="Times"/>
          <w:szCs w:val="18"/>
        </w:rPr>
        <w:t>communication range)</w:t>
      </w:r>
      <w:r w:rsidR="000A2171">
        <w:rPr>
          <w:rFonts w:cs="Times"/>
          <w:szCs w:val="18"/>
        </w:rPr>
        <w:t xml:space="preserve">. </w:t>
      </w:r>
    </w:p>
    <w:p w14:paraId="38E57204" w14:textId="737D4C17" w:rsidR="0048425B" w:rsidRDefault="000A2171" w:rsidP="004D201E">
      <w:pPr>
        <w:pStyle w:val="a0"/>
        <w:spacing w:before="120"/>
        <w:rPr>
          <w:rFonts w:eastAsiaTheme="minorEastAsia" w:cs="Times"/>
          <w:szCs w:val="18"/>
          <w:lang w:eastAsia="zh-CN"/>
        </w:rPr>
      </w:pPr>
      <w:r>
        <w:rPr>
          <w:rFonts w:cs="Times"/>
          <w:szCs w:val="18"/>
        </w:rPr>
        <w:t xml:space="preserve">As a result, it seems </w:t>
      </w:r>
      <w:r w:rsidR="00D047BF">
        <w:rPr>
          <w:rFonts w:cs="Times"/>
          <w:noProof/>
          <w:szCs w:val="18"/>
        </w:rPr>
        <w:t>challenging</w:t>
      </w:r>
      <w:r w:rsidR="00D047BF">
        <w:rPr>
          <w:rFonts w:cs="Times"/>
          <w:szCs w:val="18"/>
        </w:rPr>
        <w:t xml:space="preserve"> </w:t>
      </w:r>
      <w:r>
        <w:rPr>
          <w:rFonts w:cs="Times"/>
          <w:szCs w:val="18"/>
        </w:rPr>
        <w:t>to design a proper zone resolution</w:t>
      </w:r>
      <w:r w:rsidR="00684E95">
        <w:rPr>
          <w:rFonts w:cs="Times"/>
          <w:szCs w:val="18"/>
        </w:rPr>
        <w:t xml:space="preserve"> applicable </w:t>
      </w:r>
      <w:r w:rsidR="00D047BF">
        <w:rPr>
          <w:rFonts w:cs="Times"/>
          <w:szCs w:val="18"/>
        </w:rPr>
        <w:t>to</w:t>
      </w:r>
      <w:r w:rsidR="00684E95">
        <w:rPr>
          <w:rFonts w:cs="Times"/>
          <w:szCs w:val="18"/>
        </w:rPr>
        <w:t xml:space="preserve"> all the scenarios</w:t>
      </w:r>
      <w:r>
        <w:rPr>
          <w:rFonts w:cs="Times"/>
          <w:szCs w:val="18"/>
        </w:rPr>
        <w:t xml:space="preserve">. </w:t>
      </w:r>
      <w:r w:rsidR="005377DF">
        <w:rPr>
          <w:rFonts w:cs="Times"/>
          <w:szCs w:val="18"/>
        </w:rPr>
        <w:t xml:space="preserve">An alternative way is </w:t>
      </w:r>
      <w:r w:rsidR="00971FA1">
        <w:rPr>
          <w:rFonts w:cs="Times"/>
          <w:szCs w:val="18"/>
        </w:rPr>
        <w:t xml:space="preserve">to </w:t>
      </w:r>
      <w:r w:rsidR="00684E95">
        <w:rPr>
          <w:rFonts w:cs="Times"/>
          <w:szCs w:val="18"/>
        </w:rPr>
        <w:t>define</w:t>
      </w:r>
      <w:r w:rsidR="00013D99">
        <w:rPr>
          <w:rFonts w:cs="Times"/>
          <w:szCs w:val="18"/>
        </w:rPr>
        <w:t xml:space="preserve"> a </w:t>
      </w:r>
      <w:r w:rsidR="007A1E90">
        <w:rPr>
          <w:rFonts w:cs="Times"/>
          <w:szCs w:val="18"/>
        </w:rPr>
        <w:t xml:space="preserve">quantized </w:t>
      </w:r>
      <w:r w:rsidR="00013D99">
        <w:rPr>
          <w:rFonts w:cs="Times"/>
          <w:szCs w:val="18"/>
        </w:rPr>
        <w:t>zone size</w:t>
      </w:r>
      <w:r w:rsidR="007A1E90">
        <w:rPr>
          <w:rFonts w:cs="Times"/>
          <w:szCs w:val="18"/>
        </w:rPr>
        <w:t xml:space="preserve"> as small as possible that can be used in every scenario</w:t>
      </w:r>
      <w:r w:rsidR="00013D99">
        <w:rPr>
          <w:rFonts w:cs="Times"/>
          <w:szCs w:val="18"/>
        </w:rPr>
        <w:t xml:space="preserve">. </w:t>
      </w:r>
      <w:r w:rsidR="005377DF">
        <w:rPr>
          <w:rFonts w:eastAsiaTheme="minorEastAsia" w:cs="Times"/>
          <w:szCs w:val="18"/>
          <w:lang w:eastAsia="zh-CN"/>
        </w:rPr>
        <w:t xml:space="preserve"> However, </w:t>
      </w:r>
      <w:r w:rsidR="007A1E90">
        <w:rPr>
          <w:rFonts w:eastAsiaTheme="minorEastAsia" w:cs="Times"/>
          <w:szCs w:val="18"/>
          <w:lang w:eastAsia="zh-CN"/>
        </w:rPr>
        <w:t>it</w:t>
      </w:r>
      <w:r w:rsidR="00AA6EAD">
        <w:rPr>
          <w:rFonts w:eastAsiaTheme="minorEastAsia" w:cs="Times"/>
          <w:szCs w:val="18"/>
          <w:lang w:eastAsia="zh-CN"/>
        </w:rPr>
        <w:t xml:space="preserve"> </w:t>
      </w:r>
      <w:r w:rsidR="005377DF">
        <w:rPr>
          <w:rFonts w:eastAsiaTheme="minorEastAsia" w:cs="Times"/>
          <w:szCs w:val="18"/>
          <w:lang w:eastAsia="zh-CN"/>
        </w:rPr>
        <w:t>brings larger signaling overhead.</w:t>
      </w:r>
    </w:p>
    <w:p w14:paraId="5FBB11BE" w14:textId="05D7143A" w:rsidR="007A1E90" w:rsidRDefault="008C3809" w:rsidP="00C97E07">
      <w:pPr>
        <w:pStyle w:val="a5"/>
        <w:rPr>
          <w:rFonts w:eastAsiaTheme="minorEastAsia"/>
          <w:lang w:eastAsia="zh-CN"/>
        </w:rPr>
      </w:pPr>
      <w:bookmarkStart w:id="9" w:name="_Ref16770988"/>
      <w:r w:rsidRPr="00C97E07">
        <w:rPr>
          <w:i/>
          <w:u w:val="single"/>
        </w:rPr>
        <w:t xml:space="preserve">Observation </w:t>
      </w:r>
      <w:r w:rsidRPr="00C97E07">
        <w:rPr>
          <w:i/>
          <w:u w:val="single"/>
        </w:rPr>
        <w:fldChar w:fldCharType="begin"/>
      </w:r>
      <w:r w:rsidRPr="00C97E07">
        <w:rPr>
          <w:i/>
          <w:u w:val="single"/>
        </w:rPr>
        <w:instrText xml:space="preserve"> SEQ Observation \* ARABIC </w:instrText>
      </w:r>
      <w:r w:rsidRPr="00C97E07">
        <w:rPr>
          <w:i/>
          <w:u w:val="single"/>
        </w:rPr>
        <w:fldChar w:fldCharType="separate"/>
      </w:r>
      <w:r w:rsidR="009D6D85">
        <w:rPr>
          <w:i/>
          <w:noProof/>
          <w:u w:val="single"/>
        </w:rPr>
        <w:t>1</w:t>
      </w:r>
      <w:r w:rsidRPr="00C97E07">
        <w:rPr>
          <w:i/>
          <w:u w:val="single"/>
        </w:rPr>
        <w:fldChar w:fldCharType="end"/>
      </w:r>
      <w:r w:rsidRPr="00C97E07">
        <w:rPr>
          <w:i/>
          <w:u w:val="single"/>
        </w:rPr>
        <w:t>:</w:t>
      </w:r>
      <w:r w:rsidRPr="00C97E07">
        <w:rPr>
          <w:i/>
        </w:rPr>
        <w:t xml:space="preserve"> </w:t>
      </w:r>
      <w:r>
        <w:rPr>
          <w:i/>
        </w:rPr>
        <w:t xml:space="preserve">There is a </w:t>
      </w:r>
      <w:r>
        <w:rPr>
          <w:rFonts w:eastAsia="宋体"/>
          <w:i/>
          <w:lang w:eastAsia="zh-CN"/>
        </w:rPr>
        <w:t>t</w:t>
      </w:r>
      <w:r w:rsidR="007A1E90" w:rsidRPr="008C3809">
        <w:rPr>
          <w:rFonts w:eastAsia="宋体"/>
          <w:i/>
          <w:lang w:eastAsia="zh-CN"/>
        </w:rPr>
        <w:t>r</w:t>
      </w:r>
      <w:r w:rsidR="007A1E90" w:rsidRPr="007A1E90">
        <w:rPr>
          <w:rFonts w:eastAsia="宋体"/>
          <w:i/>
          <w:lang w:eastAsia="zh-CN"/>
        </w:rPr>
        <w:t>adeoff between signaling overhead and positioning accuracy</w:t>
      </w:r>
      <w:r w:rsidR="007A1E90" w:rsidRPr="00867775" w:rsidDel="00311B8D">
        <w:rPr>
          <w:rFonts w:eastAsiaTheme="minorEastAsia"/>
          <w:i/>
          <w:lang w:eastAsia="zh-CN"/>
        </w:rPr>
        <w:t>.</w:t>
      </w:r>
      <w:bookmarkEnd w:id="9"/>
      <w:r w:rsidR="007A1E90" w:rsidRPr="00427106" w:rsidDel="00670A8A">
        <w:rPr>
          <w:rFonts w:eastAsiaTheme="minorEastAsia"/>
          <w:highlight w:val="yellow"/>
          <w:lang w:eastAsia="zh-CN"/>
        </w:rPr>
        <w:t xml:space="preserve"> </w:t>
      </w:r>
    </w:p>
    <w:p w14:paraId="7D817A2B" w14:textId="0A4C24C3" w:rsidR="007A1E90" w:rsidRDefault="007A1E90" w:rsidP="007A1E90">
      <w:pPr>
        <w:pStyle w:val="a0"/>
        <w:spacing w:after="0"/>
        <w:rPr>
          <w:rFonts w:eastAsiaTheme="minorEastAsia" w:cs="Times"/>
          <w:szCs w:val="18"/>
          <w:lang w:eastAsia="zh-CN"/>
        </w:rPr>
      </w:pPr>
      <w:r>
        <w:rPr>
          <w:rFonts w:eastAsiaTheme="minorEastAsia" w:cs="Times"/>
          <w:szCs w:val="18"/>
          <w:lang w:eastAsia="zh-CN"/>
        </w:rPr>
        <w:t xml:space="preserve">Consequently, there are two issues in </w:t>
      </w:r>
      <w:r w:rsidRPr="00AD2BF8">
        <w:rPr>
          <w:rFonts w:eastAsia="Batang"/>
          <w:szCs w:val="20"/>
          <w:lang w:val="en-GB"/>
        </w:rPr>
        <w:t>quantized</w:t>
      </w:r>
      <w:r>
        <w:rPr>
          <w:rFonts w:eastAsia="Batang"/>
          <w:szCs w:val="20"/>
          <w:lang w:val="en-GB"/>
        </w:rPr>
        <w:t xml:space="preserve"> </w:t>
      </w:r>
      <w:r>
        <w:rPr>
          <w:rFonts w:cs="Times"/>
          <w:szCs w:val="18"/>
        </w:rPr>
        <w:t>position</w:t>
      </w:r>
      <w:r>
        <w:rPr>
          <w:rFonts w:eastAsiaTheme="minorEastAsia" w:cs="Times"/>
          <w:szCs w:val="18"/>
          <w:lang w:eastAsia="zh-CN"/>
        </w:rPr>
        <w:t xml:space="preserve"> scheme according to the analysis above:</w:t>
      </w:r>
    </w:p>
    <w:p w14:paraId="6B38B356" w14:textId="6B79FC4A" w:rsidR="007A1E90" w:rsidRPr="00CA5EE6" w:rsidRDefault="007A1E90" w:rsidP="007A1E90">
      <w:pPr>
        <w:pStyle w:val="a0"/>
        <w:numPr>
          <w:ilvl w:val="0"/>
          <w:numId w:val="55"/>
        </w:numPr>
        <w:spacing w:after="0"/>
        <w:rPr>
          <w:rFonts w:cs="Times"/>
          <w:szCs w:val="18"/>
        </w:rPr>
      </w:pPr>
      <w:r>
        <w:rPr>
          <w:rFonts w:eastAsiaTheme="minorEastAsia" w:cs="Times" w:hint="eastAsia"/>
          <w:szCs w:val="18"/>
          <w:lang w:eastAsia="zh-CN"/>
        </w:rPr>
        <w:t>Issue 1:</w:t>
      </w:r>
      <w:r>
        <w:rPr>
          <w:rFonts w:eastAsiaTheme="minorEastAsia" w:cs="Times"/>
          <w:szCs w:val="18"/>
          <w:lang w:eastAsia="zh-CN"/>
        </w:rPr>
        <w:t xml:space="preserve"> It is difficult to design a proper zone resolution adapted to all the scenarios.</w:t>
      </w:r>
    </w:p>
    <w:p w14:paraId="7944E3D9" w14:textId="2A9F63E3" w:rsidR="007A1E90" w:rsidRDefault="007A1E90" w:rsidP="007A1E90">
      <w:pPr>
        <w:pStyle w:val="a0"/>
        <w:numPr>
          <w:ilvl w:val="0"/>
          <w:numId w:val="55"/>
        </w:numPr>
        <w:spacing w:after="0"/>
        <w:rPr>
          <w:rFonts w:cs="Times"/>
          <w:szCs w:val="18"/>
        </w:rPr>
      </w:pPr>
      <w:r>
        <w:rPr>
          <w:rFonts w:eastAsiaTheme="minorEastAsia" w:cs="Times"/>
          <w:szCs w:val="18"/>
          <w:lang w:eastAsia="zh-CN"/>
        </w:rPr>
        <w:t>Issue 2: Signaling overhead is large if a high resolution is used for better positioning accuracy.</w:t>
      </w:r>
    </w:p>
    <w:p w14:paraId="42D65749" w14:textId="6277EEA8" w:rsidR="003B1DDC" w:rsidRDefault="005377DF" w:rsidP="003B1DDC">
      <w:pPr>
        <w:pStyle w:val="a0"/>
        <w:spacing w:before="120"/>
        <w:rPr>
          <w:rFonts w:eastAsiaTheme="minorEastAsia" w:cs="Times"/>
          <w:szCs w:val="18"/>
          <w:lang w:eastAsia="zh-CN"/>
        </w:rPr>
      </w:pPr>
      <w:r>
        <w:rPr>
          <w:rFonts w:eastAsiaTheme="minorEastAsia" w:cs="Times"/>
          <w:szCs w:val="18"/>
          <w:lang w:eastAsia="zh-CN"/>
        </w:rPr>
        <w:t>T</w:t>
      </w:r>
      <w:r>
        <w:rPr>
          <w:rFonts w:eastAsiaTheme="minorEastAsia" w:cs="Times" w:hint="eastAsia"/>
          <w:szCs w:val="18"/>
          <w:lang w:eastAsia="zh-CN"/>
        </w:rPr>
        <w:t xml:space="preserve">he </w:t>
      </w:r>
      <w:r>
        <w:rPr>
          <w:rFonts w:eastAsiaTheme="minorEastAsia" w:cs="Times"/>
          <w:szCs w:val="18"/>
          <w:lang w:eastAsia="zh-CN"/>
        </w:rPr>
        <w:t xml:space="preserve">issues mentioned above can be </w:t>
      </w:r>
      <w:r w:rsidR="00761796">
        <w:rPr>
          <w:rFonts w:eastAsiaTheme="minorEastAsia" w:cs="Times"/>
          <w:szCs w:val="18"/>
          <w:lang w:eastAsia="zh-CN"/>
        </w:rPr>
        <w:t xml:space="preserve">mitigated </w:t>
      </w:r>
      <w:r>
        <w:rPr>
          <w:rFonts w:eastAsiaTheme="minorEastAsia" w:cs="Times"/>
          <w:szCs w:val="18"/>
          <w:lang w:eastAsia="zh-CN"/>
        </w:rPr>
        <w:t xml:space="preserve">when </w:t>
      </w:r>
      <w:r>
        <w:rPr>
          <w:rFonts w:cs="Times"/>
          <w:szCs w:val="18"/>
        </w:rPr>
        <w:t xml:space="preserve">the </w:t>
      </w:r>
      <w:bookmarkStart w:id="10" w:name="OLE_LINK5"/>
      <w:bookmarkStart w:id="11" w:name="OLE_LINK9"/>
      <w:r w:rsidR="00D047BF">
        <w:rPr>
          <w:rFonts w:cs="Times"/>
          <w:szCs w:val="18"/>
        </w:rPr>
        <w:t xml:space="preserve">size </w:t>
      </w:r>
      <w:r>
        <w:rPr>
          <w:rFonts w:cs="Times"/>
          <w:szCs w:val="18"/>
        </w:rPr>
        <w:t xml:space="preserve">of the </w:t>
      </w:r>
      <w:r>
        <w:rPr>
          <w:rFonts w:eastAsiaTheme="minorEastAsia" w:cs="Times"/>
          <w:szCs w:val="18"/>
          <w:lang w:eastAsia="zh-CN"/>
        </w:rPr>
        <w:t>geographical zone</w:t>
      </w:r>
      <w:bookmarkEnd w:id="10"/>
      <w:bookmarkEnd w:id="11"/>
      <w:r>
        <w:rPr>
          <w:rFonts w:eastAsiaTheme="minorEastAsia" w:cs="Times"/>
          <w:szCs w:val="18"/>
          <w:lang w:eastAsia="zh-CN"/>
        </w:rPr>
        <w:t xml:space="preserve"> varies with the communication range requirement.</w:t>
      </w:r>
      <w:r w:rsidR="00D25D77">
        <w:rPr>
          <w:rFonts w:eastAsiaTheme="minorEastAsia" w:cs="Times"/>
          <w:szCs w:val="18"/>
          <w:lang w:eastAsia="zh-CN"/>
        </w:rPr>
        <w:t xml:space="preserve"> </w:t>
      </w:r>
      <w:r w:rsidR="00013D99">
        <w:rPr>
          <w:rFonts w:eastAsiaTheme="minorEastAsia" w:cs="Times"/>
          <w:szCs w:val="18"/>
          <w:lang w:eastAsia="zh-CN"/>
        </w:rPr>
        <w:t xml:space="preserve">In this case, the receiver UE would feedback only if it is in the same zone as the </w:t>
      </w:r>
      <w:r w:rsidR="00AF1F5D">
        <w:rPr>
          <w:rFonts w:eastAsiaTheme="minorEastAsia" w:cs="Times"/>
          <w:szCs w:val="18"/>
          <w:lang w:eastAsia="zh-CN"/>
        </w:rPr>
        <w:t>TX</w:t>
      </w:r>
      <w:r w:rsidR="00013D99">
        <w:rPr>
          <w:rFonts w:eastAsiaTheme="minorEastAsia" w:cs="Times"/>
          <w:szCs w:val="18"/>
          <w:lang w:eastAsia="zh-CN"/>
        </w:rPr>
        <w:t xml:space="preserve"> UE</w:t>
      </w:r>
      <w:r w:rsidR="00761796">
        <w:rPr>
          <w:rFonts w:eastAsiaTheme="minorEastAsia" w:cs="Times"/>
          <w:szCs w:val="18"/>
          <w:lang w:eastAsia="zh-CN"/>
        </w:rPr>
        <w:t xml:space="preserve"> </w:t>
      </w:r>
      <w:r w:rsidR="00013D99">
        <w:rPr>
          <w:rFonts w:eastAsiaTheme="minorEastAsia" w:cs="Times"/>
          <w:szCs w:val="18"/>
          <w:lang w:eastAsia="zh-CN"/>
        </w:rPr>
        <w:t>or the adjacent zone</w:t>
      </w:r>
      <w:r w:rsidR="00E753ED">
        <w:rPr>
          <w:rFonts w:eastAsiaTheme="minorEastAsia" w:cs="Times"/>
          <w:szCs w:val="18"/>
          <w:lang w:eastAsia="zh-CN"/>
        </w:rPr>
        <w:t>s</w:t>
      </w:r>
      <w:r w:rsidR="00013D99">
        <w:rPr>
          <w:rFonts w:eastAsiaTheme="minorEastAsia" w:cs="Times"/>
          <w:szCs w:val="18"/>
          <w:lang w:eastAsia="zh-CN"/>
        </w:rPr>
        <w:t xml:space="preserve"> from the </w:t>
      </w:r>
      <w:r w:rsidR="00AF1F5D">
        <w:rPr>
          <w:rFonts w:eastAsiaTheme="minorEastAsia" w:cs="Times"/>
          <w:szCs w:val="18"/>
          <w:lang w:eastAsia="zh-CN"/>
        </w:rPr>
        <w:t>TX</w:t>
      </w:r>
      <w:r w:rsidR="00013D99">
        <w:rPr>
          <w:rFonts w:eastAsiaTheme="minorEastAsia" w:cs="Times"/>
          <w:szCs w:val="18"/>
          <w:lang w:eastAsia="zh-CN"/>
        </w:rPr>
        <w:t xml:space="preserve"> UE. For issue 1, the optimal resolution would be </w:t>
      </w:r>
      <w:r w:rsidR="00D047BF">
        <w:rPr>
          <w:rFonts w:eastAsiaTheme="minorEastAsia" w:cs="Times"/>
          <w:szCs w:val="18"/>
          <w:lang w:eastAsia="zh-CN"/>
        </w:rPr>
        <w:t xml:space="preserve">determined </w:t>
      </w:r>
      <w:r w:rsidR="00013D99">
        <w:rPr>
          <w:rFonts w:eastAsiaTheme="minorEastAsia" w:cs="Times"/>
          <w:szCs w:val="18"/>
          <w:lang w:eastAsia="zh-CN"/>
        </w:rPr>
        <w:t xml:space="preserve">dynamically for each transmission, which is no longer constrained by the scenario and QoS parameters. </w:t>
      </w:r>
      <w:r w:rsidR="003259A9">
        <w:rPr>
          <w:rFonts w:eastAsiaTheme="minorEastAsia" w:cs="Times"/>
          <w:szCs w:val="18"/>
          <w:lang w:eastAsia="zh-CN"/>
        </w:rPr>
        <w:t xml:space="preserve">An example is </w:t>
      </w:r>
      <w:r w:rsidR="00BB421A">
        <w:rPr>
          <w:rFonts w:eastAsiaTheme="minorEastAsia" w:cs="Times"/>
          <w:szCs w:val="18"/>
          <w:lang w:eastAsia="zh-CN"/>
        </w:rPr>
        <w:t>shown in</w:t>
      </w:r>
      <w:r w:rsidR="003259A9">
        <w:rPr>
          <w:rFonts w:eastAsiaTheme="minorEastAsia" w:cs="Times"/>
          <w:szCs w:val="18"/>
          <w:lang w:eastAsia="zh-CN"/>
        </w:rPr>
        <w:t xml:space="preserve"> </w:t>
      </w:r>
      <w:r w:rsidR="00E22E8F" w:rsidRPr="00E22E8F">
        <w:rPr>
          <w:rFonts w:eastAsiaTheme="minorEastAsia" w:cs="Times"/>
          <w:szCs w:val="18"/>
          <w:lang w:eastAsia="zh-CN"/>
        </w:rPr>
        <w:fldChar w:fldCharType="begin"/>
      </w:r>
      <w:r w:rsidR="00E22E8F" w:rsidRPr="006C103C">
        <w:rPr>
          <w:rFonts w:eastAsiaTheme="minorEastAsia" w:cs="Times"/>
          <w:szCs w:val="18"/>
          <w:lang w:eastAsia="zh-CN"/>
        </w:rPr>
        <w:instrText xml:space="preserve"> REF _Ref16883480 \h  \* MERGEFORMAT </w:instrText>
      </w:r>
      <w:r w:rsidR="00E22E8F" w:rsidRPr="00E22E8F">
        <w:rPr>
          <w:rFonts w:eastAsiaTheme="minorEastAsia" w:cs="Times"/>
          <w:szCs w:val="18"/>
          <w:lang w:eastAsia="zh-CN"/>
        </w:rPr>
      </w:r>
      <w:r w:rsidR="00E22E8F" w:rsidRPr="00E22E8F">
        <w:rPr>
          <w:rFonts w:eastAsiaTheme="minorEastAsia" w:cs="Times"/>
          <w:szCs w:val="18"/>
          <w:lang w:eastAsia="zh-CN"/>
        </w:rPr>
        <w:fldChar w:fldCharType="separate"/>
      </w:r>
      <w:r w:rsidR="009D6D85" w:rsidRPr="009D6D85">
        <w:t xml:space="preserve">Figure </w:t>
      </w:r>
      <w:r w:rsidR="009D6D85" w:rsidRPr="009D6D85">
        <w:rPr>
          <w:noProof/>
        </w:rPr>
        <w:t>1</w:t>
      </w:r>
      <w:r w:rsidR="00E22E8F" w:rsidRPr="00E22E8F">
        <w:rPr>
          <w:rFonts w:eastAsiaTheme="minorEastAsia" w:cs="Times"/>
          <w:szCs w:val="18"/>
          <w:lang w:eastAsia="zh-CN"/>
        </w:rPr>
        <w:fldChar w:fldCharType="end"/>
      </w:r>
      <w:r w:rsidR="003259A9">
        <w:rPr>
          <w:rFonts w:eastAsiaTheme="minorEastAsia" w:cs="Times"/>
          <w:szCs w:val="18"/>
          <w:lang w:eastAsia="zh-CN"/>
        </w:rPr>
        <w:t xml:space="preserve"> and</w:t>
      </w:r>
      <w:r w:rsidR="00BB421A">
        <w:rPr>
          <w:rFonts w:eastAsiaTheme="minorEastAsia" w:cs="Times"/>
          <w:szCs w:val="18"/>
          <w:lang w:eastAsia="zh-CN"/>
        </w:rPr>
        <w:t xml:space="preserve"> </w:t>
      </w:r>
      <w:r w:rsidR="00BB421A" w:rsidRPr="00416A09">
        <w:rPr>
          <w:rFonts w:eastAsiaTheme="minorEastAsia" w:cs="Times"/>
          <w:szCs w:val="18"/>
          <w:lang w:eastAsia="zh-CN"/>
        </w:rPr>
        <w:fldChar w:fldCharType="begin"/>
      </w:r>
      <w:r w:rsidR="00BB421A" w:rsidRPr="00416A09">
        <w:rPr>
          <w:rFonts w:eastAsiaTheme="minorEastAsia" w:cs="Times"/>
          <w:szCs w:val="18"/>
          <w:lang w:eastAsia="zh-CN"/>
        </w:rPr>
        <w:instrText xml:space="preserve"> REF _Ref16857432 \h </w:instrText>
      </w:r>
      <w:r w:rsidR="00BB421A" w:rsidRPr="006C103C">
        <w:rPr>
          <w:rFonts w:eastAsiaTheme="minorEastAsia" w:cs="Times"/>
          <w:szCs w:val="18"/>
          <w:lang w:eastAsia="zh-CN"/>
        </w:rPr>
        <w:instrText xml:space="preserve"> \* MERGEFORMAT </w:instrText>
      </w:r>
      <w:r w:rsidR="00BB421A" w:rsidRPr="00416A09">
        <w:rPr>
          <w:rFonts w:eastAsiaTheme="minorEastAsia" w:cs="Times"/>
          <w:szCs w:val="18"/>
          <w:lang w:eastAsia="zh-CN"/>
        </w:rPr>
      </w:r>
      <w:r w:rsidR="00BB421A" w:rsidRPr="00416A09">
        <w:rPr>
          <w:rFonts w:eastAsiaTheme="minorEastAsia" w:cs="Times"/>
          <w:szCs w:val="18"/>
          <w:lang w:eastAsia="zh-CN"/>
        </w:rPr>
        <w:fldChar w:fldCharType="separate"/>
      </w:r>
      <w:r w:rsidR="009D6D85" w:rsidRPr="009D6D85">
        <w:t xml:space="preserve">Figure </w:t>
      </w:r>
      <w:r w:rsidR="009D6D85" w:rsidRPr="009D6D85">
        <w:rPr>
          <w:noProof/>
        </w:rPr>
        <w:t>2</w:t>
      </w:r>
      <w:r w:rsidR="00BB421A" w:rsidRPr="00416A09">
        <w:rPr>
          <w:rFonts w:eastAsiaTheme="minorEastAsia" w:cs="Times"/>
          <w:szCs w:val="18"/>
          <w:lang w:eastAsia="zh-CN"/>
        </w:rPr>
        <w:fldChar w:fldCharType="end"/>
      </w:r>
      <w:r w:rsidR="00BB421A">
        <w:rPr>
          <w:rFonts w:eastAsiaTheme="minorEastAsia" w:cs="Times"/>
          <w:szCs w:val="18"/>
          <w:lang w:eastAsia="zh-CN"/>
        </w:rPr>
        <w:t xml:space="preserve">, </w:t>
      </w:r>
      <w:r w:rsidR="003259A9">
        <w:rPr>
          <w:rFonts w:eastAsiaTheme="minorEastAsia" w:cs="Times"/>
          <w:szCs w:val="18"/>
          <w:lang w:eastAsia="zh-CN"/>
        </w:rPr>
        <w:t xml:space="preserve">where </w:t>
      </w:r>
      <w:r w:rsidR="00BB421A">
        <w:rPr>
          <w:rFonts w:eastAsiaTheme="minorEastAsia" w:cs="Times"/>
          <w:szCs w:val="18"/>
          <w:lang w:eastAsia="zh-CN"/>
        </w:rPr>
        <w:t xml:space="preserve">the zone size equals to half of the range requirement </w:t>
      </w:r>
      <w:r w:rsidR="003259A9">
        <w:rPr>
          <w:rFonts w:eastAsiaTheme="minorEastAsia" w:cs="Times"/>
          <w:szCs w:val="18"/>
          <w:lang w:eastAsia="zh-CN"/>
        </w:rPr>
        <w:t>can lead to</w:t>
      </w:r>
      <w:r w:rsidR="00BB421A">
        <w:rPr>
          <w:rFonts w:eastAsiaTheme="minorEastAsia" w:cs="Times"/>
          <w:szCs w:val="18"/>
          <w:lang w:eastAsia="zh-CN"/>
        </w:rPr>
        <w:t xml:space="preserve"> a higher</w:t>
      </w:r>
      <w:r w:rsidR="003259A9">
        <w:rPr>
          <w:rFonts w:eastAsiaTheme="minorEastAsia" w:cs="Times"/>
          <w:szCs w:val="18"/>
          <w:lang w:eastAsia="zh-CN"/>
        </w:rPr>
        <w:t xml:space="preserve"> ranging</w:t>
      </w:r>
      <w:r w:rsidR="00BB421A">
        <w:rPr>
          <w:rFonts w:eastAsiaTheme="minorEastAsia" w:cs="Times"/>
          <w:szCs w:val="18"/>
          <w:lang w:eastAsia="zh-CN"/>
        </w:rPr>
        <w:t xml:space="preserve"> accuracy</w:t>
      </w:r>
      <w:r w:rsidR="003259A9">
        <w:rPr>
          <w:rFonts w:eastAsiaTheme="minorEastAsia" w:cs="Times"/>
          <w:szCs w:val="18"/>
          <w:lang w:eastAsia="zh-CN"/>
        </w:rPr>
        <w:t>, which can further eliminate unnecessary HARQ NACK feedback</w:t>
      </w:r>
      <w:r w:rsidR="00BB421A">
        <w:rPr>
          <w:rFonts w:eastAsiaTheme="minorEastAsia" w:cs="Times"/>
          <w:szCs w:val="18"/>
          <w:lang w:eastAsia="zh-CN"/>
        </w:rPr>
        <w:t xml:space="preserve">. </w:t>
      </w:r>
      <w:r w:rsidR="003B1DDC">
        <w:rPr>
          <w:rFonts w:eastAsiaTheme="minorEastAsia" w:cs="Times"/>
          <w:szCs w:val="18"/>
          <w:lang w:eastAsia="zh-CN"/>
        </w:rPr>
        <w:t xml:space="preserve">As a result, the </w:t>
      </w:r>
      <w:r w:rsidR="00AF1F5D">
        <w:rPr>
          <w:rFonts w:eastAsiaTheme="minorEastAsia" w:cs="Times"/>
          <w:szCs w:val="18"/>
          <w:lang w:eastAsia="zh-CN"/>
        </w:rPr>
        <w:t>TX</w:t>
      </w:r>
      <w:r w:rsidR="003B1DDC">
        <w:rPr>
          <w:rFonts w:eastAsiaTheme="minorEastAsia" w:cs="Times"/>
          <w:szCs w:val="18"/>
          <w:lang w:eastAsia="zh-CN"/>
        </w:rPr>
        <w:t xml:space="preserve"> UE can select preferable resolution to reach a higher accuracy, which is more flexible for different scenarios and service requirements.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3B1DDC" w14:paraId="4CCE2BD6" w14:textId="77777777" w:rsidTr="00FB33BC">
        <w:tc>
          <w:tcPr>
            <w:tcW w:w="4622" w:type="dxa"/>
          </w:tcPr>
          <w:p w14:paraId="1881941D" w14:textId="1987E0B3" w:rsidR="003B1DDC" w:rsidRDefault="00BB421A" w:rsidP="00FB33BC">
            <w:pPr>
              <w:pStyle w:val="a0"/>
              <w:spacing w:before="120"/>
              <w:jc w:val="center"/>
              <w:rPr>
                <w:rFonts w:eastAsiaTheme="minorEastAsia" w:cs="Times"/>
                <w:szCs w:val="18"/>
                <w:lang w:eastAsia="zh-CN"/>
              </w:rPr>
            </w:pPr>
            <w:r>
              <w:object w:dxaOrig="9285" w:dyaOrig="9255" w14:anchorId="78D7F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93.95pt" o:ole="">
                  <v:imagedata r:id="rId8" o:title=""/>
                </v:shape>
                <o:OLEObject Type="Embed" ProgID="Visio.Drawing.15" ShapeID="_x0000_i1025" DrawAspect="Content" ObjectID="_1634756698" r:id="rId9"/>
              </w:object>
            </w:r>
          </w:p>
        </w:tc>
        <w:tc>
          <w:tcPr>
            <w:tcW w:w="4623" w:type="dxa"/>
          </w:tcPr>
          <w:p w14:paraId="3E1BD52E" w14:textId="0CC3EDD9" w:rsidR="003B1DDC" w:rsidRDefault="00BB421A" w:rsidP="00FB33BC">
            <w:pPr>
              <w:pStyle w:val="a0"/>
              <w:spacing w:before="120"/>
              <w:jc w:val="center"/>
              <w:rPr>
                <w:rFonts w:eastAsiaTheme="minorEastAsia" w:cs="Times"/>
                <w:szCs w:val="18"/>
                <w:lang w:eastAsia="zh-CN"/>
              </w:rPr>
            </w:pPr>
            <w:r>
              <w:object w:dxaOrig="12301" w:dyaOrig="12225" w14:anchorId="316DE2AC">
                <v:shape id="_x0000_i1026" type="#_x0000_t75" style="width:194.5pt;height:187pt" o:ole="">
                  <v:imagedata r:id="rId10" o:title=""/>
                </v:shape>
                <o:OLEObject Type="Embed" ProgID="Visio.Drawing.15" ShapeID="_x0000_i1026" DrawAspect="Content" ObjectID="_1634756699" r:id="rId11"/>
              </w:object>
            </w:r>
          </w:p>
        </w:tc>
      </w:tr>
      <w:tr w:rsidR="003B1DDC" w14:paraId="18F4629C" w14:textId="77777777" w:rsidTr="00FB33BC">
        <w:tc>
          <w:tcPr>
            <w:tcW w:w="4622" w:type="dxa"/>
          </w:tcPr>
          <w:p w14:paraId="1C74A0B0" w14:textId="1C42C330" w:rsidR="003B1DDC" w:rsidRDefault="003B1DDC" w:rsidP="00FB33BC">
            <w:pPr>
              <w:pStyle w:val="a0"/>
              <w:spacing w:before="120"/>
              <w:jc w:val="center"/>
              <w:rPr>
                <w:rFonts w:eastAsiaTheme="minorEastAsia" w:cs="Times"/>
                <w:szCs w:val="18"/>
                <w:lang w:eastAsia="zh-CN"/>
              </w:rPr>
            </w:pPr>
            <w:bookmarkStart w:id="12" w:name="_Ref16883480"/>
            <w:r w:rsidRPr="00AA6EAD">
              <w:rPr>
                <w:b/>
              </w:rPr>
              <w:t xml:space="preserve">Figure </w:t>
            </w:r>
            <w:r w:rsidRPr="00AA6EAD">
              <w:rPr>
                <w:b/>
              </w:rPr>
              <w:fldChar w:fldCharType="begin"/>
            </w:r>
            <w:r w:rsidRPr="00AA6EAD">
              <w:rPr>
                <w:b/>
              </w:rPr>
              <w:instrText xml:space="preserve"> SEQ Figure \* ARABIC </w:instrText>
            </w:r>
            <w:r w:rsidRPr="00AA6EAD">
              <w:rPr>
                <w:b/>
              </w:rPr>
              <w:fldChar w:fldCharType="separate"/>
            </w:r>
            <w:r w:rsidR="009D6D85">
              <w:rPr>
                <w:b/>
                <w:noProof/>
              </w:rPr>
              <w:t>1</w:t>
            </w:r>
            <w:r w:rsidRPr="00AA6EAD">
              <w:rPr>
                <w:b/>
              </w:rPr>
              <w:fldChar w:fldCharType="end"/>
            </w:r>
            <w:bookmarkEnd w:id="12"/>
            <w:r w:rsidRPr="00AA6EAD">
              <w:rPr>
                <w:rFonts w:eastAsiaTheme="minorEastAsia" w:cs="Times"/>
                <w:b/>
                <w:szCs w:val="18"/>
                <w:lang w:eastAsia="zh-CN"/>
              </w:rPr>
              <w:t xml:space="preserve"> </w:t>
            </w:r>
            <w:r>
              <w:rPr>
                <w:rFonts w:eastAsiaTheme="minorEastAsia" w:cs="Times"/>
                <w:b/>
                <w:szCs w:val="18"/>
                <w:lang w:eastAsia="zh-CN"/>
              </w:rPr>
              <w:t xml:space="preserve">The </w:t>
            </w:r>
            <w:r>
              <w:rPr>
                <w:rFonts w:cs="Times"/>
                <w:b/>
                <w:szCs w:val="18"/>
              </w:rPr>
              <w:t>length</w:t>
            </w:r>
            <w:r w:rsidRPr="00AA6EAD">
              <w:rPr>
                <w:rFonts w:cs="Times"/>
                <w:b/>
                <w:szCs w:val="18"/>
              </w:rPr>
              <w:t xml:space="preserve"> </w:t>
            </w:r>
            <w:r w:rsidRPr="00AA6EAD">
              <w:rPr>
                <w:rFonts w:eastAsiaTheme="minorEastAsia" w:cs="Times"/>
                <w:b/>
                <w:szCs w:val="18"/>
                <w:lang w:eastAsia="zh-CN"/>
              </w:rPr>
              <w:t xml:space="preserve">of </w:t>
            </w:r>
            <w:r>
              <w:rPr>
                <w:rFonts w:eastAsiaTheme="minorEastAsia" w:cs="Times"/>
                <w:b/>
                <w:szCs w:val="18"/>
                <w:lang w:eastAsia="zh-CN"/>
              </w:rPr>
              <w:t xml:space="preserve">a </w:t>
            </w:r>
            <w:r w:rsidRPr="00AA6EAD">
              <w:rPr>
                <w:rFonts w:eastAsiaTheme="minorEastAsia" w:cs="Times"/>
                <w:b/>
                <w:szCs w:val="18"/>
                <w:lang w:eastAsia="zh-CN"/>
              </w:rPr>
              <w:t xml:space="preserve">zone equals to </w:t>
            </w:r>
            <w:r>
              <w:rPr>
                <w:rFonts w:eastAsiaTheme="minorEastAsia" w:cs="Times"/>
                <w:b/>
                <w:szCs w:val="18"/>
                <w:lang w:eastAsia="zh-CN"/>
              </w:rPr>
              <w:t xml:space="preserve">the </w:t>
            </w:r>
            <w:r w:rsidRPr="00AA6EAD">
              <w:rPr>
                <w:rFonts w:eastAsiaTheme="minorEastAsia" w:cs="Times"/>
                <w:b/>
                <w:szCs w:val="18"/>
                <w:lang w:eastAsia="zh-CN"/>
              </w:rPr>
              <w:t>communication range</w:t>
            </w:r>
          </w:p>
        </w:tc>
        <w:tc>
          <w:tcPr>
            <w:tcW w:w="4623" w:type="dxa"/>
          </w:tcPr>
          <w:p w14:paraId="414541A6" w14:textId="0FA6E202" w:rsidR="003B1DDC" w:rsidRDefault="003B1DDC" w:rsidP="00FB33BC">
            <w:pPr>
              <w:pStyle w:val="a0"/>
              <w:keepNext/>
              <w:spacing w:before="120"/>
              <w:jc w:val="center"/>
              <w:rPr>
                <w:rFonts w:eastAsiaTheme="minorEastAsia" w:cs="Times"/>
                <w:szCs w:val="18"/>
                <w:lang w:eastAsia="zh-CN"/>
              </w:rPr>
            </w:pPr>
            <w:bookmarkStart w:id="13" w:name="_Ref16857432"/>
            <w:r w:rsidRPr="006C103C">
              <w:rPr>
                <w:b/>
              </w:rPr>
              <w:t xml:space="preserve">Figure </w:t>
            </w:r>
            <w:r w:rsidRPr="006C103C">
              <w:rPr>
                <w:b/>
              </w:rPr>
              <w:fldChar w:fldCharType="begin"/>
            </w:r>
            <w:r w:rsidRPr="006C103C">
              <w:rPr>
                <w:b/>
              </w:rPr>
              <w:instrText xml:space="preserve"> SEQ Figure \* ARABIC </w:instrText>
            </w:r>
            <w:r w:rsidRPr="006C103C">
              <w:rPr>
                <w:b/>
              </w:rPr>
              <w:fldChar w:fldCharType="separate"/>
            </w:r>
            <w:r w:rsidR="009D6D85">
              <w:rPr>
                <w:b/>
                <w:noProof/>
              </w:rPr>
              <w:t>2</w:t>
            </w:r>
            <w:r w:rsidRPr="006C103C">
              <w:rPr>
                <w:b/>
              </w:rPr>
              <w:fldChar w:fldCharType="end"/>
            </w:r>
            <w:bookmarkEnd w:id="13"/>
            <w:r w:rsidRPr="00416A09">
              <w:rPr>
                <w:rFonts w:eastAsiaTheme="minorEastAsia" w:cs="Times"/>
                <w:b/>
                <w:szCs w:val="18"/>
                <w:lang w:eastAsia="zh-CN"/>
              </w:rPr>
              <w:t xml:space="preserve"> The </w:t>
            </w:r>
            <w:r w:rsidRPr="00416A09">
              <w:rPr>
                <w:rFonts w:cs="Times"/>
                <w:b/>
                <w:szCs w:val="18"/>
              </w:rPr>
              <w:t xml:space="preserve">length </w:t>
            </w:r>
            <w:r w:rsidRPr="00416A09">
              <w:rPr>
                <w:rFonts w:eastAsiaTheme="minorEastAsia" w:cs="Times"/>
                <w:b/>
                <w:szCs w:val="18"/>
                <w:lang w:eastAsia="zh-CN"/>
              </w:rPr>
              <w:t xml:space="preserve">of a zone equals to </w:t>
            </w:r>
            <w:r>
              <w:rPr>
                <w:rFonts w:eastAsiaTheme="minorEastAsia" w:cs="Times"/>
                <w:b/>
                <w:szCs w:val="18"/>
                <w:lang w:eastAsia="zh-CN"/>
              </w:rPr>
              <w:t xml:space="preserve">half of </w:t>
            </w:r>
            <w:r w:rsidRPr="00416A09">
              <w:rPr>
                <w:rFonts w:eastAsiaTheme="minorEastAsia" w:cs="Times"/>
                <w:b/>
                <w:szCs w:val="18"/>
                <w:lang w:eastAsia="zh-CN"/>
              </w:rPr>
              <w:t>the commun</w:t>
            </w:r>
            <w:r w:rsidRPr="00AA6EAD">
              <w:rPr>
                <w:rFonts w:eastAsiaTheme="minorEastAsia" w:cs="Times"/>
                <w:b/>
                <w:szCs w:val="18"/>
                <w:lang w:eastAsia="zh-CN"/>
              </w:rPr>
              <w:t>ication range</w:t>
            </w:r>
          </w:p>
        </w:tc>
      </w:tr>
    </w:tbl>
    <w:p w14:paraId="7277C453" w14:textId="33F2221F" w:rsidR="003B1DDC" w:rsidRDefault="00BB421A" w:rsidP="003B1DDC">
      <w:pPr>
        <w:pStyle w:val="a0"/>
        <w:spacing w:before="120"/>
        <w:rPr>
          <w:rFonts w:eastAsiaTheme="minorEastAsia" w:cs="Times"/>
          <w:szCs w:val="18"/>
          <w:lang w:eastAsia="zh-CN"/>
        </w:rPr>
      </w:pPr>
      <w:r>
        <w:rPr>
          <w:rFonts w:eastAsiaTheme="minorEastAsia" w:cs="Times"/>
          <w:szCs w:val="18"/>
          <w:lang w:eastAsia="zh-CN"/>
        </w:rPr>
        <w:t xml:space="preserve">Issue 2 can also be </w:t>
      </w:r>
      <w:r w:rsidR="003259A9">
        <w:rPr>
          <w:rFonts w:eastAsiaTheme="minorEastAsia" w:cs="Times"/>
          <w:szCs w:val="18"/>
          <w:lang w:eastAsia="zh-CN"/>
        </w:rPr>
        <w:t xml:space="preserve">mitigated </w:t>
      </w:r>
      <w:r>
        <w:rPr>
          <w:rFonts w:eastAsiaTheme="minorEastAsia" w:cs="Times"/>
          <w:szCs w:val="18"/>
          <w:lang w:eastAsia="zh-CN"/>
        </w:rPr>
        <w:t xml:space="preserve">via the dynamic </w:t>
      </w:r>
      <w:r w:rsidRPr="007C5B61">
        <w:rPr>
          <w:rFonts w:eastAsiaTheme="minorEastAsia" w:cs="Times"/>
          <w:szCs w:val="18"/>
          <w:lang w:eastAsia="zh-CN"/>
        </w:rPr>
        <w:t xml:space="preserve">zone size </w:t>
      </w:r>
      <w:r>
        <w:rPr>
          <w:rFonts w:eastAsiaTheme="minorEastAsia" w:cs="Times"/>
          <w:szCs w:val="18"/>
          <w:lang w:eastAsia="zh-CN"/>
        </w:rPr>
        <w:t xml:space="preserve">scheme. </w:t>
      </w:r>
      <w:r w:rsidR="003B1DDC">
        <w:rPr>
          <w:rFonts w:eastAsiaTheme="minorEastAsia" w:cs="Times"/>
          <w:szCs w:val="18"/>
          <w:lang w:eastAsia="zh-CN"/>
        </w:rPr>
        <w:t xml:space="preserve">The largest and smallest minimum required communication range defined in 22.186 are 1000m and 50m, respectively. When the resolution is pre-configured, the zone size </w:t>
      </w:r>
      <w:r w:rsidR="002700CD">
        <w:rPr>
          <w:rFonts w:eastAsiaTheme="minorEastAsia" w:cs="Times"/>
          <w:szCs w:val="18"/>
          <w:lang w:eastAsia="zh-CN"/>
        </w:rPr>
        <w:t>cannot be larger</w:t>
      </w:r>
      <w:r w:rsidR="003B1DDC">
        <w:rPr>
          <w:rFonts w:eastAsiaTheme="minorEastAsia" w:cs="Times"/>
          <w:szCs w:val="18"/>
          <w:lang w:eastAsia="zh-CN"/>
        </w:rPr>
        <w:t xml:space="preserve"> </w:t>
      </w:r>
      <w:r w:rsidR="002700CD">
        <w:rPr>
          <w:rFonts w:eastAsiaTheme="minorEastAsia" w:cs="Times"/>
          <w:szCs w:val="18"/>
          <w:lang w:eastAsia="zh-CN"/>
        </w:rPr>
        <w:t xml:space="preserve">than </w:t>
      </w:r>
      <w:r w:rsidR="003B1DDC">
        <w:rPr>
          <w:rFonts w:eastAsiaTheme="minorEastAsia" w:cs="Times"/>
          <w:szCs w:val="18"/>
          <w:lang w:eastAsia="zh-CN"/>
        </w:rPr>
        <w:t xml:space="preserve">the </w:t>
      </w:r>
      <w:r w:rsidR="002700CD">
        <w:rPr>
          <w:rFonts w:eastAsiaTheme="minorEastAsia" w:cs="Times"/>
          <w:szCs w:val="18"/>
          <w:lang w:eastAsia="zh-CN"/>
        </w:rPr>
        <w:t xml:space="preserve">smallest range </w:t>
      </w:r>
      <w:r w:rsidR="003B1DDC">
        <w:rPr>
          <w:rFonts w:eastAsiaTheme="minorEastAsia" w:cs="Times"/>
          <w:szCs w:val="18"/>
          <w:lang w:eastAsia="zh-CN"/>
        </w:rPr>
        <w:t>value</w:t>
      </w:r>
      <w:r w:rsidR="002700CD">
        <w:rPr>
          <w:rFonts w:eastAsiaTheme="minorEastAsia" w:cs="Times"/>
          <w:szCs w:val="18"/>
          <w:lang w:eastAsia="zh-CN"/>
        </w:rPr>
        <w:t xml:space="preserve"> </w:t>
      </w:r>
      <w:r w:rsidR="003B1DDC">
        <w:rPr>
          <w:rFonts w:eastAsiaTheme="minorEastAsia" w:cs="Times"/>
          <w:szCs w:val="18"/>
          <w:lang w:eastAsia="zh-CN"/>
        </w:rPr>
        <w:t>(i.e. 50ms)</w:t>
      </w:r>
      <w:r w:rsidR="002700CD">
        <w:rPr>
          <w:rFonts w:eastAsiaTheme="minorEastAsia" w:cs="Times"/>
          <w:szCs w:val="18"/>
          <w:lang w:eastAsia="zh-CN"/>
        </w:rPr>
        <w:t>,</w:t>
      </w:r>
      <w:r w:rsidR="003B1DDC">
        <w:rPr>
          <w:rFonts w:eastAsiaTheme="minorEastAsia" w:cs="Times"/>
          <w:szCs w:val="18"/>
          <w:lang w:eastAsia="zh-CN"/>
        </w:rPr>
        <w:t xml:space="preserve"> </w:t>
      </w:r>
      <w:r w:rsidR="002700CD">
        <w:rPr>
          <w:rFonts w:eastAsiaTheme="minorEastAsia" w:cs="Times"/>
          <w:szCs w:val="18"/>
          <w:lang w:eastAsia="zh-CN"/>
        </w:rPr>
        <w:t xml:space="preserve">in order </w:t>
      </w:r>
      <w:r w:rsidR="003B1DDC">
        <w:rPr>
          <w:rFonts w:eastAsiaTheme="minorEastAsia" w:cs="Times"/>
          <w:szCs w:val="18"/>
          <w:lang w:eastAsia="zh-CN"/>
        </w:rPr>
        <w:t>to guarantee the accuracy for all the scenario</w:t>
      </w:r>
      <w:r w:rsidR="002700CD">
        <w:rPr>
          <w:rFonts w:eastAsiaTheme="minorEastAsia" w:cs="Times"/>
          <w:szCs w:val="18"/>
          <w:lang w:eastAsia="zh-CN"/>
        </w:rPr>
        <w:t>s</w:t>
      </w:r>
      <w:r w:rsidR="003B1DDC">
        <w:rPr>
          <w:rFonts w:eastAsiaTheme="minorEastAsia" w:cs="Times"/>
          <w:szCs w:val="18"/>
          <w:lang w:eastAsia="zh-CN"/>
        </w:rPr>
        <w:t xml:space="preserve"> and QoS requirement</w:t>
      </w:r>
      <w:r w:rsidR="002700CD">
        <w:rPr>
          <w:rFonts w:eastAsiaTheme="minorEastAsia" w:cs="Times"/>
          <w:szCs w:val="18"/>
          <w:lang w:eastAsia="zh-CN"/>
        </w:rPr>
        <w:t>s</w:t>
      </w:r>
      <w:r w:rsidR="003B1DDC">
        <w:rPr>
          <w:rFonts w:eastAsiaTheme="minorEastAsia" w:cs="Times"/>
          <w:szCs w:val="18"/>
          <w:lang w:eastAsia="zh-CN"/>
        </w:rPr>
        <w:t xml:space="preserve">. </w:t>
      </w:r>
      <w:r w:rsidR="002700CD">
        <w:rPr>
          <w:rFonts w:eastAsiaTheme="minorEastAsia" w:cs="Times"/>
          <w:szCs w:val="18"/>
          <w:lang w:eastAsia="zh-CN"/>
        </w:rPr>
        <w:t>Based on this assumption, t</w:t>
      </w:r>
      <w:r w:rsidR="003B1DDC">
        <w:rPr>
          <w:rFonts w:eastAsiaTheme="minorEastAsia" w:cs="Times"/>
          <w:szCs w:val="18"/>
          <w:lang w:eastAsia="zh-CN"/>
        </w:rPr>
        <w:t xml:space="preserve">he total </w:t>
      </w:r>
      <w:r w:rsidR="002700CD">
        <w:rPr>
          <w:rFonts w:eastAsiaTheme="minorEastAsia" w:cs="Times"/>
          <w:szCs w:val="18"/>
          <w:lang w:eastAsia="zh-CN"/>
        </w:rPr>
        <w:t xml:space="preserve">SCI </w:t>
      </w:r>
      <w:r w:rsidR="003B1DDC">
        <w:rPr>
          <w:rFonts w:eastAsiaTheme="minorEastAsia" w:cs="Times"/>
          <w:szCs w:val="18"/>
          <w:lang w:eastAsia="zh-CN"/>
        </w:rPr>
        <w:t xml:space="preserve">overhead of zone ID is about </w:t>
      </w:r>
      <w:r w:rsidR="0006353A">
        <w:rPr>
          <w:rFonts w:eastAsiaTheme="minorEastAsia" w:cs="Times"/>
          <w:szCs w:val="18"/>
          <w:lang w:eastAsia="zh-CN"/>
        </w:rPr>
        <w:t>10bits</w:t>
      </w:r>
      <w:r w:rsidR="003B1DDC">
        <w:rPr>
          <w:rFonts w:eastAsiaTheme="minorEastAsia" w:cs="Times"/>
          <w:szCs w:val="18"/>
          <w:lang w:eastAsia="zh-CN"/>
        </w:rPr>
        <w:t xml:space="preserve">. </w:t>
      </w:r>
    </w:p>
    <w:p w14:paraId="77B39331" w14:textId="77777777" w:rsidR="003B1DDC" w:rsidRDefault="003B1DDC" w:rsidP="003B1DDC">
      <w:pPr>
        <w:pStyle w:val="a0"/>
        <w:spacing w:before="120"/>
        <w:rPr>
          <w:rFonts w:eastAsiaTheme="minorEastAsia" w:cs="Times"/>
          <w:szCs w:val="18"/>
          <w:lang w:eastAsia="zh-CN"/>
        </w:rPr>
      </w:pPr>
      <w:r w:rsidRPr="00D55D61">
        <w:rPr>
          <w:rFonts w:eastAsiaTheme="minorEastAsia" w:cs="Times"/>
          <w:noProof/>
          <w:szCs w:val="18"/>
          <w:lang w:eastAsia="zh-CN"/>
        </w:rPr>
        <w:lastRenderedPageBreak/>
        <w:drawing>
          <wp:inline distT="0" distB="0" distL="0" distR="0" wp14:anchorId="68FC7CC9" wp14:editId="394C169E">
            <wp:extent cx="5622966" cy="190761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4779" cy="1948938"/>
                    </a:xfrm>
                    <a:prstGeom prst="rect">
                      <a:avLst/>
                    </a:prstGeom>
                    <a:noFill/>
                    <a:ln>
                      <a:noFill/>
                    </a:ln>
                  </pic:spPr>
                </pic:pic>
              </a:graphicData>
            </a:graphic>
          </wp:inline>
        </w:drawing>
      </w:r>
    </w:p>
    <w:p w14:paraId="3F22C67F" w14:textId="0C24DA93" w:rsidR="003B1DDC" w:rsidRDefault="003B1DDC" w:rsidP="003B1DDC">
      <w:pPr>
        <w:pStyle w:val="a0"/>
        <w:spacing w:before="120"/>
        <w:jc w:val="center"/>
        <w:rPr>
          <w:rFonts w:eastAsiaTheme="minorEastAsia" w:cs="Times"/>
          <w:szCs w:val="18"/>
          <w:lang w:eastAsia="zh-CN"/>
        </w:rPr>
      </w:pPr>
      <w:bookmarkStart w:id="14" w:name="_Ref16883567"/>
      <w:r w:rsidRPr="00251A38">
        <w:rPr>
          <w:b/>
        </w:rPr>
        <w:t xml:space="preserve">Figure </w:t>
      </w:r>
      <w:r w:rsidRPr="00251A38">
        <w:rPr>
          <w:b/>
          <w:noProof/>
        </w:rPr>
        <w:fldChar w:fldCharType="begin"/>
      </w:r>
      <w:r w:rsidRPr="00251A38">
        <w:rPr>
          <w:b/>
          <w:noProof/>
        </w:rPr>
        <w:instrText xml:space="preserve"> SEQ Figure \* ARABIC </w:instrText>
      </w:r>
      <w:r w:rsidRPr="00251A38">
        <w:rPr>
          <w:b/>
          <w:noProof/>
        </w:rPr>
        <w:fldChar w:fldCharType="separate"/>
      </w:r>
      <w:r w:rsidR="009D6D85">
        <w:rPr>
          <w:b/>
          <w:noProof/>
        </w:rPr>
        <w:t>3</w:t>
      </w:r>
      <w:r w:rsidRPr="00251A38">
        <w:rPr>
          <w:b/>
          <w:noProof/>
        </w:rPr>
        <w:fldChar w:fldCharType="end"/>
      </w:r>
      <w:bookmarkEnd w:id="14"/>
      <w:r w:rsidRPr="00251A38">
        <w:rPr>
          <w:b/>
        </w:rPr>
        <w:t xml:space="preserve"> </w:t>
      </w:r>
      <w:proofErr w:type="gramStart"/>
      <w:r w:rsidRPr="00251A38">
        <w:rPr>
          <w:rFonts w:cs="Times"/>
          <w:b/>
          <w:szCs w:val="18"/>
        </w:rPr>
        <w:t>The</w:t>
      </w:r>
      <w:proofErr w:type="gramEnd"/>
      <w:r w:rsidRPr="00251A38">
        <w:rPr>
          <w:rFonts w:cs="Times"/>
          <w:b/>
          <w:szCs w:val="18"/>
        </w:rPr>
        <w:t xml:space="preserve"> </w:t>
      </w:r>
      <w:r>
        <w:rPr>
          <w:rFonts w:cs="Times"/>
          <w:b/>
          <w:szCs w:val="18"/>
        </w:rPr>
        <w:t>pathloss curves in different scenario</w:t>
      </w:r>
    </w:p>
    <w:p w14:paraId="3AA966C9" w14:textId="0C1B0DA8" w:rsidR="004615F8" w:rsidRDefault="00F263D6" w:rsidP="00FB33BC">
      <w:pPr>
        <w:pStyle w:val="a0"/>
        <w:spacing w:before="120"/>
        <w:rPr>
          <w:rFonts w:eastAsiaTheme="minorEastAsia" w:cs="Times"/>
          <w:szCs w:val="18"/>
          <w:lang w:eastAsia="zh-CN"/>
        </w:rPr>
      </w:pPr>
      <w:r>
        <w:rPr>
          <w:rFonts w:eastAsiaTheme="minorEastAsia" w:cs="Times"/>
          <w:szCs w:val="18"/>
          <w:lang w:eastAsia="zh-CN"/>
        </w:rPr>
        <w:t xml:space="preserve">However, such overhead is too large for SCI and can be reduced by further investigation. </w:t>
      </w:r>
      <w:r w:rsidR="003B1DDC">
        <w:rPr>
          <w:rFonts w:eastAsiaTheme="minorEastAsia" w:cs="Times"/>
          <w:szCs w:val="18"/>
          <w:lang w:eastAsia="zh-CN"/>
        </w:rPr>
        <w:t xml:space="preserve">Firstly, the scenario </w:t>
      </w:r>
      <w:r>
        <w:rPr>
          <w:rFonts w:eastAsiaTheme="minorEastAsia" w:cs="Times"/>
          <w:szCs w:val="18"/>
          <w:lang w:eastAsia="zh-CN"/>
        </w:rPr>
        <w:t>requiring a very</w:t>
      </w:r>
      <w:r w:rsidR="003B1DDC">
        <w:rPr>
          <w:rFonts w:eastAsiaTheme="minorEastAsia" w:cs="Times"/>
          <w:szCs w:val="18"/>
          <w:lang w:eastAsia="zh-CN"/>
        </w:rPr>
        <w:t xml:space="preserve"> large communication range (e.g., </w:t>
      </w:r>
      <w:r>
        <w:rPr>
          <w:rFonts w:eastAsiaTheme="minorEastAsia" w:cs="Times"/>
          <w:szCs w:val="18"/>
          <w:lang w:eastAsia="zh-CN"/>
        </w:rPr>
        <w:t xml:space="preserve">up to </w:t>
      </w:r>
      <w:r w:rsidR="003B1DDC">
        <w:rPr>
          <w:rFonts w:eastAsiaTheme="minorEastAsia" w:cs="Times"/>
          <w:szCs w:val="18"/>
          <w:lang w:eastAsia="zh-CN"/>
        </w:rPr>
        <w:t xml:space="preserve">1000m) has high probability under the excellent channel condition like highway, where the pathloss </w:t>
      </w:r>
      <w:r w:rsidRPr="00F263D6">
        <w:rPr>
          <w:rFonts w:eastAsiaTheme="minorEastAsia" w:cs="Times"/>
          <w:szCs w:val="18"/>
          <w:lang w:eastAsia="zh-CN"/>
        </w:rPr>
        <w:t>retain</w:t>
      </w:r>
      <w:r>
        <w:rPr>
          <w:rFonts w:eastAsiaTheme="minorEastAsia" w:cs="Times"/>
          <w:szCs w:val="18"/>
          <w:lang w:eastAsia="zh-CN"/>
        </w:rPr>
        <w:t>s</w:t>
      </w:r>
      <w:r w:rsidR="003B1DDC">
        <w:rPr>
          <w:rFonts w:eastAsiaTheme="minorEastAsia" w:cs="Times"/>
          <w:szCs w:val="18"/>
          <w:lang w:eastAsia="zh-CN"/>
        </w:rPr>
        <w:t xml:space="preserve"> at a relative</w:t>
      </w:r>
      <w:r>
        <w:rPr>
          <w:rFonts w:eastAsiaTheme="minorEastAsia" w:cs="Times"/>
          <w:szCs w:val="18"/>
          <w:lang w:eastAsia="zh-CN"/>
        </w:rPr>
        <w:t>ly</w:t>
      </w:r>
      <w:r w:rsidR="003B1DDC">
        <w:rPr>
          <w:rFonts w:eastAsiaTheme="minorEastAsia" w:cs="Times"/>
          <w:szCs w:val="18"/>
          <w:lang w:eastAsia="zh-CN"/>
        </w:rPr>
        <w:t xml:space="preserve"> small </w:t>
      </w:r>
      <w:r>
        <w:rPr>
          <w:rFonts w:eastAsiaTheme="minorEastAsia" w:cs="Times"/>
          <w:szCs w:val="18"/>
          <w:lang w:eastAsia="zh-CN"/>
        </w:rPr>
        <w:t>level</w:t>
      </w:r>
      <w:r w:rsidR="003B1DDC">
        <w:rPr>
          <w:rFonts w:eastAsiaTheme="minorEastAsia" w:cs="Times"/>
          <w:szCs w:val="18"/>
          <w:lang w:eastAsia="zh-CN"/>
        </w:rPr>
        <w:t xml:space="preserve"> and increases slightly with the distance as shown in </w:t>
      </w:r>
      <w:r w:rsidR="00E22E8F" w:rsidRPr="00E22E8F">
        <w:rPr>
          <w:rFonts w:eastAsiaTheme="minorEastAsia" w:cs="Times"/>
          <w:szCs w:val="18"/>
          <w:lang w:eastAsia="zh-CN"/>
        </w:rPr>
        <w:fldChar w:fldCharType="begin"/>
      </w:r>
      <w:r w:rsidR="00E22E8F" w:rsidRPr="00E22E8F">
        <w:rPr>
          <w:rFonts w:eastAsiaTheme="minorEastAsia" w:cs="Times"/>
          <w:szCs w:val="18"/>
          <w:lang w:eastAsia="zh-CN"/>
        </w:rPr>
        <w:instrText xml:space="preserve"> REF _Ref16883567 \h </w:instrText>
      </w:r>
      <w:r w:rsidR="00E22E8F" w:rsidRPr="005B1B37">
        <w:rPr>
          <w:rFonts w:eastAsiaTheme="minorEastAsia" w:cs="Times"/>
          <w:szCs w:val="18"/>
          <w:lang w:eastAsia="zh-CN"/>
        </w:rPr>
        <w:instrText xml:space="preserve"> \* MERGEFORMAT </w:instrText>
      </w:r>
      <w:r w:rsidR="00E22E8F" w:rsidRPr="00E22E8F">
        <w:rPr>
          <w:rFonts w:eastAsiaTheme="minorEastAsia" w:cs="Times"/>
          <w:szCs w:val="18"/>
          <w:lang w:eastAsia="zh-CN"/>
        </w:rPr>
      </w:r>
      <w:r w:rsidR="00E22E8F" w:rsidRPr="00E22E8F">
        <w:rPr>
          <w:rFonts w:eastAsiaTheme="minorEastAsia" w:cs="Times"/>
          <w:szCs w:val="18"/>
          <w:lang w:eastAsia="zh-CN"/>
        </w:rPr>
        <w:fldChar w:fldCharType="separate"/>
      </w:r>
      <w:r w:rsidR="009D6D85" w:rsidRPr="009D6D85">
        <w:t xml:space="preserve">Figure </w:t>
      </w:r>
      <w:r w:rsidR="009D6D85" w:rsidRPr="009D6D85">
        <w:rPr>
          <w:noProof/>
        </w:rPr>
        <w:t>3</w:t>
      </w:r>
      <w:r w:rsidR="00E22E8F" w:rsidRPr="00E22E8F">
        <w:rPr>
          <w:rFonts w:eastAsiaTheme="minorEastAsia" w:cs="Times"/>
          <w:szCs w:val="18"/>
          <w:lang w:eastAsia="zh-CN"/>
        </w:rPr>
        <w:fldChar w:fldCharType="end"/>
      </w:r>
      <w:r w:rsidR="003B1DDC">
        <w:rPr>
          <w:rFonts w:eastAsiaTheme="minorEastAsia" w:cs="Times"/>
          <w:szCs w:val="18"/>
          <w:lang w:eastAsia="zh-CN"/>
        </w:rPr>
        <w:t xml:space="preserve">. </w:t>
      </w:r>
      <w:r w:rsidR="00FB33BC">
        <w:rPr>
          <w:rFonts w:eastAsiaTheme="minorEastAsia" w:cs="Times"/>
          <w:szCs w:val="18"/>
          <w:lang w:eastAsia="zh-CN"/>
        </w:rPr>
        <w:t xml:space="preserve">In this case, a small value of zone size (e.g., 50m) is not required at all, and is </w:t>
      </w:r>
      <w:r w:rsidR="00FB33BC" w:rsidRPr="00FB33BC">
        <w:rPr>
          <w:rFonts w:eastAsiaTheme="minorEastAsia" w:cs="Times"/>
          <w:szCs w:val="18"/>
          <w:lang w:eastAsia="zh-CN"/>
        </w:rPr>
        <w:t>undesirable</w:t>
      </w:r>
      <w:r w:rsidR="00FB33BC">
        <w:rPr>
          <w:rFonts w:eastAsiaTheme="minorEastAsia" w:cs="Times"/>
          <w:szCs w:val="18"/>
          <w:lang w:eastAsia="zh-CN"/>
        </w:rPr>
        <w:t xml:space="preserve"> due to the large SCI overhead.</w:t>
      </w:r>
      <w:r w:rsidR="003B1DDC">
        <w:rPr>
          <w:rFonts w:eastAsiaTheme="minorEastAsia" w:cs="Times"/>
          <w:szCs w:val="18"/>
          <w:lang w:eastAsia="zh-CN"/>
        </w:rPr>
        <w:t xml:space="preserve"> </w:t>
      </w:r>
      <w:r w:rsidR="00FB33BC">
        <w:rPr>
          <w:rFonts w:eastAsiaTheme="minorEastAsia" w:cs="Times"/>
          <w:szCs w:val="18"/>
          <w:lang w:eastAsia="zh-CN"/>
        </w:rPr>
        <w:t xml:space="preserve">A </w:t>
      </w:r>
      <w:r w:rsidR="003B1DDC">
        <w:rPr>
          <w:rFonts w:eastAsiaTheme="minorEastAsia" w:cs="Times"/>
          <w:szCs w:val="18"/>
          <w:lang w:eastAsia="zh-CN"/>
        </w:rPr>
        <w:t>larger zone size is more desirable</w:t>
      </w:r>
      <w:r w:rsidR="00FB33BC">
        <w:rPr>
          <w:rFonts w:eastAsiaTheme="minorEastAsia" w:cs="Times"/>
          <w:szCs w:val="18"/>
          <w:lang w:eastAsia="zh-CN"/>
        </w:rPr>
        <w:t xml:space="preserve"> </w:t>
      </w:r>
      <w:r w:rsidR="003B1DDC">
        <w:rPr>
          <w:rFonts w:eastAsiaTheme="minorEastAsia" w:cs="Times"/>
          <w:szCs w:val="18"/>
          <w:lang w:eastAsia="zh-CN"/>
        </w:rPr>
        <w:t xml:space="preserve">(e.g., 250m) </w:t>
      </w:r>
      <w:r w:rsidR="00FB33BC">
        <w:rPr>
          <w:rFonts w:eastAsiaTheme="minorEastAsia" w:cs="Times"/>
          <w:szCs w:val="18"/>
          <w:lang w:eastAsia="zh-CN"/>
        </w:rPr>
        <w:t xml:space="preserve">to reduce </w:t>
      </w:r>
      <w:r w:rsidR="003B1DDC">
        <w:rPr>
          <w:rFonts w:eastAsiaTheme="minorEastAsia" w:cs="Times"/>
          <w:szCs w:val="18"/>
          <w:lang w:eastAsia="zh-CN"/>
        </w:rPr>
        <w:t>the zone ID costs</w:t>
      </w:r>
      <w:r w:rsidR="004615F8">
        <w:rPr>
          <w:rFonts w:eastAsiaTheme="minorEastAsia" w:cs="Times"/>
          <w:szCs w:val="18"/>
          <w:lang w:eastAsia="zh-CN"/>
        </w:rPr>
        <w:t xml:space="preserve"> (e.g., around </w:t>
      </w:r>
      <w:proofErr w:type="gramStart"/>
      <w:r w:rsidR="004615F8">
        <w:rPr>
          <w:rFonts w:eastAsiaTheme="minorEastAsia" w:cs="Times"/>
          <w:szCs w:val="18"/>
          <w:lang w:eastAsia="zh-CN"/>
        </w:rPr>
        <w:t>5</w:t>
      </w:r>
      <w:proofErr w:type="gramEnd"/>
      <w:r w:rsidR="004615F8">
        <w:rPr>
          <w:rFonts w:eastAsiaTheme="minorEastAsia" w:cs="Times"/>
          <w:szCs w:val="18"/>
          <w:lang w:eastAsia="zh-CN"/>
        </w:rPr>
        <w:t xml:space="preserve"> bits assuming 250m zone size)</w:t>
      </w:r>
      <w:r w:rsidR="003B1DDC">
        <w:rPr>
          <w:rFonts w:eastAsiaTheme="minorEastAsia" w:cs="Times"/>
          <w:szCs w:val="18"/>
          <w:lang w:eastAsia="zh-CN"/>
        </w:rPr>
        <w:t xml:space="preserve">. </w:t>
      </w:r>
    </w:p>
    <w:p w14:paraId="1435C0B3" w14:textId="470F5E55" w:rsidR="004615F8" w:rsidRDefault="00FB33BC" w:rsidP="00FB33BC">
      <w:pPr>
        <w:pStyle w:val="a0"/>
        <w:spacing w:before="120"/>
        <w:rPr>
          <w:rFonts w:eastAsiaTheme="minorEastAsia" w:cs="Times"/>
          <w:szCs w:val="18"/>
          <w:lang w:eastAsia="zh-CN"/>
        </w:rPr>
      </w:pPr>
      <w:r>
        <w:rPr>
          <w:rFonts w:eastAsiaTheme="minorEastAsia" w:cs="Times"/>
          <w:szCs w:val="18"/>
          <w:lang w:eastAsia="zh-CN"/>
        </w:rPr>
        <w:t>O</w:t>
      </w:r>
      <w:r w:rsidR="003B1DDC">
        <w:rPr>
          <w:rFonts w:eastAsiaTheme="minorEastAsia" w:cs="Times"/>
          <w:szCs w:val="18"/>
          <w:lang w:eastAsia="zh-CN"/>
        </w:rPr>
        <w:t xml:space="preserve">n the contrary, the scenario </w:t>
      </w:r>
      <w:r>
        <w:rPr>
          <w:rFonts w:eastAsiaTheme="minorEastAsia" w:cs="Times"/>
          <w:szCs w:val="18"/>
          <w:lang w:eastAsia="zh-CN"/>
        </w:rPr>
        <w:t>requiring</w:t>
      </w:r>
      <w:r w:rsidR="003B1DDC">
        <w:rPr>
          <w:rFonts w:eastAsiaTheme="minorEastAsia" w:cs="Times"/>
          <w:szCs w:val="18"/>
          <w:lang w:eastAsia="zh-CN"/>
        </w:rPr>
        <w:t xml:space="preserve"> small</w:t>
      </w:r>
      <w:r>
        <w:rPr>
          <w:rFonts w:eastAsiaTheme="minorEastAsia" w:cs="Times"/>
          <w:szCs w:val="18"/>
          <w:lang w:eastAsia="zh-CN"/>
        </w:rPr>
        <w:t>er</w:t>
      </w:r>
      <w:r w:rsidR="003B1DDC">
        <w:rPr>
          <w:rFonts w:eastAsiaTheme="minorEastAsia" w:cs="Times"/>
          <w:szCs w:val="18"/>
          <w:lang w:eastAsia="zh-CN"/>
        </w:rPr>
        <w:t xml:space="preserve"> communication range (e.g., 50m or 100m) has high probability </w:t>
      </w:r>
      <w:r>
        <w:rPr>
          <w:rFonts w:eastAsiaTheme="minorEastAsia" w:cs="Times"/>
          <w:szCs w:val="18"/>
          <w:lang w:eastAsia="zh-CN"/>
        </w:rPr>
        <w:t>in a</w:t>
      </w:r>
      <w:r w:rsidR="003B1DDC">
        <w:rPr>
          <w:rFonts w:eastAsiaTheme="minorEastAsia" w:cs="Times"/>
          <w:szCs w:val="18"/>
          <w:lang w:eastAsia="zh-CN"/>
        </w:rPr>
        <w:t xml:space="preserve"> </w:t>
      </w:r>
      <w:r>
        <w:rPr>
          <w:rFonts w:eastAsiaTheme="minorEastAsia" w:cs="Times"/>
          <w:szCs w:val="18"/>
          <w:lang w:eastAsia="zh-CN"/>
        </w:rPr>
        <w:t xml:space="preserve">high-loss </w:t>
      </w:r>
      <w:r w:rsidR="003B1DDC">
        <w:rPr>
          <w:rFonts w:eastAsiaTheme="minorEastAsia" w:cs="Times"/>
          <w:szCs w:val="18"/>
          <w:lang w:eastAsia="zh-CN"/>
        </w:rPr>
        <w:t xml:space="preserve">channel condition. </w:t>
      </w:r>
      <w:r w:rsidR="00E22E8F" w:rsidRPr="006C103C">
        <w:rPr>
          <w:rFonts w:eastAsiaTheme="minorEastAsia" w:cs="Times"/>
          <w:szCs w:val="18"/>
          <w:lang w:eastAsia="zh-CN"/>
        </w:rPr>
        <w:fldChar w:fldCharType="begin"/>
      </w:r>
      <w:r w:rsidR="00E22E8F" w:rsidRPr="006C103C">
        <w:rPr>
          <w:rFonts w:eastAsiaTheme="minorEastAsia" w:cs="Times"/>
          <w:szCs w:val="18"/>
          <w:lang w:eastAsia="zh-CN"/>
        </w:rPr>
        <w:instrText xml:space="preserve"> REF _Ref16883567 \h  \* MERGEFORMAT </w:instrText>
      </w:r>
      <w:r w:rsidR="00E22E8F" w:rsidRPr="006C103C">
        <w:rPr>
          <w:rFonts w:eastAsiaTheme="minorEastAsia" w:cs="Times"/>
          <w:szCs w:val="18"/>
          <w:lang w:eastAsia="zh-CN"/>
        </w:rPr>
      </w:r>
      <w:r w:rsidR="00E22E8F" w:rsidRPr="006C103C">
        <w:rPr>
          <w:rFonts w:eastAsiaTheme="minorEastAsia" w:cs="Times"/>
          <w:szCs w:val="18"/>
          <w:lang w:eastAsia="zh-CN"/>
        </w:rPr>
        <w:fldChar w:fldCharType="separate"/>
      </w:r>
      <w:r w:rsidR="009D6D85" w:rsidRPr="009D6D85">
        <w:t xml:space="preserve">Figure </w:t>
      </w:r>
      <w:r w:rsidR="009D6D85" w:rsidRPr="009D6D85">
        <w:rPr>
          <w:noProof/>
        </w:rPr>
        <w:t>3</w:t>
      </w:r>
      <w:r w:rsidR="00E22E8F" w:rsidRPr="006C103C">
        <w:rPr>
          <w:rFonts w:eastAsiaTheme="minorEastAsia" w:cs="Times"/>
          <w:szCs w:val="18"/>
          <w:lang w:eastAsia="zh-CN"/>
        </w:rPr>
        <w:fldChar w:fldCharType="end"/>
      </w:r>
      <w:r w:rsidR="003B1DDC">
        <w:rPr>
          <w:rFonts w:eastAsiaTheme="minorEastAsia" w:cs="Times"/>
          <w:szCs w:val="18"/>
          <w:lang w:eastAsia="zh-CN"/>
        </w:rPr>
        <w:t xml:space="preserve"> also show</w:t>
      </w:r>
      <w:r>
        <w:rPr>
          <w:rFonts w:eastAsiaTheme="minorEastAsia" w:cs="Times"/>
          <w:szCs w:val="18"/>
          <w:lang w:eastAsia="zh-CN"/>
        </w:rPr>
        <w:t>s</w:t>
      </w:r>
      <w:r w:rsidR="003B1DDC">
        <w:rPr>
          <w:rFonts w:eastAsiaTheme="minorEastAsia" w:cs="Times"/>
          <w:szCs w:val="18"/>
          <w:lang w:eastAsia="zh-CN"/>
        </w:rPr>
        <w:t xml:space="preserve"> the curve of pathloss in </w:t>
      </w:r>
      <w:r>
        <w:rPr>
          <w:rFonts w:eastAsiaTheme="minorEastAsia" w:cs="Times"/>
          <w:szCs w:val="18"/>
          <w:lang w:eastAsia="zh-CN"/>
        </w:rPr>
        <w:t>the urban</w:t>
      </w:r>
      <w:r w:rsidR="003B1DDC">
        <w:rPr>
          <w:rFonts w:eastAsiaTheme="minorEastAsia" w:cs="Times"/>
          <w:szCs w:val="18"/>
          <w:lang w:eastAsia="zh-CN"/>
        </w:rPr>
        <w:t xml:space="preserve"> scenario. The pathloss exceeds 130dB when the distance is larger than 400m</w:t>
      </w:r>
      <w:r w:rsidR="004615F8">
        <w:rPr>
          <w:rFonts w:eastAsiaTheme="minorEastAsia" w:cs="Times"/>
          <w:szCs w:val="18"/>
          <w:lang w:eastAsia="zh-CN"/>
        </w:rPr>
        <w:t>,</w:t>
      </w:r>
      <w:r w:rsidR="003B1DDC">
        <w:rPr>
          <w:rFonts w:eastAsiaTheme="minorEastAsia" w:cs="Times"/>
          <w:szCs w:val="18"/>
          <w:lang w:eastAsia="zh-CN"/>
        </w:rPr>
        <w:t xml:space="preserve"> </w:t>
      </w:r>
      <w:r w:rsidR="004615F8">
        <w:rPr>
          <w:rFonts w:eastAsiaTheme="minorEastAsia" w:cs="Times"/>
          <w:szCs w:val="18"/>
          <w:lang w:eastAsia="zh-CN"/>
        </w:rPr>
        <w:t>where</w:t>
      </w:r>
      <w:r w:rsidR="003B1DDC">
        <w:rPr>
          <w:rFonts w:eastAsiaTheme="minorEastAsia" w:cs="Times"/>
          <w:szCs w:val="18"/>
          <w:lang w:eastAsia="zh-CN"/>
        </w:rPr>
        <w:t xml:space="preserve"> the receiver </w:t>
      </w:r>
      <w:r w:rsidR="004615F8">
        <w:rPr>
          <w:rFonts w:eastAsiaTheme="minorEastAsia" w:cs="Times"/>
          <w:szCs w:val="18"/>
          <w:lang w:eastAsia="zh-CN"/>
        </w:rPr>
        <w:t>has</w:t>
      </w:r>
      <w:r w:rsidR="003B1DDC">
        <w:rPr>
          <w:rFonts w:eastAsiaTheme="minorEastAsia" w:cs="Times"/>
          <w:szCs w:val="18"/>
          <w:lang w:eastAsia="zh-CN"/>
        </w:rPr>
        <w:t xml:space="preserve"> difficult</w:t>
      </w:r>
      <w:r w:rsidR="004615F8">
        <w:rPr>
          <w:rFonts w:eastAsiaTheme="minorEastAsia" w:cs="Times"/>
          <w:szCs w:val="18"/>
          <w:lang w:eastAsia="zh-CN"/>
        </w:rPr>
        <w:t>ies</w:t>
      </w:r>
      <w:r w:rsidR="003B1DDC">
        <w:rPr>
          <w:rFonts w:eastAsiaTheme="minorEastAsia" w:cs="Times"/>
          <w:szCs w:val="18"/>
          <w:lang w:eastAsia="zh-CN"/>
        </w:rPr>
        <w:t xml:space="preserve"> </w:t>
      </w:r>
      <w:r w:rsidR="00FB05D4">
        <w:rPr>
          <w:rFonts w:eastAsiaTheme="minorEastAsia" w:cs="Times"/>
          <w:szCs w:val="18"/>
          <w:lang w:eastAsia="zh-CN"/>
        </w:rPr>
        <w:t>in decoding</w:t>
      </w:r>
      <w:r w:rsidR="003B1DDC">
        <w:rPr>
          <w:rFonts w:eastAsiaTheme="minorEastAsia" w:cs="Times"/>
          <w:szCs w:val="18"/>
          <w:lang w:eastAsia="zh-CN"/>
        </w:rPr>
        <w:t xml:space="preserve"> the signal. Unnecessary retransmission due to the </w:t>
      </w:r>
      <w:r w:rsidR="004615F8">
        <w:rPr>
          <w:rFonts w:eastAsiaTheme="minorEastAsia" w:cs="Times"/>
          <w:szCs w:val="18"/>
          <w:lang w:eastAsia="zh-CN"/>
        </w:rPr>
        <w:t xml:space="preserve">“warp-around” </w:t>
      </w:r>
      <w:r w:rsidR="003B1DDC">
        <w:rPr>
          <w:rFonts w:eastAsiaTheme="minorEastAsia" w:cs="Times"/>
          <w:szCs w:val="18"/>
          <w:lang w:eastAsia="zh-CN"/>
        </w:rPr>
        <w:t>zone ID</w:t>
      </w:r>
      <w:r w:rsidR="004615F8">
        <w:rPr>
          <w:rFonts w:eastAsiaTheme="minorEastAsia" w:cs="Times"/>
          <w:szCs w:val="18"/>
          <w:lang w:eastAsia="zh-CN"/>
        </w:rPr>
        <w:t xml:space="preserve"> (issue discussed in our contribution in </w:t>
      </w:r>
      <w:r w:rsidR="009B1449">
        <w:rPr>
          <w:rFonts w:eastAsiaTheme="minorEastAsia" w:cs="Times"/>
          <w:szCs w:val="18"/>
          <w:lang w:eastAsia="zh-CN"/>
        </w:rPr>
        <w:fldChar w:fldCharType="begin"/>
      </w:r>
      <w:r w:rsidR="009B1449">
        <w:rPr>
          <w:rFonts w:eastAsiaTheme="minorEastAsia" w:cs="Times"/>
          <w:szCs w:val="18"/>
          <w:lang w:eastAsia="zh-CN"/>
        </w:rPr>
        <w:instrText xml:space="preserve"> REF _Ref16883423 \r \h </w:instrText>
      </w:r>
      <w:r w:rsidR="009B1449">
        <w:rPr>
          <w:rFonts w:eastAsiaTheme="minorEastAsia" w:cs="Times"/>
          <w:szCs w:val="18"/>
          <w:lang w:eastAsia="zh-CN"/>
        </w:rPr>
      </w:r>
      <w:r w:rsidR="009B1449">
        <w:rPr>
          <w:rFonts w:eastAsiaTheme="minorEastAsia" w:cs="Times"/>
          <w:szCs w:val="18"/>
          <w:lang w:eastAsia="zh-CN"/>
        </w:rPr>
        <w:fldChar w:fldCharType="separate"/>
      </w:r>
      <w:r w:rsidR="009D6D85">
        <w:rPr>
          <w:rFonts w:eastAsiaTheme="minorEastAsia" w:cs="Times"/>
          <w:szCs w:val="18"/>
          <w:lang w:eastAsia="zh-CN"/>
        </w:rPr>
        <w:t>[4]</w:t>
      </w:r>
      <w:r w:rsidR="009B1449">
        <w:rPr>
          <w:rFonts w:eastAsiaTheme="minorEastAsia" w:cs="Times"/>
          <w:szCs w:val="18"/>
          <w:lang w:eastAsia="zh-CN"/>
        </w:rPr>
        <w:fldChar w:fldCharType="end"/>
      </w:r>
      <w:r w:rsidR="004615F8">
        <w:rPr>
          <w:rFonts w:eastAsiaTheme="minorEastAsia" w:cs="Times"/>
          <w:szCs w:val="18"/>
          <w:lang w:eastAsia="zh-CN"/>
        </w:rPr>
        <w:t>)</w:t>
      </w:r>
      <w:r w:rsidR="003B1DDC">
        <w:rPr>
          <w:rFonts w:eastAsiaTheme="minorEastAsia" w:cs="Times"/>
          <w:szCs w:val="18"/>
          <w:lang w:eastAsia="zh-CN"/>
        </w:rPr>
        <w:t xml:space="preserve"> can be avoided in this case </w:t>
      </w:r>
      <w:r w:rsidR="004615F8">
        <w:rPr>
          <w:rFonts w:eastAsiaTheme="minorEastAsia" w:cs="Times"/>
          <w:szCs w:val="18"/>
          <w:lang w:eastAsia="zh-CN"/>
        </w:rPr>
        <w:t>using</w:t>
      </w:r>
      <w:r w:rsidR="003B1DDC">
        <w:rPr>
          <w:rFonts w:eastAsiaTheme="minorEastAsia" w:cs="Times"/>
          <w:szCs w:val="18"/>
          <w:lang w:eastAsia="zh-CN"/>
        </w:rPr>
        <w:t xml:space="preserve"> less number of zone ID.</w:t>
      </w:r>
      <w:r w:rsidR="004615F8">
        <w:rPr>
          <w:rFonts w:eastAsiaTheme="minorEastAsia" w:cs="Times"/>
          <w:szCs w:val="18"/>
          <w:lang w:eastAsia="zh-CN"/>
        </w:rPr>
        <w:t xml:space="preserve"> For example,</w:t>
      </w:r>
      <w:r w:rsidR="003B1DDC">
        <w:rPr>
          <w:rFonts w:eastAsiaTheme="minorEastAsia" w:cs="Times"/>
          <w:szCs w:val="18"/>
          <w:lang w:eastAsia="zh-CN"/>
        </w:rPr>
        <w:t xml:space="preserve"> </w:t>
      </w:r>
      <w:r w:rsidR="004615F8">
        <w:rPr>
          <w:rFonts w:eastAsiaTheme="minorEastAsia" w:cs="Times"/>
          <w:szCs w:val="18"/>
          <w:lang w:eastAsia="zh-CN"/>
        </w:rPr>
        <w:t>t</w:t>
      </w:r>
      <w:r w:rsidR="003B1DDC">
        <w:rPr>
          <w:rFonts w:eastAsiaTheme="minorEastAsia" w:cs="Times"/>
          <w:szCs w:val="18"/>
          <w:lang w:eastAsia="zh-CN"/>
        </w:rPr>
        <w:t xml:space="preserve">he cost of zone ID </w:t>
      </w:r>
      <w:r w:rsidR="004615F8">
        <w:rPr>
          <w:rFonts w:eastAsiaTheme="minorEastAsia" w:cs="Times"/>
          <w:szCs w:val="18"/>
          <w:lang w:eastAsia="zh-CN"/>
        </w:rPr>
        <w:t>can be reduced to</w:t>
      </w:r>
      <w:r w:rsidR="003B1DDC">
        <w:rPr>
          <w:rFonts w:eastAsiaTheme="minorEastAsia" w:cs="Times"/>
          <w:szCs w:val="18"/>
          <w:lang w:eastAsia="zh-CN"/>
        </w:rPr>
        <w:t xml:space="preserve"> about 6bits when 400m is selected as the critical point. </w:t>
      </w:r>
    </w:p>
    <w:p w14:paraId="29637E99" w14:textId="5083EF38" w:rsidR="003B1DDC" w:rsidRDefault="004615F8" w:rsidP="005545DB">
      <w:pPr>
        <w:pStyle w:val="a0"/>
        <w:spacing w:before="120"/>
        <w:rPr>
          <w:rFonts w:eastAsiaTheme="minorEastAsia" w:cs="Times"/>
          <w:szCs w:val="18"/>
          <w:lang w:eastAsia="zh-CN"/>
        </w:rPr>
      </w:pPr>
      <w:r>
        <w:rPr>
          <w:rFonts w:eastAsiaTheme="minorEastAsia" w:cs="Times"/>
          <w:szCs w:val="18"/>
          <w:lang w:eastAsia="zh-CN"/>
        </w:rPr>
        <w:t>B</w:t>
      </w:r>
      <w:r w:rsidR="003B1DDC">
        <w:rPr>
          <w:rFonts w:eastAsiaTheme="minorEastAsia" w:cs="Times"/>
          <w:szCs w:val="18"/>
          <w:lang w:eastAsia="zh-CN"/>
        </w:rPr>
        <w:t>ased on the analysis above, the signaling overhead for zone ID can be reduced</w:t>
      </w:r>
      <w:r>
        <w:rPr>
          <w:rFonts w:eastAsiaTheme="minorEastAsia" w:cs="Times"/>
          <w:szCs w:val="18"/>
          <w:lang w:eastAsia="zh-CN"/>
        </w:rPr>
        <w:t xml:space="preserve"> (e.g., down to about </w:t>
      </w:r>
      <w:proofErr w:type="gramStart"/>
      <w:r>
        <w:rPr>
          <w:rFonts w:eastAsiaTheme="minorEastAsia" w:cs="Times"/>
          <w:szCs w:val="18"/>
          <w:lang w:eastAsia="zh-CN"/>
        </w:rPr>
        <w:t>5~</w:t>
      </w:r>
      <w:proofErr w:type="gramEnd"/>
      <w:r>
        <w:rPr>
          <w:rFonts w:eastAsiaTheme="minorEastAsia" w:cs="Times"/>
          <w:szCs w:val="18"/>
          <w:lang w:eastAsia="zh-CN"/>
        </w:rPr>
        <w:t>6 bits)</w:t>
      </w:r>
      <w:r w:rsidR="003B1DDC">
        <w:rPr>
          <w:rFonts w:eastAsiaTheme="minorEastAsia" w:cs="Times"/>
          <w:szCs w:val="18"/>
          <w:lang w:eastAsia="zh-CN"/>
        </w:rPr>
        <w:t xml:space="preserve"> </w:t>
      </w:r>
      <w:r>
        <w:rPr>
          <w:rFonts w:eastAsiaTheme="minorEastAsia" w:cs="Times"/>
          <w:szCs w:val="18"/>
          <w:lang w:eastAsia="zh-CN"/>
        </w:rPr>
        <w:t>if</w:t>
      </w:r>
      <w:r w:rsidR="003B1DDC">
        <w:rPr>
          <w:rFonts w:eastAsiaTheme="minorEastAsia" w:cs="Times"/>
          <w:szCs w:val="18"/>
          <w:lang w:eastAsia="zh-CN"/>
        </w:rPr>
        <w:t xml:space="preserve"> the zone size varies</w:t>
      </w:r>
      <w:r>
        <w:rPr>
          <w:rFonts w:eastAsiaTheme="minorEastAsia" w:cs="Times"/>
          <w:szCs w:val="18"/>
          <w:lang w:eastAsia="zh-CN"/>
        </w:rPr>
        <w:t xml:space="preserve"> according to the scenarios and requirements</w:t>
      </w:r>
      <w:r w:rsidR="003B1DDC">
        <w:rPr>
          <w:rFonts w:eastAsiaTheme="minorEastAsia" w:cs="Times"/>
          <w:szCs w:val="18"/>
          <w:lang w:eastAsia="zh-CN"/>
        </w:rPr>
        <w:t xml:space="preserve">. </w:t>
      </w:r>
      <w:bookmarkStart w:id="15" w:name="OLE_LINK1"/>
      <w:r w:rsidR="003B1DDC">
        <w:rPr>
          <w:rFonts w:eastAsiaTheme="minorEastAsia" w:cs="Times"/>
          <w:szCs w:val="18"/>
          <w:lang w:eastAsia="zh-CN"/>
        </w:rPr>
        <w:t xml:space="preserve">The </w:t>
      </w:r>
      <w:r w:rsidR="00AF1F5D">
        <w:rPr>
          <w:rFonts w:eastAsiaTheme="minorEastAsia" w:cs="Times"/>
          <w:szCs w:val="18"/>
          <w:lang w:eastAsia="zh-CN"/>
        </w:rPr>
        <w:t>TX</w:t>
      </w:r>
      <w:r w:rsidR="003B1DDC">
        <w:rPr>
          <w:rFonts w:eastAsiaTheme="minorEastAsia" w:cs="Times"/>
          <w:szCs w:val="18"/>
          <w:lang w:eastAsia="zh-CN"/>
        </w:rPr>
        <w:t xml:space="preserve"> UE can select preferable resolution according to the communication range requirement. </w:t>
      </w:r>
      <w:bookmarkEnd w:id="15"/>
      <w:r w:rsidR="0006353A">
        <w:rPr>
          <w:rFonts w:eastAsiaTheme="minorEastAsia" w:cs="Times"/>
          <w:szCs w:val="18"/>
          <w:lang w:eastAsia="zh-CN"/>
        </w:rPr>
        <w:t>T</w:t>
      </w:r>
      <w:r w:rsidR="003B1DDC">
        <w:rPr>
          <w:rFonts w:eastAsiaTheme="minorEastAsia" w:cs="Times"/>
          <w:szCs w:val="18"/>
          <w:lang w:eastAsia="zh-CN"/>
        </w:rPr>
        <w:t xml:space="preserve">herefore, the </w:t>
      </w:r>
      <w:r w:rsidR="0006353A">
        <w:rPr>
          <w:rFonts w:eastAsiaTheme="minorEastAsia" w:cs="Times"/>
          <w:szCs w:val="18"/>
          <w:lang w:eastAsia="zh-CN"/>
        </w:rPr>
        <w:t xml:space="preserve">zone ID </w:t>
      </w:r>
      <w:r w:rsidR="003B1DDC">
        <w:rPr>
          <w:rFonts w:eastAsiaTheme="minorEastAsia" w:cs="Times"/>
          <w:szCs w:val="18"/>
          <w:lang w:eastAsia="zh-CN"/>
        </w:rPr>
        <w:t xml:space="preserve">overhead </w:t>
      </w:r>
      <w:r w:rsidR="009B462D">
        <w:rPr>
          <w:rFonts w:eastAsiaTheme="minorEastAsia" w:cs="Times"/>
          <w:szCs w:val="18"/>
          <w:lang w:eastAsia="zh-CN"/>
        </w:rPr>
        <w:t xml:space="preserve">can be </w:t>
      </w:r>
      <w:r w:rsidR="003B1DDC">
        <w:rPr>
          <w:rFonts w:eastAsiaTheme="minorEastAsia" w:cs="Times"/>
          <w:szCs w:val="18"/>
          <w:lang w:eastAsia="zh-CN"/>
        </w:rPr>
        <w:t>reduce</w:t>
      </w:r>
      <w:r w:rsidR="009B462D">
        <w:rPr>
          <w:rFonts w:eastAsiaTheme="minorEastAsia" w:cs="Times"/>
          <w:szCs w:val="18"/>
          <w:lang w:eastAsia="zh-CN"/>
        </w:rPr>
        <w:t>d</w:t>
      </w:r>
      <w:r w:rsidR="003B1DDC">
        <w:rPr>
          <w:rFonts w:eastAsiaTheme="minorEastAsia" w:cs="Times"/>
          <w:szCs w:val="18"/>
          <w:lang w:eastAsia="zh-CN"/>
        </w:rPr>
        <w:t xml:space="preserve"> compared to the pre-configured scheme.</w:t>
      </w:r>
    </w:p>
    <w:p w14:paraId="3F32E247" w14:textId="60FB74E8" w:rsidR="004D689C" w:rsidRDefault="004D689C" w:rsidP="00FB786D">
      <w:pPr>
        <w:pStyle w:val="a0"/>
        <w:spacing w:before="120"/>
        <w:rPr>
          <w:rFonts w:eastAsiaTheme="minorEastAsia" w:cs="Times"/>
          <w:b/>
          <w:i/>
          <w:szCs w:val="18"/>
          <w:lang w:eastAsia="zh-CN"/>
        </w:rPr>
      </w:pPr>
      <w:bookmarkStart w:id="16" w:name="_Ref16770973"/>
      <w:r w:rsidRPr="00AA6EAD">
        <w:rPr>
          <w:b/>
          <w:i/>
          <w:u w:val="single"/>
        </w:rPr>
        <w:t xml:space="preserve">Observation </w:t>
      </w:r>
      <w:r w:rsidR="00372454" w:rsidRPr="00E657E2">
        <w:rPr>
          <w:rFonts w:ascii="Times New Roman" w:hAnsi="Times New Roman"/>
          <w:b/>
          <w:bCs/>
          <w:i/>
          <w:szCs w:val="20"/>
          <w:u w:val="single"/>
        </w:rPr>
        <w:fldChar w:fldCharType="begin"/>
      </w:r>
      <w:r w:rsidR="00372454" w:rsidRPr="00E657E2">
        <w:rPr>
          <w:rFonts w:ascii="Times New Roman" w:hAnsi="Times New Roman"/>
          <w:b/>
          <w:bCs/>
          <w:i/>
          <w:szCs w:val="20"/>
          <w:u w:val="single"/>
        </w:rPr>
        <w:instrText xml:space="preserve"> SEQ Observation \* ARABIC </w:instrText>
      </w:r>
      <w:r w:rsidR="00372454" w:rsidRPr="00E657E2">
        <w:rPr>
          <w:rFonts w:ascii="Times New Roman" w:hAnsi="Times New Roman"/>
          <w:b/>
          <w:bCs/>
          <w:i/>
          <w:szCs w:val="20"/>
          <w:u w:val="single"/>
        </w:rPr>
        <w:fldChar w:fldCharType="separate"/>
      </w:r>
      <w:r w:rsidR="009D6D85">
        <w:rPr>
          <w:rFonts w:ascii="Times New Roman" w:hAnsi="Times New Roman"/>
          <w:b/>
          <w:bCs/>
          <w:i/>
          <w:noProof/>
          <w:szCs w:val="20"/>
          <w:u w:val="single"/>
        </w:rPr>
        <w:t>2</w:t>
      </w:r>
      <w:r w:rsidR="00372454" w:rsidRPr="00E657E2">
        <w:rPr>
          <w:rFonts w:ascii="Times New Roman" w:hAnsi="Times New Roman"/>
          <w:b/>
          <w:bCs/>
          <w:i/>
          <w:szCs w:val="20"/>
          <w:u w:val="single"/>
        </w:rPr>
        <w:fldChar w:fldCharType="end"/>
      </w:r>
      <w:r w:rsidRPr="00AA6EAD">
        <w:rPr>
          <w:rFonts w:eastAsiaTheme="minorEastAsia"/>
          <w:b/>
          <w:i/>
          <w:u w:val="single"/>
          <w:lang w:eastAsia="zh-CN"/>
        </w:rPr>
        <w:t>:</w:t>
      </w:r>
      <w:r w:rsidRPr="00AA6EAD" w:rsidDel="00311B8D">
        <w:rPr>
          <w:rFonts w:eastAsiaTheme="minorEastAsia"/>
          <w:b/>
          <w:i/>
          <w:lang w:eastAsia="zh-CN"/>
        </w:rPr>
        <w:t xml:space="preserve"> </w:t>
      </w:r>
      <w:r w:rsidR="001A68E3">
        <w:rPr>
          <w:rFonts w:eastAsiaTheme="minorEastAsia"/>
          <w:b/>
          <w:i/>
          <w:lang w:eastAsia="zh-CN"/>
        </w:rPr>
        <w:t xml:space="preserve">It is more flexible to adapt to </w:t>
      </w:r>
      <w:r w:rsidR="001A68E3">
        <w:rPr>
          <w:rFonts w:eastAsiaTheme="minorEastAsia" w:cs="Times"/>
          <w:b/>
          <w:i/>
          <w:szCs w:val="18"/>
          <w:lang w:eastAsia="zh-CN"/>
        </w:rPr>
        <w:t>different scenario and service requirement</w:t>
      </w:r>
      <w:r w:rsidR="001A68E3">
        <w:rPr>
          <w:rFonts w:cs="Times"/>
          <w:b/>
          <w:i/>
          <w:szCs w:val="18"/>
        </w:rPr>
        <w:t xml:space="preserve"> when t</w:t>
      </w:r>
      <w:r w:rsidRPr="00AA6EAD">
        <w:rPr>
          <w:rFonts w:cs="Times"/>
          <w:b/>
          <w:i/>
          <w:szCs w:val="18"/>
        </w:rPr>
        <w:t xml:space="preserve">he </w:t>
      </w:r>
      <w:r w:rsidRPr="00AA6EAD">
        <w:rPr>
          <w:rFonts w:eastAsiaTheme="minorEastAsia" w:cs="Times"/>
          <w:b/>
          <w:i/>
          <w:szCs w:val="18"/>
          <w:lang w:eastAsia="zh-CN"/>
        </w:rPr>
        <w:t xml:space="preserve">zone </w:t>
      </w:r>
      <w:r w:rsidR="002F30FE">
        <w:rPr>
          <w:rFonts w:eastAsiaTheme="minorEastAsia" w:cs="Times"/>
          <w:b/>
          <w:i/>
          <w:szCs w:val="18"/>
          <w:lang w:eastAsia="zh-CN"/>
        </w:rPr>
        <w:t xml:space="preserve">size </w:t>
      </w:r>
      <w:r w:rsidRPr="00AA6EAD">
        <w:rPr>
          <w:rFonts w:eastAsiaTheme="minorEastAsia" w:cs="Times"/>
          <w:b/>
          <w:i/>
          <w:szCs w:val="18"/>
          <w:lang w:eastAsia="zh-CN"/>
        </w:rPr>
        <w:t xml:space="preserve">varies </w:t>
      </w:r>
      <w:r w:rsidR="002D2C10">
        <w:rPr>
          <w:rFonts w:eastAsiaTheme="minorEastAsia" w:cs="Times"/>
          <w:b/>
          <w:i/>
          <w:szCs w:val="18"/>
          <w:lang w:eastAsia="zh-CN"/>
        </w:rPr>
        <w:t>according to</w:t>
      </w:r>
      <w:r w:rsidR="002D2C10" w:rsidRPr="00AA6EAD">
        <w:rPr>
          <w:rFonts w:eastAsiaTheme="minorEastAsia" w:cs="Times"/>
          <w:b/>
          <w:i/>
          <w:szCs w:val="18"/>
          <w:lang w:eastAsia="zh-CN"/>
        </w:rPr>
        <w:t xml:space="preserve"> </w:t>
      </w:r>
      <w:r w:rsidRPr="00AA6EAD">
        <w:rPr>
          <w:rFonts w:eastAsiaTheme="minorEastAsia" w:cs="Times"/>
          <w:b/>
          <w:i/>
          <w:szCs w:val="18"/>
          <w:lang w:eastAsia="zh-CN"/>
        </w:rPr>
        <w:t>the communication range</w:t>
      </w:r>
      <w:r w:rsidR="002F30FE">
        <w:rPr>
          <w:rFonts w:eastAsiaTheme="minorEastAsia" w:cs="Times"/>
          <w:b/>
          <w:i/>
          <w:szCs w:val="18"/>
          <w:lang w:eastAsia="zh-CN"/>
        </w:rPr>
        <w:t xml:space="preserve"> requirement</w:t>
      </w:r>
      <w:r w:rsidR="001A68E3">
        <w:rPr>
          <w:rFonts w:eastAsiaTheme="minorEastAsia" w:cs="Times"/>
          <w:b/>
          <w:i/>
          <w:szCs w:val="18"/>
          <w:lang w:eastAsia="zh-CN"/>
        </w:rPr>
        <w:t>.</w:t>
      </w:r>
      <w:bookmarkEnd w:id="16"/>
      <w:r w:rsidRPr="00AA6EAD">
        <w:rPr>
          <w:rFonts w:eastAsiaTheme="minorEastAsia" w:cs="Times"/>
          <w:b/>
          <w:i/>
          <w:szCs w:val="18"/>
          <w:lang w:eastAsia="zh-CN"/>
        </w:rPr>
        <w:t xml:space="preserve"> </w:t>
      </w:r>
    </w:p>
    <w:p w14:paraId="678BDDEE" w14:textId="65FBDD57" w:rsidR="003B1DDC" w:rsidRDefault="003B1DDC" w:rsidP="003B1DDC">
      <w:pPr>
        <w:pStyle w:val="a0"/>
        <w:spacing w:before="120"/>
        <w:rPr>
          <w:rFonts w:eastAsiaTheme="minorEastAsia" w:cs="Times"/>
          <w:b/>
          <w:i/>
          <w:szCs w:val="18"/>
          <w:lang w:eastAsia="zh-CN"/>
        </w:rPr>
      </w:pPr>
      <w:bookmarkStart w:id="17" w:name="_Ref16859543"/>
      <w:r w:rsidRPr="00AA6EAD">
        <w:rPr>
          <w:b/>
          <w:i/>
          <w:u w:val="single"/>
        </w:rPr>
        <w:t xml:space="preserve">Observation </w:t>
      </w:r>
      <w:r w:rsidRPr="00E657E2">
        <w:rPr>
          <w:rFonts w:ascii="Times New Roman" w:hAnsi="Times New Roman"/>
          <w:b/>
          <w:bCs/>
          <w:i/>
          <w:szCs w:val="20"/>
          <w:u w:val="single"/>
        </w:rPr>
        <w:fldChar w:fldCharType="begin"/>
      </w:r>
      <w:r w:rsidRPr="00E657E2">
        <w:rPr>
          <w:rFonts w:ascii="Times New Roman" w:hAnsi="Times New Roman"/>
          <w:b/>
          <w:bCs/>
          <w:i/>
          <w:szCs w:val="20"/>
          <w:u w:val="single"/>
        </w:rPr>
        <w:instrText xml:space="preserve"> SEQ Observation \* ARABIC </w:instrText>
      </w:r>
      <w:r w:rsidRPr="00E657E2">
        <w:rPr>
          <w:rFonts w:ascii="Times New Roman" w:hAnsi="Times New Roman"/>
          <w:b/>
          <w:bCs/>
          <w:i/>
          <w:szCs w:val="20"/>
          <w:u w:val="single"/>
        </w:rPr>
        <w:fldChar w:fldCharType="separate"/>
      </w:r>
      <w:r w:rsidR="009D6D85">
        <w:rPr>
          <w:rFonts w:ascii="Times New Roman" w:hAnsi="Times New Roman"/>
          <w:b/>
          <w:bCs/>
          <w:i/>
          <w:noProof/>
          <w:szCs w:val="20"/>
          <w:u w:val="single"/>
        </w:rPr>
        <w:t>3</w:t>
      </w:r>
      <w:r w:rsidRPr="00E657E2">
        <w:rPr>
          <w:rFonts w:ascii="Times New Roman" w:hAnsi="Times New Roman"/>
          <w:b/>
          <w:bCs/>
          <w:i/>
          <w:szCs w:val="20"/>
          <w:u w:val="single"/>
        </w:rPr>
        <w:fldChar w:fldCharType="end"/>
      </w:r>
      <w:r w:rsidRPr="00AA6EAD">
        <w:rPr>
          <w:rFonts w:eastAsiaTheme="minorEastAsia"/>
          <w:b/>
          <w:i/>
          <w:u w:val="single"/>
          <w:lang w:eastAsia="zh-CN"/>
        </w:rPr>
        <w:t>:</w:t>
      </w:r>
      <w:r w:rsidRPr="00AA6EAD" w:rsidDel="00311B8D">
        <w:rPr>
          <w:rFonts w:eastAsiaTheme="minorEastAsia"/>
          <w:b/>
          <w:i/>
          <w:lang w:eastAsia="zh-CN"/>
        </w:rPr>
        <w:t xml:space="preserve"> </w:t>
      </w:r>
      <w:r w:rsidR="009B462D">
        <w:rPr>
          <w:rFonts w:eastAsiaTheme="minorEastAsia"/>
          <w:b/>
          <w:i/>
          <w:lang w:eastAsia="zh-CN"/>
        </w:rPr>
        <w:t>T</w:t>
      </w:r>
      <w:r>
        <w:rPr>
          <w:rFonts w:eastAsiaTheme="minorEastAsia"/>
          <w:b/>
          <w:i/>
          <w:lang w:eastAsia="zh-CN"/>
        </w:rPr>
        <w:t xml:space="preserve">he signaling overhead is reduced </w:t>
      </w:r>
      <w:r>
        <w:rPr>
          <w:rFonts w:cs="Times"/>
          <w:b/>
          <w:i/>
          <w:szCs w:val="18"/>
        </w:rPr>
        <w:t>when t</w:t>
      </w:r>
      <w:r w:rsidRPr="00AA6EAD">
        <w:rPr>
          <w:rFonts w:cs="Times"/>
          <w:b/>
          <w:i/>
          <w:szCs w:val="18"/>
        </w:rPr>
        <w:t xml:space="preserve">he </w:t>
      </w:r>
      <w:r w:rsidRPr="00AA6EAD">
        <w:rPr>
          <w:rFonts w:eastAsiaTheme="minorEastAsia" w:cs="Times"/>
          <w:b/>
          <w:i/>
          <w:szCs w:val="18"/>
          <w:lang w:eastAsia="zh-CN"/>
        </w:rPr>
        <w:t xml:space="preserve">zone </w:t>
      </w:r>
      <w:r>
        <w:rPr>
          <w:rFonts w:eastAsiaTheme="minorEastAsia" w:cs="Times"/>
          <w:b/>
          <w:i/>
          <w:szCs w:val="18"/>
          <w:lang w:eastAsia="zh-CN"/>
        </w:rPr>
        <w:t xml:space="preserve">size </w:t>
      </w:r>
      <w:r w:rsidRPr="00AA6EAD">
        <w:rPr>
          <w:rFonts w:eastAsiaTheme="minorEastAsia" w:cs="Times"/>
          <w:b/>
          <w:i/>
          <w:szCs w:val="18"/>
          <w:lang w:eastAsia="zh-CN"/>
        </w:rPr>
        <w:t xml:space="preserve">varies </w:t>
      </w:r>
      <w:r>
        <w:rPr>
          <w:rFonts w:eastAsiaTheme="minorEastAsia" w:cs="Times"/>
          <w:b/>
          <w:i/>
          <w:szCs w:val="18"/>
          <w:lang w:eastAsia="zh-CN"/>
        </w:rPr>
        <w:t>according to</w:t>
      </w:r>
      <w:r w:rsidRPr="00AA6EAD">
        <w:rPr>
          <w:rFonts w:eastAsiaTheme="minorEastAsia" w:cs="Times"/>
          <w:b/>
          <w:i/>
          <w:szCs w:val="18"/>
          <w:lang w:eastAsia="zh-CN"/>
        </w:rPr>
        <w:t xml:space="preserve"> the communication range</w:t>
      </w:r>
      <w:r>
        <w:rPr>
          <w:rFonts w:eastAsiaTheme="minorEastAsia" w:cs="Times"/>
          <w:b/>
          <w:i/>
          <w:szCs w:val="18"/>
          <w:lang w:eastAsia="zh-CN"/>
        </w:rPr>
        <w:t xml:space="preserve"> requirement.</w:t>
      </w:r>
      <w:bookmarkEnd w:id="17"/>
    </w:p>
    <w:p w14:paraId="1BF18948" w14:textId="5053B83B" w:rsidR="0098679B" w:rsidRDefault="002F30FE" w:rsidP="00FB786D">
      <w:pPr>
        <w:pStyle w:val="a0"/>
        <w:spacing w:before="120"/>
        <w:rPr>
          <w:rFonts w:eastAsiaTheme="minorEastAsia" w:cs="Times"/>
          <w:szCs w:val="18"/>
          <w:lang w:eastAsia="zh-CN"/>
        </w:rPr>
      </w:pPr>
      <w:r>
        <w:rPr>
          <w:rFonts w:eastAsiaTheme="minorEastAsia" w:cs="Times"/>
          <w:szCs w:val="18"/>
          <w:lang w:eastAsia="zh-CN"/>
        </w:rPr>
        <w:t>T</w:t>
      </w:r>
      <w:r w:rsidR="0098679B">
        <w:rPr>
          <w:rFonts w:eastAsiaTheme="minorEastAsia" w:cs="Times" w:hint="eastAsia"/>
          <w:szCs w:val="18"/>
          <w:lang w:eastAsia="zh-CN"/>
        </w:rPr>
        <w:t xml:space="preserve">he </w:t>
      </w:r>
      <w:r w:rsidR="0098679B">
        <w:rPr>
          <w:rFonts w:eastAsiaTheme="minorEastAsia" w:cs="Times"/>
          <w:szCs w:val="18"/>
          <w:lang w:eastAsia="zh-CN"/>
        </w:rPr>
        <w:t xml:space="preserve">dynamic </w:t>
      </w:r>
      <w:r w:rsidRPr="007C5B61">
        <w:rPr>
          <w:rFonts w:eastAsiaTheme="minorEastAsia" w:cs="Times"/>
          <w:szCs w:val="18"/>
          <w:lang w:eastAsia="zh-CN"/>
        </w:rPr>
        <w:t>zone size determination</w:t>
      </w:r>
      <w:r w:rsidR="0098679B">
        <w:rPr>
          <w:rFonts w:eastAsiaTheme="minorEastAsia" w:cs="Times"/>
          <w:szCs w:val="18"/>
          <w:lang w:eastAsia="zh-CN"/>
        </w:rPr>
        <w:t xml:space="preserve"> associated </w:t>
      </w:r>
      <w:r w:rsidR="00D047BF">
        <w:rPr>
          <w:rFonts w:eastAsiaTheme="minorEastAsia" w:cs="Times"/>
          <w:szCs w:val="18"/>
          <w:lang w:eastAsia="zh-CN"/>
        </w:rPr>
        <w:t xml:space="preserve">with </w:t>
      </w:r>
      <w:r w:rsidR="0098679B">
        <w:rPr>
          <w:rFonts w:eastAsiaTheme="minorEastAsia" w:cs="Times"/>
          <w:szCs w:val="18"/>
          <w:lang w:eastAsia="zh-CN"/>
        </w:rPr>
        <w:t xml:space="preserve">the communication range requirement is more flexible and robust. </w:t>
      </w:r>
      <w:r w:rsidR="0030051E">
        <w:rPr>
          <w:rFonts w:eastAsiaTheme="minorEastAsia" w:cs="Times"/>
          <w:szCs w:val="18"/>
          <w:lang w:eastAsia="zh-CN"/>
        </w:rPr>
        <w:t xml:space="preserve">It </w:t>
      </w:r>
      <w:r w:rsidR="00970291">
        <w:rPr>
          <w:rFonts w:eastAsiaTheme="minorEastAsia" w:cs="Times"/>
          <w:szCs w:val="18"/>
          <w:lang w:eastAsia="zh-CN"/>
        </w:rPr>
        <w:t xml:space="preserve">not only </w:t>
      </w:r>
      <w:r w:rsidR="0030051E">
        <w:rPr>
          <w:rFonts w:eastAsiaTheme="minorEastAsia" w:cs="Times"/>
          <w:szCs w:val="18"/>
          <w:lang w:eastAsia="zh-CN"/>
        </w:rPr>
        <w:t xml:space="preserve">brings much benefit to the diversity transmission, which is no longer constrained by scenario and </w:t>
      </w:r>
      <w:r w:rsidR="006A05B4">
        <w:rPr>
          <w:rFonts w:eastAsiaTheme="minorEastAsia" w:cs="Times"/>
          <w:szCs w:val="18"/>
          <w:lang w:eastAsia="zh-CN"/>
        </w:rPr>
        <w:t xml:space="preserve">QoS </w:t>
      </w:r>
      <w:r w:rsidR="0030051E">
        <w:rPr>
          <w:rFonts w:eastAsiaTheme="minorEastAsia" w:cs="Times"/>
          <w:szCs w:val="18"/>
          <w:lang w:eastAsia="zh-CN"/>
        </w:rPr>
        <w:t>parameter</w:t>
      </w:r>
      <w:r w:rsidR="00970291">
        <w:rPr>
          <w:rFonts w:eastAsiaTheme="minorEastAsia" w:cs="Times"/>
          <w:szCs w:val="18"/>
          <w:lang w:eastAsia="zh-CN"/>
        </w:rPr>
        <w:t>, but also saves the overhead that position information cost</w:t>
      </w:r>
      <w:r w:rsidR="004744E0">
        <w:rPr>
          <w:rFonts w:eastAsiaTheme="minorEastAsia" w:cs="Times"/>
          <w:szCs w:val="18"/>
          <w:lang w:eastAsia="zh-CN"/>
        </w:rPr>
        <w:t xml:space="preserve">. </w:t>
      </w:r>
      <w:r w:rsidR="002D2C10">
        <w:rPr>
          <w:rFonts w:eastAsiaTheme="minorEastAsia" w:cs="Times"/>
          <w:szCs w:val="18"/>
          <w:lang w:eastAsia="zh-CN"/>
        </w:rPr>
        <w:t>Hence,</w:t>
      </w:r>
      <w:r w:rsidR="004744E0">
        <w:rPr>
          <w:rFonts w:eastAsiaTheme="minorEastAsia" w:cs="Times"/>
          <w:szCs w:val="18"/>
          <w:lang w:eastAsia="zh-CN"/>
        </w:rPr>
        <w:t xml:space="preserve"> </w:t>
      </w:r>
      <w:r w:rsidR="00B206BE">
        <w:rPr>
          <w:rFonts w:eastAsiaTheme="minorEastAsia" w:cs="Times"/>
          <w:szCs w:val="18"/>
          <w:lang w:eastAsia="zh-CN"/>
        </w:rPr>
        <w:t>t</w:t>
      </w:r>
      <w:r w:rsidR="004744E0" w:rsidRPr="004744E0">
        <w:rPr>
          <w:rFonts w:eastAsiaTheme="minorEastAsia" w:cs="Times"/>
          <w:szCs w:val="18"/>
          <w:lang w:eastAsia="zh-CN"/>
        </w:rPr>
        <w:t xml:space="preserve">he dynamic zone </w:t>
      </w:r>
      <w:r>
        <w:rPr>
          <w:rFonts w:eastAsiaTheme="minorEastAsia" w:cs="Times"/>
          <w:szCs w:val="18"/>
          <w:lang w:eastAsia="zh-CN"/>
        </w:rPr>
        <w:t xml:space="preserve">size determination </w:t>
      </w:r>
      <w:r w:rsidR="004744E0" w:rsidRPr="004744E0">
        <w:rPr>
          <w:rFonts w:eastAsiaTheme="minorEastAsia" w:cs="Times"/>
          <w:szCs w:val="18"/>
          <w:lang w:eastAsia="zh-CN"/>
        </w:rPr>
        <w:t xml:space="preserve">associated </w:t>
      </w:r>
      <w:r w:rsidR="00D047BF">
        <w:rPr>
          <w:rFonts w:eastAsiaTheme="minorEastAsia" w:cs="Times"/>
          <w:szCs w:val="18"/>
          <w:lang w:eastAsia="zh-CN"/>
        </w:rPr>
        <w:t>with</w:t>
      </w:r>
      <w:r w:rsidR="00D047BF" w:rsidRPr="004744E0">
        <w:rPr>
          <w:rFonts w:eastAsiaTheme="minorEastAsia" w:cs="Times"/>
          <w:szCs w:val="18"/>
          <w:lang w:eastAsia="zh-CN"/>
        </w:rPr>
        <w:t xml:space="preserve"> </w:t>
      </w:r>
      <w:r w:rsidR="004744E0" w:rsidRPr="004744E0">
        <w:rPr>
          <w:rFonts w:eastAsiaTheme="minorEastAsia" w:cs="Times"/>
          <w:szCs w:val="18"/>
          <w:lang w:eastAsia="zh-CN"/>
        </w:rPr>
        <w:t xml:space="preserve">the communication range requirement should be </w:t>
      </w:r>
      <w:r>
        <w:rPr>
          <w:rFonts w:eastAsiaTheme="minorEastAsia" w:cs="Times"/>
          <w:szCs w:val="18"/>
          <w:lang w:eastAsia="zh-CN"/>
        </w:rPr>
        <w:t>supported</w:t>
      </w:r>
      <w:r w:rsidR="004744E0">
        <w:rPr>
          <w:rFonts w:eastAsiaTheme="minorEastAsia" w:cs="Times"/>
          <w:szCs w:val="18"/>
          <w:lang w:eastAsia="zh-CN"/>
        </w:rPr>
        <w:t>.</w:t>
      </w:r>
    </w:p>
    <w:p w14:paraId="482ADAAD" w14:textId="35E9C304" w:rsidR="00417E82" w:rsidRDefault="0098679B" w:rsidP="00282373">
      <w:pPr>
        <w:pStyle w:val="a0"/>
        <w:spacing w:before="120"/>
        <w:rPr>
          <w:rFonts w:eastAsiaTheme="minorEastAsia"/>
          <w:b/>
          <w:i/>
          <w:lang w:eastAsia="zh-CN"/>
        </w:rPr>
      </w:pPr>
      <w:bookmarkStart w:id="18" w:name="_Ref16770998"/>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D6D85">
        <w:rPr>
          <w:rFonts w:eastAsiaTheme="minorEastAsia"/>
          <w:b/>
          <w:i/>
          <w:noProof/>
          <w:u w:val="single"/>
          <w:lang w:eastAsia="zh-CN"/>
        </w:rPr>
        <w:t>5</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Pr>
          <w:rFonts w:eastAsia="宋体"/>
          <w:b/>
          <w:i/>
          <w:szCs w:val="20"/>
          <w:lang w:eastAsia="zh-CN"/>
        </w:rPr>
        <w:t xml:space="preserve">The </w:t>
      </w:r>
      <w:r w:rsidRPr="00AA6EAD">
        <w:rPr>
          <w:rFonts w:eastAsiaTheme="minorEastAsia" w:cs="Times"/>
          <w:b/>
          <w:i/>
          <w:szCs w:val="18"/>
          <w:lang w:eastAsia="zh-CN"/>
        </w:rPr>
        <w:t xml:space="preserve">dynamic </w:t>
      </w:r>
      <w:r w:rsidR="00013D99">
        <w:rPr>
          <w:rFonts w:eastAsiaTheme="minorEastAsia" w:cs="Times"/>
          <w:b/>
          <w:i/>
          <w:szCs w:val="18"/>
          <w:lang w:eastAsia="zh-CN"/>
        </w:rPr>
        <w:t xml:space="preserve">zone size determination </w:t>
      </w:r>
      <w:r w:rsidRPr="00AA6EAD">
        <w:rPr>
          <w:rFonts w:eastAsiaTheme="minorEastAsia" w:cs="Times"/>
          <w:b/>
          <w:i/>
          <w:szCs w:val="18"/>
          <w:lang w:eastAsia="zh-CN"/>
        </w:rPr>
        <w:t xml:space="preserve">associated </w:t>
      </w:r>
      <w:r w:rsidR="00D047BF">
        <w:rPr>
          <w:rFonts w:eastAsiaTheme="minorEastAsia" w:cs="Times"/>
          <w:b/>
          <w:i/>
          <w:szCs w:val="18"/>
          <w:lang w:eastAsia="zh-CN"/>
        </w:rPr>
        <w:t>with</w:t>
      </w:r>
      <w:r w:rsidRPr="00AA6EAD">
        <w:rPr>
          <w:rFonts w:eastAsiaTheme="minorEastAsia" w:cs="Times"/>
          <w:b/>
          <w:i/>
          <w:szCs w:val="18"/>
          <w:lang w:eastAsia="zh-CN"/>
        </w:rPr>
        <w:t xml:space="preserve"> communication range requirement</w:t>
      </w:r>
      <w:r>
        <w:rPr>
          <w:rFonts w:eastAsiaTheme="minorEastAsia" w:cs="Times"/>
          <w:b/>
          <w:i/>
          <w:szCs w:val="18"/>
          <w:lang w:eastAsia="zh-CN"/>
        </w:rPr>
        <w:t xml:space="preserve"> </w:t>
      </w:r>
      <w:r w:rsidR="00013D99">
        <w:rPr>
          <w:rFonts w:eastAsiaTheme="minorEastAsia" w:cs="Times"/>
          <w:b/>
          <w:i/>
          <w:szCs w:val="18"/>
          <w:lang w:eastAsia="zh-CN"/>
        </w:rPr>
        <w:t>is supported</w:t>
      </w:r>
      <w:r w:rsidRPr="00867775" w:rsidDel="00311B8D">
        <w:rPr>
          <w:rFonts w:eastAsiaTheme="minorEastAsia"/>
          <w:b/>
          <w:i/>
          <w:lang w:eastAsia="zh-CN"/>
        </w:rPr>
        <w:t>.</w:t>
      </w:r>
      <w:bookmarkEnd w:id="18"/>
    </w:p>
    <w:p w14:paraId="2C75C5DC" w14:textId="67CCF6FB" w:rsidR="0006353A" w:rsidRPr="00C97E07" w:rsidRDefault="0006353A" w:rsidP="00C97E07">
      <w:pPr>
        <w:pStyle w:val="a0"/>
        <w:spacing w:before="240" w:after="240"/>
        <w:rPr>
          <w:rFonts w:eastAsiaTheme="minorEastAsia" w:cs="Times"/>
          <w:b/>
          <w:szCs w:val="18"/>
          <w:u w:val="single"/>
          <w:lang w:eastAsia="zh-CN"/>
        </w:rPr>
      </w:pPr>
      <w:r w:rsidRPr="00C97E07">
        <w:rPr>
          <w:rFonts w:eastAsiaTheme="minorEastAsia" w:cs="Times"/>
          <w:b/>
          <w:szCs w:val="18"/>
          <w:u w:val="single"/>
          <w:lang w:eastAsia="zh-CN"/>
        </w:rPr>
        <w:t>Zone ID determination</w:t>
      </w:r>
    </w:p>
    <w:p w14:paraId="3C458EB8" w14:textId="57AC0153" w:rsidR="002C1CA2" w:rsidRDefault="002C1CA2" w:rsidP="002C1CA2">
      <w:pPr>
        <w:pStyle w:val="a0"/>
        <w:spacing w:before="120"/>
        <w:rPr>
          <w:rFonts w:eastAsiaTheme="minorEastAsia" w:cs="Times"/>
          <w:szCs w:val="18"/>
          <w:lang w:eastAsia="zh-CN"/>
        </w:rPr>
      </w:pPr>
      <w:r>
        <w:rPr>
          <w:rFonts w:eastAsiaTheme="minorEastAsia" w:cs="Times"/>
          <w:szCs w:val="18"/>
          <w:lang w:eastAsia="zh-CN"/>
        </w:rPr>
        <w:t>T</w:t>
      </w:r>
      <w:r>
        <w:rPr>
          <w:rFonts w:eastAsiaTheme="minorEastAsia" w:cs="Times" w:hint="eastAsia"/>
          <w:szCs w:val="18"/>
          <w:lang w:eastAsia="zh-CN"/>
        </w:rPr>
        <w:t xml:space="preserve">he </w:t>
      </w:r>
      <w:r>
        <w:rPr>
          <w:rFonts w:eastAsiaTheme="minorEastAsia" w:cs="Times"/>
          <w:szCs w:val="18"/>
          <w:lang w:eastAsia="zh-CN"/>
        </w:rPr>
        <w:t xml:space="preserve">method for determining the zone ID according to the latitude and longitude of each UE has been defined in LTE V2X. Therefore, </w:t>
      </w:r>
      <w:r w:rsidR="008851A3">
        <w:rPr>
          <w:rFonts w:eastAsiaTheme="minorEastAsia" w:cs="Times" w:hint="eastAsia"/>
          <w:szCs w:val="18"/>
          <w:lang w:eastAsia="zh-CN"/>
        </w:rPr>
        <w:t>a similar</w:t>
      </w:r>
      <w:r w:rsidR="008851A3">
        <w:rPr>
          <w:rFonts w:eastAsiaTheme="minorEastAsia" w:cs="Times"/>
          <w:szCs w:val="18"/>
          <w:lang w:eastAsia="zh-CN"/>
        </w:rPr>
        <w:t xml:space="preserve"> </w:t>
      </w:r>
      <w:r>
        <w:rPr>
          <w:rFonts w:eastAsiaTheme="minorEastAsia" w:cs="Times"/>
          <w:szCs w:val="18"/>
          <w:lang w:eastAsia="zh-CN"/>
        </w:rPr>
        <w:t>scheme can be reused, which will not bring additional complexity.</w:t>
      </w:r>
      <w:r w:rsidR="0006353A">
        <w:rPr>
          <w:rFonts w:eastAsiaTheme="minorEastAsia" w:cs="Times"/>
          <w:szCs w:val="18"/>
          <w:lang w:eastAsia="zh-CN"/>
        </w:rPr>
        <w:t xml:space="preserve"> Although the zone size varies dynamically, the TX UE and RX UE can obtain their zone ID via the communication range. </w:t>
      </w:r>
    </w:p>
    <w:p w14:paraId="4E928DAC" w14:textId="480673FB" w:rsidR="002C1CA2" w:rsidRDefault="002C1CA2" w:rsidP="00886F82">
      <w:pPr>
        <w:pStyle w:val="a5"/>
        <w:rPr>
          <w:rFonts w:cs="Times"/>
          <w:szCs w:val="18"/>
        </w:rPr>
      </w:pPr>
      <w:bookmarkStart w:id="19" w:name="_Ref23938500"/>
      <w:r w:rsidRPr="00886F82">
        <w:rPr>
          <w:i/>
          <w:u w:val="single"/>
        </w:rPr>
        <w:t xml:space="preserve">Proposal </w:t>
      </w:r>
      <w:r w:rsidRPr="00886F82">
        <w:rPr>
          <w:i/>
          <w:u w:val="single"/>
        </w:rPr>
        <w:fldChar w:fldCharType="begin"/>
      </w:r>
      <w:r w:rsidRPr="00886F82">
        <w:rPr>
          <w:i/>
          <w:u w:val="single"/>
        </w:rPr>
        <w:instrText xml:space="preserve"> SEQ Proposal \* ARABIC </w:instrText>
      </w:r>
      <w:r w:rsidRPr="00886F82">
        <w:rPr>
          <w:i/>
          <w:u w:val="single"/>
        </w:rPr>
        <w:fldChar w:fldCharType="separate"/>
      </w:r>
      <w:r w:rsidR="009D6D85">
        <w:rPr>
          <w:i/>
          <w:noProof/>
          <w:u w:val="single"/>
        </w:rPr>
        <w:t>6</w:t>
      </w:r>
      <w:r w:rsidRPr="00886F82">
        <w:rPr>
          <w:i/>
          <w:u w:val="single"/>
        </w:rPr>
        <w:fldChar w:fldCharType="end"/>
      </w:r>
      <w:r w:rsidRPr="00886F82">
        <w:rPr>
          <w:i/>
          <w:u w:val="single"/>
        </w:rPr>
        <w:t>:</w:t>
      </w:r>
      <w:r w:rsidRPr="00886F82">
        <w:rPr>
          <w:i/>
        </w:rPr>
        <w:t xml:space="preserve"> </w:t>
      </w:r>
      <w:r w:rsidRPr="002C1CA2">
        <w:rPr>
          <w:rFonts w:eastAsia="宋体"/>
          <w:i/>
          <w:lang w:eastAsia="zh-CN"/>
        </w:rPr>
        <w:t>Th</w:t>
      </w:r>
      <w:r>
        <w:rPr>
          <w:rFonts w:eastAsia="宋体"/>
          <w:i/>
          <w:lang w:eastAsia="zh-CN"/>
        </w:rPr>
        <w:t xml:space="preserve">e </w:t>
      </w:r>
      <w:r>
        <w:rPr>
          <w:rFonts w:eastAsiaTheme="minorEastAsia" w:cs="Times"/>
          <w:i/>
          <w:szCs w:val="18"/>
          <w:lang w:eastAsia="zh-CN"/>
        </w:rPr>
        <w:t xml:space="preserve">zone ID determination scheme </w:t>
      </w:r>
      <w:r w:rsidR="008851A3">
        <w:rPr>
          <w:rFonts w:eastAsiaTheme="minorEastAsia" w:cs="Times"/>
          <w:i/>
          <w:szCs w:val="18"/>
          <w:lang w:eastAsia="zh-CN"/>
        </w:rPr>
        <w:t xml:space="preserve">similar to </w:t>
      </w:r>
      <w:r>
        <w:rPr>
          <w:rFonts w:eastAsiaTheme="minorEastAsia" w:cs="Times"/>
          <w:i/>
          <w:szCs w:val="18"/>
          <w:lang w:eastAsia="zh-CN"/>
        </w:rPr>
        <w:t xml:space="preserve">LTE V2X can be </w:t>
      </w:r>
      <w:r w:rsidR="00C31414">
        <w:rPr>
          <w:rFonts w:eastAsiaTheme="minorEastAsia" w:cs="Times"/>
          <w:i/>
          <w:szCs w:val="18"/>
          <w:lang w:eastAsia="zh-CN"/>
        </w:rPr>
        <w:t>used as a baseline</w:t>
      </w:r>
      <w:r>
        <w:rPr>
          <w:rFonts w:eastAsiaTheme="minorEastAsia" w:cs="Times"/>
          <w:i/>
          <w:szCs w:val="18"/>
          <w:lang w:eastAsia="zh-CN"/>
        </w:rPr>
        <w:t>.</w:t>
      </w:r>
      <w:bookmarkEnd w:id="19"/>
    </w:p>
    <w:p w14:paraId="55C4FB77" w14:textId="1DECCA29" w:rsidR="009D6F34" w:rsidRPr="00886F82" w:rsidRDefault="009D6F34" w:rsidP="00886F82">
      <w:pPr>
        <w:pStyle w:val="a0"/>
        <w:numPr>
          <w:ilvl w:val="0"/>
          <w:numId w:val="51"/>
        </w:numPr>
        <w:spacing w:before="240" w:after="240"/>
        <w:rPr>
          <w:rFonts w:eastAsia="Batang"/>
          <w:b/>
          <w:szCs w:val="20"/>
          <w:u w:val="single"/>
          <w:lang w:val="en-GB"/>
        </w:rPr>
      </w:pPr>
      <w:r w:rsidRPr="00886F82">
        <w:rPr>
          <w:rFonts w:eastAsia="Batang"/>
          <w:b/>
          <w:szCs w:val="20"/>
          <w:u w:val="single"/>
          <w:lang w:val="en-GB"/>
        </w:rPr>
        <w:t>Transmission range indication</w:t>
      </w:r>
    </w:p>
    <w:p w14:paraId="77BCA665" w14:textId="0E94A665" w:rsidR="002C1CA2" w:rsidRDefault="002C1CA2" w:rsidP="00480DE1">
      <w:pPr>
        <w:pStyle w:val="a0"/>
        <w:spacing w:before="120"/>
        <w:rPr>
          <w:rFonts w:eastAsiaTheme="minorEastAsia" w:cs="Times"/>
          <w:szCs w:val="18"/>
          <w:lang w:eastAsia="zh-CN"/>
        </w:rPr>
      </w:pPr>
      <w:r w:rsidRPr="00985855">
        <w:rPr>
          <w:rFonts w:eastAsiaTheme="minorEastAsia" w:cs="Times"/>
          <w:szCs w:val="18"/>
          <w:lang w:eastAsia="zh-CN"/>
        </w:rPr>
        <w:t xml:space="preserve">A V2X </w:t>
      </w:r>
      <w:r w:rsidR="000B3F0B">
        <w:rPr>
          <w:rFonts w:eastAsiaTheme="minorEastAsia" w:cs="Times"/>
          <w:szCs w:val="18"/>
          <w:lang w:eastAsia="zh-CN"/>
        </w:rPr>
        <w:t>packet transmission</w:t>
      </w:r>
      <w:r w:rsidR="000B3F0B" w:rsidRPr="00985855">
        <w:rPr>
          <w:rFonts w:eastAsiaTheme="minorEastAsia" w:cs="Times"/>
          <w:szCs w:val="18"/>
          <w:lang w:eastAsia="zh-CN"/>
        </w:rPr>
        <w:t xml:space="preserve"> </w:t>
      </w:r>
      <w:r w:rsidR="00F8666D">
        <w:rPr>
          <w:rFonts w:eastAsiaTheme="minorEastAsia" w:cs="Times"/>
          <w:szCs w:val="18"/>
          <w:lang w:eastAsia="zh-CN"/>
        </w:rPr>
        <w:t xml:space="preserve">is associated with </w:t>
      </w:r>
      <w:r w:rsidRPr="00985855">
        <w:rPr>
          <w:rFonts w:eastAsiaTheme="minorEastAsia" w:cs="Times"/>
          <w:szCs w:val="18"/>
          <w:lang w:eastAsia="zh-CN"/>
        </w:rPr>
        <w:t xml:space="preserve">a </w:t>
      </w:r>
      <w:r w:rsidR="00F8666D">
        <w:rPr>
          <w:rFonts w:eastAsiaTheme="minorEastAsia" w:cs="Times"/>
          <w:szCs w:val="18"/>
          <w:lang w:eastAsia="zh-CN"/>
        </w:rPr>
        <w:t xml:space="preserve">communication </w:t>
      </w:r>
      <w:r w:rsidRPr="00985855">
        <w:rPr>
          <w:rFonts w:eastAsiaTheme="minorEastAsia" w:cs="Times"/>
          <w:szCs w:val="18"/>
          <w:lang w:eastAsia="zh-CN"/>
        </w:rPr>
        <w:t xml:space="preserve">range </w:t>
      </w:r>
      <w:r w:rsidR="00F8666D">
        <w:rPr>
          <w:rFonts w:eastAsiaTheme="minorEastAsia" w:cs="Times"/>
          <w:szCs w:val="18"/>
          <w:lang w:eastAsia="zh-CN"/>
        </w:rPr>
        <w:t>requirement. According to the SA1 requirement</w:t>
      </w:r>
      <w:r w:rsidRPr="00985855">
        <w:rPr>
          <w:rFonts w:eastAsiaTheme="minorEastAsia" w:cs="Times"/>
          <w:szCs w:val="18"/>
          <w:lang w:eastAsia="zh-CN"/>
        </w:rPr>
        <w:t xml:space="preserve">, </w:t>
      </w:r>
      <w:r w:rsidR="00F8666D">
        <w:rPr>
          <w:rFonts w:eastAsiaTheme="minorEastAsia" w:cs="Times"/>
          <w:szCs w:val="18"/>
          <w:lang w:eastAsia="zh-CN"/>
        </w:rPr>
        <w:t>several typical ranges are defined</w:t>
      </w:r>
      <w:r w:rsidRPr="00985855">
        <w:rPr>
          <w:rFonts w:eastAsiaTheme="minorEastAsia" w:cs="Times"/>
          <w:szCs w:val="18"/>
          <w:lang w:eastAsia="zh-CN"/>
        </w:rPr>
        <w:t>.</w:t>
      </w:r>
      <w:r>
        <w:rPr>
          <w:rFonts w:eastAsiaTheme="minorEastAsia" w:cs="Times"/>
          <w:szCs w:val="18"/>
          <w:lang w:eastAsia="zh-CN"/>
        </w:rPr>
        <w:t xml:space="preserve"> Therefore, </w:t>
      </w:r>
      <w:r w:rsidR="00F8666D">
        <w:rPr>
          <w:rFonts w:eastAsiaTheme="minorEastAsia" w:cs="Times"/>
          <w:szCs w:val="18"/>
          <w:lang w:eastAsia="zh-CN"/>
        </w:rPr>
        <w:t>corresponding code points in the SCI can be defined or (pre-</w:t>
      </w:r>
      <w:proofErr w:type="gramStart"/>
      <w:r w:rsidR="00F8666D">
        <w:rPr>
          <w:rFonts w:eastAsiaTheme="minorEastAsia" w:cs="Times"/>
          <w:szCs w:val="18"/>
          <w:lang w:eastAsia="zh-CN"/>
        </w:rPr>
        <w:t>)configured</w:t>
      </w:r>
      <w:proofErr w:type="gramEnd"/>
      <w:r w:rsidR="00F8666D">
        <w:rPr>
          <w:rFonts w:eastAsiaTheme="minorEastAsia" w:cs="Times"/>
          <w:szCs w:val="18"/>
          <w:lang w:eastAsia="zh-CN"/>
        </w:rPr>
        <w:t xml:space="preserve"> </w:t>
      </w:r>
      <w:r w:rsidR="000B3F0B">
        <w:rPr>
          <w:rFonts w:eastAsiaTheme="minorEastAsia" w:cs="Times"/>
          <w:szCs w:val="18"/>
          <w:lang w:eastAsia="zh-CN"/>
        </w:rPr>
        <w:t>to indicate the defined ranges</w:t>
      </w:r>
      <w:r>
        <w:rPr>
          <w:rFonts w:eastAsiaTheme="minorEastAsia" w:cs="Times"/>
          <w:szCs w:val="18"/>
          <w:lang w:eastAsia="zh-CN"/>
        </w:rPr>
        <w:t xml:space="preserve">. </w:t>
      </w:r>
      <w:r w:rsidR="00242734">
        <w:rPr>
          <w:rFonts w:eastAsiaTheme="minorEastAsia" w:cs="Times"/>
          <w:szCs w:val="18"/>
          <w:lang w:eastAsia="zh-CN"/>
        </w:rPr>
        <w:t xml:space="preserve">However, it is wasteful to assign a code point for each range respectively as some ranges is closed </w:t>
      </w:r>
      <w:r w:rsidR="00130952">
        <w:rPr>
          <w:rFonts w:eastAsiaTheme="minorEastAsia" w:cs="Times"/>
          <w:szCs w:val="18"/>
          <w:lang w:eastAsia="zh-CN"/>
        </w:rPr>
        <w:t>to each other, e.g.,</w:t>
      </w:r>
      <w:r w:rsidR="00242734">
        <w:rPr>
          <w:rFonts w:eastAsiaTheme="minorEastAsia" w:cs="Times"/>
          <w:szCs w:val="18"/>
          <w:lang w:eastAsia="zh-CN"/>
        </w:rPr>
        <w:t xml:space="preserve"> 180m and 200m. </w:t>
      </w:r>
      <w:r w:rsidR="000B3F0B">
        <w:rPr>
          <w:rFonts w:eastAsiaTheme="minorEastAsia" w:cs="Times"/>
          <w:szCs w:val="18"/>
          <w:lang w:eastAsia="zh-CN"/>
        </w:rPr>
        <w:t>Therefore,</w:t>
      </w:r>
      <w:r w:rsidR="00242734">
        <w:rPr>
          <w:rFonts w:eastAsiaTheme="minorEastAsia" w:cs="Times"/>
          <w:szCs w:val="18"/>
          <w:lang w:eastAsia="zh-CN"/>
        </w:rPr>
        <w:t xml:space="preserve"> 3bits can be used for the communication </w:t>
      </w:r>
      <w:r w:rsidR="00130952">
        <w:rPr>
          <w:rFonts w:eastAsiaTheme="minorEastAsia" w:cs="Times"/>
          <w:szCs w:val="18"/>
          <w:lang w:eastAsia="zh-CN"/>
        </w:rPr>
        <w:t xml:space="preserve">range </w:t>
      </w:r>
      <w:r w:rsidR="00242734">
        <w:rPr>
          <w:rFonts w:eastAsiaTheme="minorEastAsia" w:cs="Times"/>
          <w:szCs w:val="18"/>
          <w:lang w:eastAsia="zh-CN"/>
        </w:rPr>
        <w:t>indicator.</w:t>
      </w:r>
    </w:p>
    <w:p w14:paraId="49C43190" w14:textId="13CD0DCB" w:rsidR="002C1CA2" w:rsidRPr="002C1CA2" w:rsidRDefault="002C1CA2" w:rsidP="00E516AA">
      <w:pPr>
        <w:pStyle w:val="a5"/>
        <w:jc w:val="both"/>
        <w:rPr>
          <w:rFonts w:cs="Times"/>
          <w:szCs w:val="18"/>
        </w:rPr>
      </w:pPr>
      <w:bookmarkStart w:id="20" w:name="_Ref23938510"/>
      <w:r w:rsidRPr="00886F82">
        <w:rPr>
          <w:i/>
          <w:u w:val="single"/>
        </w:rPr>
        <w:lastRenderedPageBreak/>
        <w:t xml:space="preserve">Proposal </w:t>
      </w:r>
      <w:r w:rsidRPr="00886F82">
        <w:rPr>
          <w:i/>
          <w:u w:val="single"/>
        </w:rPr>
        <w:fldChar w:fldCharType="begin"/>
      </w:r>
      <w:r w:rsidRPr="00886F82">
        <w:rPr>
          <w:i/>
          <w:u w:val="single"/>
        </w:rPr>
        <w:instrText xml:space="preserve"> SEQ Proposal \* ARABIC </w:instrText>
      </w:r>
      <w:r w:rsidRPr="00886F82">
        <w:rPr>
          <w:i/>
          <w:u w:val="single"/>
        </w:rPr>
        <w:fldChar w:fldCharType="separate"/>
      </w:r>
      <w:r w:rsidR="009D6D85">
        <w:rPr>
          <w:i/>
          <w:noProof/>
          <w:u w:val="single"/>
        </w:rPr>
        <w:t>7</w:t>
      </w:r>
      <w:r w:rsidRPr="00886F82">
        <w:rPr>
          <w:i/>
          <w:u w:val="single"/>
        </w:rPr>
        <w:fldChar w:fldCharType="end"/>
      </w:r>
      <w:r w:rsidRPr="00886F82">
        <w:rPr>
          <w:i/>
          <w:u w:val="single"/>
        </w:rPr>
        <w:t>:</w:t>
      </w:r>
      <w:r w:rsidRPr="00886F82">
        <w:rPr>
          <w:i/>
        </w:rPr>
        <w:t xml:space="preserve"> </w:t>
      </w:r>
      <w:r w:rsidR="00242734">
        <w:rPr>
          <w:i/>
        </w:rPr>
        <w:t>3</w:t>
      </w:r>
      <w:r w:rsidR="00130952">
        <w:rPr>
          <w:i/>
        </w:rPr>
        <w:t xml:space="preserve"> </w:t>
      </w:r>
      <w:r w:rsidR="00242734">
        <w:rPr>
          <w:i/>
        </w:rPr>
        <w:t xml:space="preserve">bit can be used for the </w:t>
      </w:r>
      <w:r w:rsidR="00302AEC">
        <w:rPr>
          <w:i/>
        </w:rPr>
        <w:t xml:space="preserve">communication </w:t>
      </w:r>
      <w:r w:rsidR="00242734">
        <w:rPr>
          <w:i/>
        </w:rPr>
        <w:t xml:space="preserve">range </w:t>
      </w:r>
      <w:r w:rsidR="00302AEC">
        <w:rPr>
          <w:i/>
        </w:rPr>
        <w:t xml:space="preserve">requirement </w:t>
      </w:r>
      <w:r w:rsidR="00E516AA">
        <w:rPr>
          <w:i/>
        </w:rPr>
        <w:t>indication</w:t>
      </w:r>
      <w:r w:rsidR="00302AEC">
        <w:rPr>
          <w:i/>
        </w:rPr>
        <w:t xml:space="preserve"> </w:t>
      </w:r>
      <w:r w:rsidR="00242734">
        <w:rPr>
          <w:i/>
        </w:rPr>
        <w:t xml:space="preserve">and </w:t>
      </w:r>
      <w:r w:rsidR="00302AEC">
        <w:rPr>
          <w:i/>
        </w:rPr>
        <w:t>e</w:t>
      </w:r>
      <w:r w:rsidR="00F8666D">
        <w:rPr>
          <w:i/>
        </w:rPr>
        <w:t xml:space="preserve">ach code point </w:t>
      </w:r>
      <w:r w:rsidRPr="002C1CA2">
        <w:rPr>
          <w:rFonts w:eastAsiaTheme="minorEastAsia" w:cs="Times"/>
          <w:i/>
          <w:szCs w:val="18"/>
          <w:lang w:eastAsia="zh-CN"/>
        </w:rPr>
        <w:t>is link</w:t>
      </w:r>
      <w:r w:rsidR="00E516AA">
        <w:rPr>
          <w:rFonts w:eastAsiaTheme="minorEastAsia" w:cs="Times"/>
          <w:i/>
          <w:szCs w:val="18"/>
          <w:lang w:eastAsia="zh-CN"/>
        </w:rPr>
        <w:t>ed</w:t>
      </w:r>
      <w:r w:rsidRPr="002C1CA2">
        <w:rPr>
          <w:rFonts w:eastAsiaTheme="minorEastAsia" w:cs="Times"/>
          <w:i/>
          <w:szCs w:val="18"/>
          <w:lang w:eastAsia="zh-CN"/>
        </w:rPr>
        <w:t xml:space="preserve"> to a </w:t>
      </w:r>
      <w:r w:rsidR="00AE25E2">
        <w:rPr>
          <w:rFonts w:eastAsiaTheme="minorEastAsia" w:cs="Times"/>
          <w:i/>
          <w:szCs w:val="18"/>
          <w:lang w:eastAsia="zh-CN"/>
        </w:rPr>
        <w:t>(</w:t>
      </w:r>
      <w:r w:rsidRPr="002C1CA2">
        <w:rPr>
          <w:rFonts w:eastAsiaTheme="minorEastAsia" w:cs="Times"/>
          <w:i/>
          <w:szCs w:val="18"/>
          <w:lang w:eastAsia="zh-CN"/>
        </w:rPr>
        <w:t>pre</w:t>
      </w:r>
      <w:r w:rsidR="00E516AA">
        <w:rPr>
          <w:rFonts w:eastAsiaTheme="minorEastAsia" w:cs="Times"/>
          <w:i/>
          <w:szCs w:val="18"/>
          <w:lang w:eastAsia="zh-CN"/>
        </w:rPr>
        <w:t>-</w:t>
      </w:r>
      <w:proofErr w:type="gramStart"/>
      <w:r w:rsidR="00F8666D">
        <w:rPr>
          <w:rFonts w:eastAsiaTheme="minorEastAsia" w:cs="Times"/>
          <w:i/>
          <w:szCs w:val="18"/>
          <w:lang w:eastAsia="zh-CN"/>
        </w:rPr>
        <w:t>)</w:t>
      </w:r>
      <w:r w:rsidRPr="002C1CA2">
        <w:rPr>
          <w:rFonts w:eastAsiaTheme="minorEastAsia" w:cs="Times"/>
          <w:i/>
          <w:szCs w:val="18"/>
          <w:lang w:eastAsia="zh-CN"/>
        </w:rPr>
        <w:t>configured</w:t>
      </w:r>
      <w:proofErr w:type="gramEnd"/>
      <w:r w:rsidRPr="002C1CA2">
        <w:rPr>
          <w:rFonts w:eastAsiaTheme="minorEastAsia" w:cs="Times"/>
          <w:i/>
          <w:szCs w:val="18"/>
          <w:lang w:eastAsia="zh-CN"/>
        </w:rPr>
        <w:t xml:space="preserve"> </w:t>
      </w:r>
      <w:r w:rsidR="00E516AA">
        <w:rPr>
          <w:rFonts w:eastAsiaTheme="minorEastAsia" w:cs="Times"/>
          <w:i/>
          <w:szCs w:val="18"/>
          <w:lang w:eastAsia="zh-CN"/>
        </w:rPr>
        <w:t>range</w:t>
      </w:r>
      <w:r w:rsidR="00E516AA" w:rsidRPr="002C1CA2">
        <w:rPr>
          <w:rFonts w:eastAsiaTheme="minorEastAsia" w:cs="Times"/>
          <w:i/>
          <w:szCs w:val="18"/>
          <w:lang w:eastAsia="zh-CN"/>
        </w:rPr>
        <w:t xml:space="preserve"> </w:t>
      </w:r>
      <w:r w:rsidRPr="002C1CA2">
        <w:rPr>
          <w:rFonts w:eastAsiaTheme="minorEastAsia" w:cs="Times"/>
          <w:i/>
          <w:szCs w:val="18"/>
          <w:lang w:eastAsia="zh-CN"/>
        </w:rPr>
        <w:t>value.</w:t>
      </w:r>
      <w:bookmarkEnd w:id="20"/>
    </w:p>
    <w:p w14:paraId="709F8C54" w14:textId="593DAA11" w:rsidR="009D6F34" w:rsidRPr="00886F82" w:rsidRDefault="009D6F34" w:rsidP="00886F82">
      <w:pPr>
        <w:pStyle w:val="a0"/>
        <w:numPr>
          <w:ilvl w:val="0"/>
          <w:numId w:val="51"/>
        </w:numPr>
        <w:spacing w:before="240" w:after="240"/>
        <w:rPr>
          <w:rFonts w:eastAsia="Batang"/>
          <w:b/>
          <w:szCs w:val="20"/>
          <w:u w:val="single"/>
          <w:lang w:val="en-GB"/>
        </w:rPr>
      </w:pPr>
      <w:r w:rsidRPr="00886F82">
        <w:rPr>
          <w:rFonts w:eastAsia="Batang"/>
          <w:b/>
          <w:szCs w:val="20"/>
          <w:u w:val="single"/>
          <w:lang w:val="en-GB"/>
        </w:rPr>
        <w:t>L1-RSRP based HARQ-ACK feedback</w:t>
      </w:r>
    </w:p>
    <w:p w14:paraId="4A9E70C5" w14:textId="3E8FC482" w:rsidR="00480DE1" w:rsidRPr="00497AC1" w:rsidRDefault="006C06B6" w:rsidP="00480DE1">
      <w:pPr>
        <w:pStyle w:val="a0"/>
        <w:spacing w:before="120"/>
        <w:rPr>
          <w:rFonts w:cs="Times"/>
          <w:szCs w:val="18"/>
        </w:rPr>
      </w:pPr>
      <w:r w:rsidRPr="00497AC1">
        <w:rPr>
          <w:rFonts w:cs="Times"/>
          <w:szCs w:val="18"/>
        </w:rPr>
        <w:t>Another</w:t>
      </w:r>
      <w:r w:rsidR="00480DE1" w:rsidRPr="00497AC1">
        <w:rPr>
          <w:rFonts w:cs="Times"/>
          <w:szCs w:val="18"/>
        </w:rPr>
        <w:t xml:space="preserve"> remaining issue is </w:t>
      </w:r>
      <w:r w:rsidR="00480DE1" w:rsidRPr="00497AC1">
        <w:rPr>
          <w:rFonts w:eastAsia="宋体" w:cs="Times"/>
          <w:szCs w:val="20"/>
          <w:lang w:eastAsia="zh-CN"/>
        </w:rPr>
        <w:t xml:space="preserve">whether/how to handle </w:t>
      </w:r>
      <w:r w:rsidR="00B302DB" w:rsidRPr="00497AC1">
        <w:rPr>
          <w:rFonts w:eastAsia="宋体" w:cs="Times"/>
          <w:szCs w:val="20"/>
          <w:lang w:eastAsia="zh-CN"/>
        </w:rPr>
        <w:t xml:space="preserve">the case </w:t>
      </w:r>
      <w:r w:rsidR="00480DE1" w:rsidRPr="00497AC1">
        <w:rPr>
          <w:rFonts w:eastAsia="宋体" w:cs="Times"/>
          <w:szCs w:val="20"/>
          <w:lang w:eastAsia="zh-CN"/>
        </w:rPr>
        <w:t>when the location information is not available at TX and/or RX UE</w:t>
      </w:r>
      <w:r w:rsidR="00B302DB" w:rsidRPr="00497AC1">
        <w:rPr>
          <w:rFonts w:eastAsia="宋体" w:cs="Times"/>
          <w:szCs w:val="20"/>
          <w:lang w:eastAsia="zh-CN"/>
        </w:rPr>
        <w:t>, e.g., due to GNSS coverage hole</w:t>
      </w:r>
      <w:r w:rsidR="00480DE1" w:rsidRPr="00497AC1">
        <w:rPr>
          <w:rFonts w:eastAsia="Batang"/>
          <w:szCs w:val="20"/>
          <w:lang w:val="en-GB"/>
        </w:rPr>
        <w:t xml:space="preserve">. </w:t>
      </w:r>
      <w:r w:rsidR="00480DE1" w:rsidRPr="00497AC1">
        <w:rPr>
          <w:rFonts w:cs="Times"/>
          <w:szCs w:val="18"/>
        </w:rPr>
        <w:t xml:space="preserve">In this case, the receiver can decide whether to send feedback </w:t>
      </w:r>
      <w:r w:rsidR="00B302DB" w:rsidRPr="00497AC1">
        <w:rPr>
          <w:rFonts w:cs="Times"/>
          <w:szCs w:val="18"/>
        </w:rPr>
        <w:t>based on</w:t>
      </w:r>
      <w:r w:rsidR="00480DE1" w:rsidRPr="00497AC1">
        <w:rPr>
          <w:rFonts w:cs="Times"/>
          <w:szCs w:val="18"/>
        </w:rPr>
        <w:t xml:space="preserve"> RSRP measurement. Compared to the </w:t>
      </w:r>
      <w:r w:rsidR="00480DE1" w:rsidRPr="00497AC1">
        <w:rPr>
          <w:rFonts w:eastAsia="Batang"/>
          <w:szCs w:val="20"/>
          <w:lang w:val="en-GB"/>
        </w:rPr>
        <w:t xml:space="preserve">geographical </w:t>
      </w:r>
      <w:r w:rsidR="00480DE1" w:rsidRPr="00497AC1">
        <w:rPr>
          <w:rFonts w:cs="Times"/>
          <w:szCs w:val="18"/>
        </w:rPr>
        <w:t xml:space="preserve">distance, RSRP based HARQ feedback is more </w:t>
      </w:r>
      <w:r w:rsidR="00B302DB" w:rsidRPr="00497AC1">
        <w:rPr>
          <w:rFonts w:cs="Times"/>
          <w:szCs w:val="18"/>
        </w:rPr>
        <w:t>robust</w:t>
      </w:r>
      <w:r w:rsidR="00480DE1" w:rsidRPr="00497AC1">
        <w:rPr>
          <w:rFonts w:cs="Times"/>
          <w:szCs w:val="18"/>
        </w:rPr>
        <w:t xml:space="preserve">. </w:t>
      </w:r>
    </w:p>
    <w:p w14:paraId="61B105F6" w14:textId="6566A21C" w:rsidR="00480DE1" w:rsidRPr="00497AC1" w:rsidRDefault="00480DE1" w:rsidP="00480DE1">
      <w:pPr>
        <w:pStyle w:val="a5"/>
        <w:rPr>
          <w:rFonts w:eastAsiaTheme="minorEastAsia"/>
          <w:lang w:eastAsia="zh-CN"/>
        </w:rPr>
      </w:pPr>
      <w:bookmarkStart w:id="21" w:name="_Ref20826311"/>
      <w:r w:rsidRPr="00497AC1">
        <w:rPr>
          <w:i/>
          <w:u w:val="single"/>
        </w:rPr>
        <w:t xml:space="preserve">Observation </w:t>
      </w:r>
      <w:r w:rsidRPr="00497AC1">
        <w:rPr>
          <w:i/>
          <w:u w:val="single"/>
        </w:rPr>
        <w:fldChar w:fldCharType="begin"/>
      </w:r>
      <w:r w:rsidRPr="00497AC1">
        <w:rPr>
          <w:i/>
          <w:u w:val="single"/>
        </w:rPr>
        <w:instrText xml:space="preserve"> SEQ Observation \* ARABIC </w:instrText>
      </w:r>
      <w:r w:rsidRPr="00497AC1">
        <w:rPr>
          <w:i/>
          <w:u w:val="single"/>
        </w:rPr>
        <w:fldChar w:fldCharType="separate"/>
      </w:r>
      <w:r w:rsidR="009D6D85">
        <w:rPr>
          <w:i/>
          <w:noProof/>
          <w:u w:val="single"/>
        </w:rPr>
        <w:t>4</w:t>
      </w:r>
      <w:r w:rsidRPr="00497AC1">
        <w:rPr>
          <w:i/>
          <w:u w:val="single"/>
        </w:rPr>
        <w:fldChar w:fldCharType="end"/>
      </w:r>
      <w:r w:rsidRPr="00497AC1">
        <w:rPr>
          <w:rFonts w:eastAsiaTheme="minorEastAsia"/>
          <w:i/>
          <w:u w:val="single"/>
          <w:lang w:eastAsia="zh-CN"/>
        </w:rPr>
        <w:t>:</w:t>
      </w:r>
      <w:r w:rsidRPr="00497AC1" w:rsidDel="00311B8D">
        <w:rPr>
          <w:rFonts w:eastAsiaTheme="minorEastAsia"/>
          <w:i/>
          <w:lang w:eastAsia="zh-CN"/>
        </w:rPr>
        <w:t xml:space="preserve"> </w:t>
      </w:r>
      <w:r w:rsidRPr="00497AC1">
        <w:rPr>
          <w:rFonts w:eastAsiaTheme="minorEastAsia"/>
          <w:i/>
          <w:lang w:eastAsia="zh-CN"/>
        </w:rPr>
        <w:t>The RSRP based scheme</w:t>
      </w:r>
      <w:r w:rsidRPr="00497AC1">
        <w:t xml:space="preserve"> </w:t>
      </w:r>
      <w:r w:rsidRPr="00497AC1">
        <w:rPr>
          <w:rFonts w:eastAsiaTheme="minorEastAsia"/>
          <w:i/>
          <w:lang w:eastAsia="zh-CN"/>
        </w:rPr>
        <w:t xml:space="preserve">is necessary for distance based HARQ feedback </w:t>
      </w:r>
      <w:r w:rsidR="00B26C0D" w:rsidRPr="00497AC1">
        <w:rPr>
          <w:rFonts w:eastAsiaTheme="minorEastAsia"/>
          <w:i/>
          <w:lang w:eastAsia="zh-CN"/>
        </w:rPr>
        <w:t>when the GNSS information is not available</w:t>
      </w:r>
      <w:r w:rsidRPr="00497AC1" w:rsidDel="00311B8D">
        <w:rPr>
          <w:rFonts w:eastAsiaTheme="minorEastAsia"/>
          <w:i/>
          <w:lang w:eastAsia="zh-CN"/>
        </w:rPr>
        <w:t>.</w:t>
      </w:r>
      <w:bookmarkEnd w:id="21"/>
    </w:p>
    <w:p w14:paraId="6B42559D" w14:textId="1AB669A1" w:rsidR="00480DE1" w:rsidRPr="00497AC1" w:rsidRDefault="00480DE1" w:rsidP="00480DE1">
      <w:pPr>
        <w:pStyle w:val="a0"/>
        <w:spacing w:before="120"/>
        <w:rPr>
          <w:rFonts w:cs="Times"/>
          <w:szCs w:val="18"/>
        </w:rPr>
      </w:pPr>
      <w:bookmarkStart w:id="22" w:name="OLE_LINK3"/>
      <w:r w:rsidRPr="00497AC1">
        <w:rPr>
          <w:rFonts w:cs="Times"/>
          <w:szCs w:val="18"/>
        </w:rPr>
        <w:t>System level simulations are executed t</w:t>
      </w:r>
      <w:r w:rsidRPr="00497AC1">
        <w:rPr>
          <w:rFonts w:cs="Times" w:hint="eastAsia"/>
          <w:szCs w:val="18"/>
        </w:rPr>
        <w:t xml:space="preserve">o </w:t>
      </w:r>
      <w:r w:rsidRPr="00497AC1">
        <w:rPr>
          <w:rFonts w:cs="Times"/>
          <w:szCs w:val="18"/>
        </w:rPr>
        <w:t xml:space="preserve">evaluate the performance of TX-RX </w:t>
      </w:r>
      <w:r w:rsidR="00B302DB" w:rsidRPr="00497AC1">
        <w:rPr>
          <w:rFonts w:cs="Times"/>
          <w:szCs w:val="18"/>
        </w:rPr>
        <w:t xml:space="preserve">geographical </w:t>
      </w:r>
      <w:r w:rsidRPr="00497AC1">
        <w:rPr>
          <w:rFonts w:cs="Times"/>
          <w:szCs w:val="18"/>
        </w:rPr>
        <w:t>distance based and RSRP based solution for HARQ feedback.</w:t>
      </w:r>
      <w:bookmarkEnd w:id="22"/>
      <w:r w:rsidRPr="00497AC1">
        <w:rPr>
          <w:rFonts w:cs="Times"/>
          <w:szCs w:val="18"/>
        </w:rPr>
        <w:t xml:space="preserve"> The simulation results for highway scenario and urban scenario are shown from </w:t>
      </w:r>
      <w:r w:rsidR="006A4C4B" w:rsidRPr="00497AC1">
        <w:rPr>
          <w:rFonts w:cs="Times"/>
          <w:szCs w:val="18"/>
        </w:rPr>
        <w:fldChar w:fldCharType="begin"/>
      </w:r>
      <w:r w:rsidR="006A4C4B" w:rsidRPr="00497AC1">
        <w:rPr>
          <w:rFonts w:cs="Times"/>
          <w:szCs w:val="18"/>
        </w:rPr>
        <w:instrText xml:space="preserve"> REF _Ref20840686 \h </w:instrText>
      </w:r>
      <w:r w:rsidR="006A4C4B" w:rsidRPr="00497AC1">
        <w:rPr>
          <w:rFonts w:cs="Times"/>
          <w:szCs w:val="18"/>
        </w:rPr>
      </w:r>
      <w:r w:rsidR="006A4C4B" w:rsidRPr="00497AC1">
        <w:rPr>
          <w:rFonts w:cs="Times"/>
          <w:szCs w:val="18"/>
        </w:rPr>
        <w:fldChar w:fldCharType="separate"/>
      </w:r>
      <w:r w:rsidR="009D6D85" w:rsidRPr="00497AC1">
        <w:t xml:space="preserve">Figure </w:t>
      </w:r>
      <w:r w:rsidR="009D6D85">
        <w:rPr>
          <w:noProof/>
        </w:rPr>
        <w:t>4</w:t>
      </w:r>
      <w:r w:rsidR="006A4C4B" w:rsidRPr="00497AC1">
        <w:rPr>
          <w:rFonts w:cs="Times"/>
          <w:szCs w:val="18"/>
        </w:rPr>
        <w:fldChar w:fldCharType="end"/>
      </w:r>
      <w:r w:rsidRPr="00497AC1">
        <w:rPr>
          <w:rFonts w:cs="Times"/>
          <w:szCs w:val="18"/>
        </w:rPr>
        <w:t xml:space="preserve"> </w:t>
      </w:r>
      <w:r w:rsidR="002A50CF" w:rsidRPr="00497AC1">
        <w:rPr>
          <w:rFonts w:cs="Times"/>
          <w:szCs w:val="18"/>
        </w:rPr>
        <w:t xml:space="preserve">and </w:t>
      </w:r>
      <w:r w:rsidR="002A50CF" w:rsidRPr="00497AC1">
        <w:rPr>
          <w:rFonts w:cs="Times"/>
          <w:szCs w:val="18"/>
        </w:rPr>
        <w:fldChar w:fldCharType="begin"/>
      </w:r>
      <w:r w:rsidR="002A50CF" w:rsidRPr="00497AC1">
        <w:rPr>
          <w:rFonts w:cs="Times"/>
          <w:szCs w:val="18"/>
        </w:rPr>
        <w:instrText xml:space="preserve"> REF _Ref20840843 \h </w:instrText>
      </w:r>
      <w:r w:rsidR="002A50CF" w:rsidRPr="00497AC1">
        <w:rPr>
          <w:rFonts w:cs="Times"/>
          <w:szCs w:val="18"/>
        </w:rPr>
      </w:r>
      <w:r w:rsidR="002A50CF" w:rsidRPr="00497AC1">
        <w:rPr>
          <w:rFonts w:cs="Times"/>
          <w:szCs w:val="18"/>
        </w:rPr>
        <w:fldChar w:fldCharType="separate"/>
      </w:r>
      <w:r w:rsidR="009D6D85" w:rsidRPr="00497AC1">
        <w:t xml:space="preserve">Figure </w:t>
      </w:r>
      <w:r w:rsidR="009D6D85">
        <w:rPr>
          <w:noProof/>
        </w:rPr>
        <w:t>5</w:t>
      </w:r>
      <w:r w:rsidR="002A50CF" w:rsidRPr="00497AC1">
        <w:rPr>
          <w:rFonts w:cs="Times"/>
          <w:szCs w:val="18"/>
        </w:rPr>
        <w:fldChar w:fldCharType="end"/>
      </w:r>
      <w:r w:rsidRPr="00497AC1">
        <w:rPr>
          <w:rFonts w:cs="Times"/>
          <w:szCs w:val="18"/>
        </w:rPr>
        <w:t>. Simulation assumptions are provided in Annex A. The distance for feedback in simulation is 320m and 150m for highway and urban scenarios respectively.</w:t>
      </w:r>
    </w:p>
    <w:p w14:paraId="6E7E8354" w14:textId="456A56F1" w:rsidR="008C6705" w:rsidRPr="00497AC1" w:rsidRDefault="008C6705" w:rsidP="00480DE1">
      <w:pPr>
        <w:pStyle w:val="a0"/>
        <w:spacing w:before="120"/>
        <w:jc w:val="center"/>
        <w:rPr>
          <w:rFonts w:eastAsiaTheme="minorEastAsia" w:cs="Times"/>
          <w:szCs w:val="18"/>
          <w:lang w:eastAsia="zh-CN"/>
        </w:rPr>
      </w:pPr>
      <w:r w:rsidRPr="008C6705">
        <w:rPr>
          <w:rFonts w:eastAsiaTheme="minorEastAsia" w:cs="Times" w:hint="eastAsia"/>
          <w:noProof/>
          <w:szCs w:val="18"/>
          <w:lang w:eastAsia="zh-CN"/>
        </w:rPr>
        <w:drawing>
          <wp:inline distT="0" distB="0" distL="0" distR="0" wp14:anchorId="341B5663" wp14:editId="1437EBD0">
            <wp:extent cx="5733415" cy="204347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3415" cy="2043479"/>
                    </a:xfrm>
                    <a:prstGeom prst="rect">
                      <a:avLst/>
                    </a:prstGeom>
                    <a:noFill/>
                    <a:ln>
                      <a:noFill/>
                    </a:ln>
                  </pic:spPr>
                </pic:pic>
              </a:graphicData>
            </a:graphic>
          </wp:inline>
        </w:drawing>
      </w:r>
    </w:p>
    <w:p w14:paraId="79B731E5" w14:textId="5BFB1ADF" w:rsidR="00480DE1" w:rsidRPr="00497AC1" w:rsidRDefault="00480DE1" w:rsidP="00480DE1">
      <w:pPr>
        <w:pStyle w:val="a5"/>
        <w:jc w:val="center"/>
      </w:pPr>
      <w:bookmarkStart w:id="23" w:name="_Ref20840686"/>
      <w:r w:rsidRPr="00497AC1">
        <w:t xml:space="preserve">Figure </w:t>
      </w:r>
      <w:r w:rsidRPr="00497AC1">
        <w:rPr>
          <w:noProof/>
        </w:rPr>
        <w:fldChar w:fldCharType="begin"/>
      </w:r>
      <w:r w:rsidRPr="00497AC1">
        <w:rPr>
          <w:noProof/>
        </w:rPr>
        <w:instrText xml:space="preserve"> SEQ Figure \* ARABIC </w:instrText>
      </w:r>
      <w:r w:rsidRPr="00497AC1">
        <w:rPr>
          <w:noProof/>
        </w:rPr>
        <w:fldChar w:fldCharType="separate"/>
      </w:r>
      <w:r w:rsidR="009D6D85">
        <w:rPr>
          <w:noProof/>
        </w:rPr>
        <w:t>4</w:t>
      </w:r>
      <w:r w:rsidRPr="00497AC1">
        <w:rPr>
          <w:noProof/>
        </w:rPr>
        <w:fldChar w:fldCharType="end"/>
      </w:r>
      <w:bookmarkEnd w:id="23"/>
      <w:r w:rsidRPr="00497AC1">
        <w:t xml:space="preserve"> Average PRR for distance based and RSRP based schemes in Highway scenario</w:t>
      </w:r>
    </w:p>
    <w:p w14:paraId="5E07B178" w14:textId="2C5425C8" w:rsidR="008C6705" w:rsidRPr="00497AC1" w:rsidRDefault="008C6705" w:rsidP="00480DE1">
      <w:pPr>
        <w:jc w:val="center"/>
      </w:pPr>
      <w:r w:rsidRPr="008C6705">
        <w:rPr>
          <w:noProof/>
          <w:lang w:eastAsia="zh-CN"/>
        </w:rPr>
        <w:drawing>
          <wp:inline distT="0" distB="0" distL="0" distR="0" wp14:anchorId="015487C1" wp14:editId="2EA53764">
            <wp:extent cx="5733415" cy="204347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3415" cy="2043479"/>
                    </a:xfrm>
                    <a:prstGeom prst="rect">
                      <a:avLst/>
                    </a:prstGeom>
                    <a:noFill/>
                    <a:ln>
                      <a:noFill/>
                    </a:ln>
                  </pic:spPr>
                </pic:pic>
              </a:graphicData>
            </a:graphic>
          </wp:inline>
        </w:drawing>
      </w:r>
    </w:p>
    <w:p w14:paraId="6DDDAE38" w14:textId="48DA5E98" w:rsidR="00480DE1" w:rsidRPr="00497AC1" w:rsidRDefault="00480DE1" w:rsidP="0076112D">
      <w:pPr>
        <w:pStyle w:val="a5"/>
        <w:jc w:val="center"/>
      </w:pPr>
      <w:bookmarkStart w:id="24" w:name="_Ref20840843"/>
      <w:r w:rsidRPr="00497AC1">
        <w:t xml:space="preserve">Figure </w:t>
      </w:r>
      <w:r w:rsidRPr="00497AC1">
        <w:rPr>
          <w:noProof/>
        </w:rPr>
        <w:fldChar w:fldCharType="begin"/>
      </w:r>
      <w:r w:rsidRPr="00497AC1">
        <w:rPr>
          <w:noProof/>
        </w:rPr>
        <w:instrText xml:space="preserve"> SEQ Figure \* ARABIC </w:instrText>
      </w:r>
      <w:r w:rsidRPr="00497AC1">
        <w:rPr>
          <w:noProof/>
        </w:rPr>
        <w:fldChar w:fldCharType="separate"/>
      </w:r>
      <w:r w:rsidR="009D6D85">
        <w:rPr>
          <w:noProof/>
        </w:rPr>
        <w:t>5</w:t>
      </w:r>
      <w:r w:rsidRPr="00497AC1">
        <w:rPr>
          <w:noProof/>
        </w:rPr>
        <w:fldChar w:fldCharType="end"/>
      </w:r>
      <w:bookmarkEnd w:id="24"/>
      <w:r w:rsidRPr="00497AC1">
        <w:t xml:space="preserve"> Average PRR for distance based and RSRP based schemes in </w:t>
      </w:r>
      <w:proofErr w:type="gramStart"/>
      <w:r w:rsidRPr="00497AC1">
        <w:t>Urban</w:t>
      </w:r>
      <w:proofErr w:type="gramEnd"/>
      <w:r w:rsidRPr="00497AC1">
        <w:t xml:space="preserve"> scenario</w:t>
      </w:r>
    </w:p>
    <w:p w14:paraId="5B51750E" w14:textId="0B224532" w:rsidR="00480DE1" w:rsidRPr="00497AC1" w:rsidRDefault="00480DE1" w:rsidP="00480DE1">
      <w:pPr>
        <w:pStyle w:val="a0"/>
        <w:spacing w:before="120"/>
        <w:rPr>
          <w:rFonts w:cs="Times"/>
          <w:szCs w:val="18"/>
        </w:rPr>
      </w:pPr>
      <w:r w:rsidRPr="00497AC1">
        <w:rPr>
          <w:rFonts w:cs="Times"/>
          <w:szCs w:val="18"/>
        </w:rPr>
        <w:t xml:space="preserve">According to the evaluation results, the RSRP based schemes with RSRP thresholds of -75dBm and -85dBm have slightly better performance than that of TX-RX </w:t>
      </w:r>
      <w:r w:rsidR="005A2336" w:rsidRPr="00497AC1">
        <w:rPr>
          <w:rFonts w:cs="Times"/>
          <w:szCs w:val="18"/>
        </w:rPr>
        <w:t xml:space="preserve">geographical </w:t>
      </w:r>
      <w:r w:rsidRPr="00497AC1">
        <w:rPr>
          <w:rFonts w:cs="Times"/>
          <w:szCs w:val="18"/>
        </w:rPr>
        <w:t xml:space="preserve">distance based scheme in both highway and urban scenarios. Nevertheless, the gain is not significant. </w:t>
      </w:r>
      <w:r w:rsidR="002A50CF" w:rsidRPr="00497AC1">
        <w:rPr>
          <w:rFonts w:cs="Times"/>
          <w:szCs w:val="18"/>
        </w:rPr>
        <w:t>The RSRP based schemes with RSRP thresholds of -65dBm and -95dBm have a similar performance with that of TX-RX geographical distance based scheme, which can be easily observed from the interlaced performance curves. In general</w:t>
      </w:r>
      <w:r w:rsidR="00497AC1">
        <w:rPr>
          <w:rFonts w:cs="Times"/>
          <w:szCs w:val="18"/>
        </w:rPr>
        <w:t>,</w:t>
      </w:r>
      <w:r w:rsidR="002A50CF" w:rsidRPr="00497AC1">
        <w:rPr>
          <w:rFonts w:cs="Times"/>
          <w:szCs w:val="18"/>
        </w:rPr>
        <w:t xml:space="preserve"> t</w:t>
      </w:r>
      <w:r w:rsidRPr="00497AC1">
        <w:rPr>
          <w:rFonts w:cs="Times"/>
          <w:szCs w:val="18"/>
        </w:rPr>
        <w:t>he</w:t>
      </w:r>
      <w:r w:rsidR="005A2336" w:rsidRPr="00497AC1">
        <w:rPr>
          <w:rFonts w:cs="Times"/>
          <w:szCs w:val="18"/>
        </w:rPr>
        <w:t xml:space="preserve"> average</w:t>
      </w:r>
      <w:r w:rsidRPr="00497AC1">
        <w:rPr>
          <w:rFonts w:cs="Times"/>
          <w:szCs w:val="18"/>
        </w:rPr>
        <w:t xml:space="preserve"> performance gain of PRR </w:t>
      </w:r>
      <w:r w:rsidR="005A2336" w:rsidRPr="00497AC1">
        <w:rPr>
          <w:rFonts w:cs="Times"/>
          <w:szCs w:val="18"/>
        </w:rPr>
        <w:t xml:space="preserve">for the RSRP based schemes over </w:t>
      </w:r>
      <w:r w:rsidRPr="00497AC1">
        <w:rPr>
          <w:rFonts w:cs="Times"/>
          <w:szCs w:val="18"/>
        </w:rPr>
        <w:t xml:space="preserve">the TX-RX </w:t>
      </w:r>
      <w:r w:rsidR="005A2336" w:rsidRPr="00497AC1">
        <w:rPr>
          <w:rFonts w:cs="Times"/>
          <w:szCs w:val="18"/>
        </w:rPr>
        <w:t xml:space="preserve">geographical </w:t>
      </w:r>
      <w:r w:rsidRPr="00497AC1">
        <w:rPr>
          <w:rFonts w:cs="Times"/>
          <w:szCs w:val="18"/>
        </w:rPr>
        <w:t xml:space="preserve">distance based scheme is around 2% to 3%. </w:t>
      </w:r>
      <w:r w:rsidR="002A50CF" w:rsidRPr="00497AC1">
        <w:rPr>
          <w:rFonts w:cs="Times"/>
          <w:szCs w:val="18"/>
        </w:rPr>
        <w:t>Therefore, the performance between RSRP based scheme and TX-RX geographical distance based scheme is comparable.</w:t>
      </w:r>
    </w:p>
    <w:p w14:paraId="5F047187" w14:textId="7A01F367" w:rsidR="00480DE1" w:rsidRPr="00497AC1" w:rsidRDefault="00480DE1" w:rsidP="00480DE1">
      <w:pPr>
        <w:pStyle w:val="a0"/>
        <w:spacing w:before="120"/>
        <w:rPr>
          <w:rFonts w:cs="Times"/>
          <w:szCs w:val="18"/>
        </w:rPr>
      </w:pPr>
      <w:bookmarkStart w:id="25" w:name="_Ref20826318"/>
      <w:r w:rsidRPr="00497AC1">
        <w:rPr>
          <w:rFonts w:cs="Times"/>
          <w:b/>
          <w:bCs/>
          <w:i/>
          <w:szCs w:val="18"/>
          <w:u w:val="single"/>
        </w:rPr>
        <w:t xml:space="preserve">Observation </w:t>
      </w:r>
      <w:r w:rsidRPr="00497AC1">
        <w:rPr>
          <w:rFonts w:ascii="Times New Roman" w:hAnsi="Times New Roman"/>
          <w:b/>
          <w:bCs/>
          <w:i/>
          <w:szCs w:val="20"/>
          <w:u w:val="single"/>
        </w:rPr>
        <w:fldChar w:fldCharType="begin"/>
      </w:r>
      <w:r w:rsidRPr="00497AC1">
        <w:rPr>
          <w:rFonts w:ascii="Times New Roman" w:hAnsi="Times New Roman"/>
          <w:b/>
          <w:bCs/>
          <w:i/>
          <w:szCs w:val="20"/>
          <w:u w:val="single"/>
        </w:rPr>
        <w:instrText xml:space="preserve"> SEQ Observation \* ARABIC </w:instrText>
      </w:r>
      <w:r w:rsidRPr="00497AC1">
        <w:rPr>
          <w:rFonts w:ascii="Times New Roman" w:hAnsi="Times New Roman"/>
          <w:b/>
          <w:bCs/>
          <w:i/>
          <w:szCs w:val="20"/>
          <w:u w:val="single"/>
        </w:rPr>
        <w:fldChar w:fldCharType="separate"/>
      </w:r>
      <w:r w:rsidR="009D6D85">
        <w:rPr>
          <w:rFonts w:ascii="Times New Roman" w:hAnsi="Times New Roman"/>
          <w:b/>
          <w:bCs/>
          <w:i/>
          <w:noProof/>
          <w:szCs w:val="20"/>
          <w:u w:val="single"/>
        </w:rPr>
        <w:t>5</w:t>
      </w:r>
      <w:r w:rsidRPr="00497AC1">
        <w:rPr>
          <w:rFonts w:ascii="Times New Roman" w:hAnsi="Times New Roman"/>
          <w:b/>
          <w:bCs/>
          <w:i/>
          <w:szCs w:val="20"/>
          <w:u w:val="single"/>
        </w:rPr>
        <w:fldChar w:fldCharType="end"/>
      </w:r>
      <w:r w:rsidRPr="00497AC1">
        <w:rPr>
          <w:rFonts w:cs="Times"/>
          <w:b/>
          <w:bCs/>
          <w:i/>
          <w:szCs w:val="18"/>
          <w:u w:val="single"/>
        </w:rPr>
        <w:t>:</w:t>
      </w:r>
      <w:r w:rsidRPr="00497AC1">
        <w:rPr>
          <w:rFonts w:cs="Times"/>
          <w:bCs/>
          <w:i/>
          <w:szCs w:val="18"/>
        </w:rPr>
        <w:t xml:space="preserve"> </w:t>
      </w:r>
      <w:r w:rsidRPr="00497AC1">
        <w:rPr>
          <w:rFonts w:cs="Times"/>
          <w:b/>
          <w:bCs/>
          <w:i/>
          <w:szCs w:val="18"/>
        </w:rPr>
        <w:t xml:space="preserve">Comparable performance between RSRP based scheme and </w:t>
      </w:r>
      <w:r w:rsidRPr="00497AC1">
        <w:rPr>
          <w:rFonts w:cs="Times"/>
          <w:b/>
          <w:i/>
          <w:szCs w:val="18"/>
        </w:rPr>
        <w:t>TX-RX</w:t>
      </w:r>
      <w:r w:rsidR="005A2336" w:rsidRPr="00497AC1">
        <w:rPr>
          <w:rFonts w:cs="Times"/>
          <w:b/>
          <w:i/>
          <w:szCs w:val="18"/>
        </w:rPr>
        <w:t xml:space="preserve"> </w:t>
      </w:r>
      <w:r w:rsidR="007A2856" w:rsidRPr="00497AC1">
        <w:rPr>
          <w:rFonts w:cs="Times"/>
          <w:b/>
          <w:i/>
          <w:szCs w:val="18"/>
        </w:rPr>
        <w:t>geographical</w:t>
      </w:r>
      <w:r w:rsidRPr="00497AC1">
        <w:rPr>
          <w:rFonts w:cs="Times"/>
          <w:b/>
          <w:i/>
          <w:szCs w:val="18"/>
        </w:rPr>
        <w:t xml:space="preserve"> distance based scheme</w:t>
      </w:r>
      <w:r w:rsidRPr="00497AC1">
        <w:rPr>
          <w:rFonts w:cs="Times"/>
          <w:b/>
          <w:bCs/>
          <w:i/>
          <w:szCs w:val="18"/>
        </w:rPr>
        <w:t xml:space="preserve"> can be observed in both </w:t>
      </w:r>
      <w:r w:rsidR="005A2336" w:rsidRPr="00497AC1">
        <w:rPr>
          <w:rFonts w:cs="Times"/>
          <w:b/>
          <w:bCs/>
          <w:i/>
          <w:szCs w:val="18"/>
        </w:rPr>
        <w:t>u</w:t>
      </w:r>
      <w:r w:rsidRPr="00497AC1">
        <w:rPr>
          <w:rFonts w:cs="Times"/>
          <w:b/>
          <w:bCs/>
          <w:i/>
          <w:szCs w:val="18"/>
        </w:rPr>
        <w:t xml:space="preserve">rban and </w:t>
      </w:r>
      <w:r w:rsidR="005A2336" w:rsidRPr="00497AC1">
        <w:rPr>
          <w:rFonts w:cs="Times"/>
          <w:b/>
          <w:bCs/>
          <w:i/>
          <w:szCs w:val="18"/>
        </w:rPr>
        <w:t xml:space="preserve">highway </w:t>
      </w:r>
      <w:r w:rsidRPr="00497AC1">
        <w:rPr>
          <w:rFonts w:cs="Times"/>
          <w:b/>
          <w:bCs/>
          <w:i/>
          <w:szCs w:val="18"/>
        </w:rPr>
        <w:t>scenarios</w:t>
      </w:r>
      <w:r w:rsidRPr="00497AC1">
        <w:rPr>
          <w:rFonts w:cs="Times"/>
          <w:b/>
          <w:i/>
          <w:szCs w:val="18"/>
        </w:rPr>
        <w:t>.</w:t>
      </w:r>
      <w:bookmarkEnd w:id="25"/>
    </w:p>
    <w:p w14:paraId="488420E8" w14:textId="7237E926" w:rsidR="00480DE1" w:rsidRPr="00497AC1" w:rsidRDefault="00480DE1" w:rsidP="00480DE1">
      <w:pPr>
        <w:pStyle w:val="a0"/>
        <w:spacing w:before="120"/>
        <w:rPr>
          <w:rFonts w:cs="Times"/>
          <w:szCs w:val="18"/>
        </w:rPr>
      </w:pPr>
      <w:r w:rsidRPr="00497AC1">
        <w:rPr>
          <w:rFonts w:cs="Times"/>
          <w:szCs w:val="18"/>
        </w:rPr>
        <w:lastRenderedPageBreak/>
        <w:t>Therefore, the RSRP based HARQ feedback should be supported for the groupcast</w:t>
      </w:r>
      <w:r w:rsidR="009B4230" w:rsidRPr="00497AC1">
        <w:rPr>
          <w:rFonts w:cs="Times"/>
          <w:szCs w:val="18"/>
        </w:rPr>
        <w:t xml:space="preserve">, especially in the case that </w:t>
      </w:r>
      <w:r w:rsidR="009B4230" w:rsidRPr="00497AC1">
        <w:rPr>
          <w:rFonts w:eastAsia="宋体" w:cs="Times"/>
          <w:szCs w:val="20"/>
          <w:lang w:eastAsia="zh-CN"/>
        </w:rPr>
        <w:t>the location information is not available</w:t>
      </w:r>
      <w:r w:rsidRPr="00497AC1">
        <w:rPr>
          <w:rFonts w:cs="Times"/>
          <w:szCs w:val="18"/>
        </w:rPr>
        <w:t>.</w:t>
      </w:r>
    </w:p>
    <w:p w14:paraId="4A26D849" w14:textId="32050410" w:rsidR="00480DE1" w:rsidRPr="004C7946" w:rsidRDefault="00480DE1" w:rsidP="00480DE1">
      <w:pPr>
        <w:pStyle w:val="a0"/>
        <w:spacing w:before="120"/>
        <w:rPr>
          <w:rFonts w:eastAsiaTheme="minorEastAsia" w:cs="Times"/>
          <w:szCs w:val="18"/>
          <w:lang w:eastAsia="zh-CN"/>
        </w:rPr>
      </w:pPr>
      <w:bookmarkStart w:id="26" w:name="_Ref20826629"/>
      <w:r w:rsidRPr="00497AC1" w:rsidDel="00311B8D">
        <w:rPr>
          <w:rFonts w:eastAsiaTheme="minorEastAsia"/>
          <w:b/>
          <w:i/>
          <w:u w:val="single"/>
          <w:lang w:eastAsia="zh-CN"/>
        </w:rPr>
        <w:t xml:space="preserve">Proposal </w:t>
      </w:r>
      <w:r w:rsidRPr="00497AC1">
        <w:rPr>
          <w:rFonts w:eastAsiaTheme="minorEastAsia"/>
          <w:b/>
          <w:i/>
          <w:u w:val="single"/>
          <w:lang w:eastAsia="zh-CN"/>
        </w:rPr>
        <w:fldChar w:fldCharType="begin"/>
      </w:r>
      <w:r w:rsidRPr="00497AC1">
        <w:rPr>
          <w:rFonts w:eastAsiaTheme="minorEastAsia"/>
          <w:b/>
          <w:i/>
          <w:u w:val="single"/>
          <w:lang w:eastAsia="zh-CN"/>
        </w:rPr>
        <w:instrText xml:space="preserve"> SEQ Proposal \* ARABIC </w:instrText>
      </w:r>
      <w:r w:rsidRPr="00497AC1">
        <w:rPr>
          <w:rFonts w:eastAsiaTheme="minorEastAsia"/>
          <w:b/>
          <w:i/>
          <w:u w:val="single"/>
          <w:lang w:eastAsia="zh-CN"/>
        </w:rPr>
        <w:fldChar w:fldCharType="separate"/>
      </w:r>
      <w:r w:rsidR="009D6D85">
        <w:rPr>
          <w:rFonts w:eastAsiaTheme="minorEastAsia"/>
          <w:b/>
          <w:i/>
          <w:noProof/>
          <w:u w:val="single"/>
          <w:lang w:eastAsia="zh-CN"/>
        </w:rPr>
        <w:t>8</w:t>
      </w:r>
      <w:r w:rsidRPr="00497AC1">
        <w:rPr>
          <w:rFonts w:eastAsiaTheme="minorEastAsia"/>
          <w:b/>
          <w:i/>
          <w:u w:val="single"/>
          <w:lang w:eastAsia="zh-CN"/>
        </w:rPr>
        <w:fldChar w:fldCharType="end"/>
      </w:r>
      <w:r w:rsidRPr="00497AC1" w:rsidDel="00311B8D">
        <w:rPr>
          <w:rFonts w:eastAsiaTheme="minorEastAsia"/>
          <w:b/>
          <w:i/>
          <w:u w:val="single"/>
          <w:lang w:eastAsia="zh-CN"/>
        </w:rPr>
        <w:t>:</w:t>
      </w:r>
      <w:r w:rsidRPr="00497AC1" w:rsidDel="00311B8D">
        <w:rPr>
          <w:rFonts w:eastAsiaTheme="minorEastAsia"/>
          <w:b/>
          <w:i/>
          <w:lang w:eastAsia="zh-CN"/>
        </w:rPr>
        <w:t xml:space="preserve"> </w:t>
      </w:r>
      <w:r w:rsidRPr="00497AC1">
        <w:rPr>
          <w:rFonts w:eastAsia="宋体"/>
          <w:b/>
          <w:i/>
          <w:szCs w:val="20"/>
          <w:lang w:eastAsia="zh-CN"/>
        </w:rPr>
        <w:t>The RSRP based HARQ feedback is supported for groupcast</w:t>
      </w:r>
      <w:r w:rsidR="00B26C0D" w:rsidRPr="00497AC1">
        <w:rPr>
          <w:rFonts w:eastAsia="宋体"/>
          <w:b/>
          <w:i/>
          <w:szCs w:val="20"/>
          <w:lang w:eastAsia="zh-CN"/>
        </w:rPr>
        <w:t>, especially in case GNSS location information is not available</w:t>
      </w:r>
      <w:r w:rsidRPr="00497AC1" w:rsidDel="00311B8D">
        <w:rPr>
          <w:rFonts w:eastAsiaTheme="minorEastAsia"/>
          <w:b/>
          <w:i/>
          <w:lang w:eastAsia="zh-CN"/>
        </w:rPr>
        <w:t>.</w:t>
      </w:r>
      <w:bookmarkEnd w:id="26"/>
    </w:p>
    <w:p w14:paraId="36411B67" w14:textId="38D75BB1" w:rsidR="004E743D" w:rsidRPr="00E83BC2" w:rsidRDefault="00993900" w:rsidP="00E83BC2">
      <w:pPr>
        <w:pStyle w:val="2"/>
        <w:numPr>
          <w:ilvl w:val="1"/>
          <w:numId w:val="5"/>
        </w:numPr>
        <w:rPr>
          <w:rFonts w:ascii="Arial" w:eastAsiaTheme="minorEastAsia" w:hAnsi="Arial"/>
          <w:b w:val="0"/>
          <w:lang w:eastAsia="zh-CN"/>
        </w:rPr>
      </w:pPr>
      <w:r w:rsidRPr="00E83BC2">
        <w:rPr>
          <w:rFonts w:ascii="Arial" w:eastAsiaTheme="minorEastAsia" w:hAnsi="Arial"/>
          <w:b w:val="0"/>
          <w:lang w:eastAsia="zh-CN"/>
        </w:rPr>
        <w:t>PSSCH-to-HARQ feedback timing</w:t>
      </w:r>
    </w:p>
    <w:tbl>
      <w:tblPr>
        <w:tblStyle w:val="a8"/>
        <w:tblW w:w="0" w:type="auto"/>
        <w:tblLook w:val="04A0" w:firstRow="1" w:lastRow="0" w:firstColumn="1" w:lastColumn="0" w:noHBand="0" w:noVBand="1"/>
      </w:tblPr>
      <w:tblGrid>
        <w:gridCol w:w="9019"/>
      </w:tblGrid>
      <w:tr w:rsidR="0089174C" w14:paraId="4DA44E4A" w14:textId="77777777" w:rsidTr="0089174C">
        <w:tc>
          <w:tcPr>
            <w:tcW w:w="9019" w:type="dxa"/>
          </w:tcPr>
          <w:p w14:paraId="329BA24F" w14:textId="77777777" w:rsidR="0089174C" w:rsidRPr="00C448F4" w:rsidRDefault="0089174C" w:rsidP="0089174C">
            <w:pPr>
              <w:ind w:left="1440" w:hanging="1440"/>
              <w:rPr>
                <w:rFonts w:eastAsia="Batang"/>
                <w:sz w:val="20"/>
                <w:szCs w:val="20"/>
                <w:highlight w:val="darkYellow"/>
              </w:rPr>
            </w:pPr>
            <w:r w:rsidRPr="00C448F4">
              <w:rPr>
                <w:rFonts w:eastAsia="Batang"/>
                <w:sz w:val="20"/>
                <w:szCs w:val="20"/>
                <w:highlight w:val="darkYellow"/>
              </w:rPr>
              <w:t>Working assumption:</w:t>
            </w:r>
          </w:p>
          <w:p w14:paraId="17AE7CCB" w14:textId="77777777" w:rsidR="0089174C" w:rsidRPr="00C448F4" w:rsidRDefault="0089174C" w:rsidP="0089174C">
            <w:pPr>
              <w:numPr>
                <w:ilvl w:val="0"/>
                <w:numId w:val="39"/>
              </w:numPr>
              <w:rPr>
                <w:sz w:val="20"/>
                <w:szCs w:val="20"/>
                <w:lang w:eastAsia="ko-KR"/>
              </w:rPr>
            </w:pPr>
            <w:r w:rsidRPr="00C448F4">
              <w:rPr>
                <w:rFonts w:hint="eastAsia"/>
                <w:sz w:val="20"/>
                <w:szCs w:val="20"/>
                <w:lang w:eastAsia="ko-KR"/>
              </w:rPr>
              <w:t> A single value of K is (pre-</w:t>
            </w:r>
            <w:proofErr w:type="gramStart"/>
            <w:r w:rsidRPr="00C448F4">
              <w:rPr>
                <w:rFonts w:hint="eastAsia"/>
                <w:sz w:val="20"/>
                <w:szCs w:val="20"/>
                <w:lang w:eastAsia="ko-KR"/>
              </w:rPr>
              <w:t>)configured</w:t>
            </w:r>
            <w:proofErr w:type="gramEnd"/>
            <w:r w:rsidRPr="00C448F4">
              <w:rPr>
                <w:rFonts w:hint="eastAsia"/>
                <w:sz w:val="20"/>
                <w:szCs w:val="20"/>
                <w:lang w:eastAsia="ko-KR"/>
              </w:rPr>
              <w:t xml:space="preserve"> in a resource pool.</w:t>
            </w:r>
          </w:p>
          <w:p w14:paraId="1BF6298A" w14:textId="77777777" w:rsidR="0089174C" w:rsidRPr="00C448F4" w:rsidRDefault="0089174C" w:rsidP="0089174C">
            <w:pPr>
              <w:numPr>
                <w:ilvl w:val="0"/>
                <w:numId w:val="39"/>
              </w:numPr>
              <w:rPr>
                <w:rFonts w:ascii="Calibri" w:hAnsi="Calibri" w:cs="Calibri"/>
                <w:sz w:val="20"/>
                <w:szCs w:val="20"/>
              </w:rPr>
            </w:pPr>
            <w:r w:rsidRPr="00C448F4">
              <w:rPr>
                <w:rFonts w:hint="eastAsia"/>
                <w:sz w:val="20"/>
                <w:szCs w:val="20"/>
                <w:lang w:eastAsia="ko-KR"/>
              </w:rPr>
              <w:t> K=</w:t>
            </w:r>
            <w:proofErr w:type="gramStart"/>
            <w:r w:rsidRPr="00C448F4">
              <w:rPr>
                <w:rFonts w:hint="eastAsia"/>
                <w:sz w:val="20"/>
                <w:szCs w:val="20"/>
                <w:lang w:eastAsia="ko-KR"/>
              </w:rPr>
              <w:t>3</w:t>
            </w:r>
            <w:proofErr w:type="gramEnd"/>
            <w:r w:rsidRPr="00C448F4">
              <w:rPr>
                <w:rFonts w:hint="eastAsia"/>
                <w:sz w:val="20"/>
                <w:szCs w:val="20"/>
                <w:lang w:eastAsia="ko-KR"/>
              </w:rPr>
              <w:t xml:space="preserve"> is supported in addition to K=2</w:t>
            </w:r>
            <w:r>
              <w:rPr>
                <w:sz w:val="20"/>
                <w:szCs w:val="20"/>
                <w:lang w:eastAsia="ko-KR"/>
              </w:rPr>
              <w:t>.</w:t>
            </w:r>
          </w:p>
        </w:tc>
      </w:tr>
    </w:tbl>
    <w:p w14:paraId="335C4317" w14:textId="6B2E259A" w:rsidR="0089174C" w:rsidRDefault="0089174C" w:rsidP="0089174C">
      <w:pPr>
        <w:pStyle w:val="a0"/>
        <w:spacing w:before="120"/>
        <w:rPr>
          <w:rFonts w:eastAsiaTheme="minorEastAsia"/>
          <w:lang w:eastAsia="zh-CN"/>
        </w:rPr>
      </w:pPr>
      <w:r>
        <w:rPr>
          <w:rFonts w:eastAsiaTheme="minorEastAsia"/>
          <w:lang w:eastAsia="zh-CN"/>
        </w:rPr>
        <w:t>A</w:t>
      </w:r>
      <w:r w:rsidRPr="00497AC1">
        <w:rPr>
          <w:rFonts w:eastAsiaTheme="minorEastAsia"/>
          <w:lang w:eastAsia="zh-CN"/>
        </w:rPr>
        <w:t xml:space="preserve">bove </w:t>
      </w:r>
      <w:r>
        <w:rPr>
          <w:rFonts w:eastAsiaTheme="minorEastAsia" w:hint="eastAsia"/>
          <w:lang w:eastAsia="zh-CN"/>
        </w:rPr>
        <w:t>w</w:t>
      </w:r>
      <w:r>
        <w:rPr>
          <w:rFonts w:eastAsiaTheme="minorEastAsia"/>
          <w:lang w:eastAsia="zh-CN"/>
        </w:rPr>
        <w:t>orking assumption was made in the email discussion after RAN1#98bis meeting</w:t>
      </w:r>
      <w:r w:rsidRPr="00497AC1">
        <w:rPr>
          <w:rFonts w:eastAsiaTheme="minorEastAsia"/>
          <w:lang w:eastAsia="zh-CN"/>
        </w:rPr>
        <w:t xml:space="preserve">. </w:t>
      </w:r>
      <w:r>
        <w:rPr>
          <w:rFonts w:eastAsiaTheme="minorEastAsia"/>
          <w:lang w:eastAsia="zh-CN"/>
        </w:rPr>
        <w:t>The intention to introduce K=3 is to cope with increased PSSCH processing time due to 2</w:t>
      </w:r>
      <w:r w:rsidRPr="00C448F4">
        <w:rPr>
          <w:rFonts w:eastAsiaTheme="minorEastAsia"/>
          <w:vertAlign w:val="superscript"/>
          <w:lang w:eastAsia="zh-CN"/>
        </w:rPr>
        <w:t>nd</w:t>
      </w:r>
      <w:r>
        <w:rPr>
          <w:rFonts w:eastAsiaTheme="minorEastAsia"/>
          <w:lang w:eastAsia="zh-CN"/>
        </w:rPr>
        <w:t xml:space="preserve"> stage SCI decoding and/or smaller number of SL symbol</w:t>
      </w:r>
      <w:r w:rsidR="00785FAE">
        <w:rPr>
          <w:rFonts w:eastAsiaTheme="minorEastAsia"/>
          <w:lang w:eastAsia="zh-CN"/>
        </w:rPr>
        <w:t>s</w:t>
      </w:r>
      <w:r>
        <w:rPr>
          <w:rFonts w:eastAsiaTheme="minorEastAsia"/>
          <w:lang w:eastAsia="zh-CN"/>
        </w:rPr>
        <w:t xml:space="preserve"> configured per slot. For relaxation of UE processing complexity, K=</w:t>
      </w:r>
      <w:proofErr w:type="gramStart"/>
      <w:r>
        <w:rPr>
          <w:rFonts w:eastAsiaTheme="minorEastAsia"/>
          <w:lang w:eastAsia="zh-CN"/>
        </w:rPr>
        <w:t>3</w:t>
      </w:r>
      <w:proofErr w:type="gramEnd"/>
      <w:r>
        <w:rPr>
          <w:rFonts w:eastAsiaTheme="minorEastAsia"/>
          <w:lang w:eastAsia="zh-CN"/>
        </w:rPr>
        <w:t xml:space="preserve"> can be accepted. </w:t>
      </w:r>
    </w:p>
    <w:p w14:paraId="75868F30" w14:textId="2BB9AA97" w:rsidR="0089174C" w:rsidRPr="00C448F4" w:rsidRDefault="0089174C" w:rsidP="0089174C">
      <w:pPr>
        <w:pStyle w:val="a0"/>
        <w:spacing w:before="120"/>
        <w:rPr>
          <w:rFonts w:ascii="Times New Roman" w:eastAsia="宋体" w:hAnsi="Times New Roman"/>
          <w:b/>
          <w:bCs/>
          <w:i/>
          <w:iCs/>
          <w:szCs w:val="20"/>
          <w:lang w:eastAsia="zh-CN"/>
        </w:rPr>
      </w:pPr>
      <w:bookmarkStart w:id="27" w:name="_Ref23938537"/>
      <w:r w:rsidRPr="00886F82">
        <w:rPr>
          <w:rFonts w:ascii="Times New Roman" w:eastAsia="宋体" w:hAnsi="Times New Roman"/>
          <w:b/>
          <w:bCs/>
          <w:i/>
          <w:iCs/>
          <w:szCs w:val="20"/>
          <w:u w:val="single"/>
          <w:lang w:eastAsia="zh-CN"/>
        </w:rPr>
        <w:t xml:space="preserve">Proposal </w:t>
      </w:r>
      <w:r w:rsidRPr="00886F82">
        <w:rPr>
          <w:rFonts w:ascii="Times New Roman" w:eastAsia="宋体" w:hAnsi="Times New Roman"/>
          <w:b/>
          <w:bCs/>
          <w:i/>
          <w:iCs/>
          <w:szCs w:val="20"/>
          <w:u w:val="single"/>
          <w:lang w:eastAsia="zh-CN"/>
        </w:rPr>
        <w:fldChar w:fldCharType="begin"/>
      </w:r>
      <w:r w:rsidRPr="00886F82">
        <w:rPr>
          <w:rFonts w:ascii="Times New Roman" w:eastAsia="宋体" w:hAnsi="Times New Roman"/>
          <w:b/>
          <w:bCs/>
          <w:i/>
          <w:iCs/>
          <w:szCs w:val="20"/>
          <w:u w:val="single"/>
          <w:lang w:eastAsia="zh-CN"/>
        </w:rPr>
        <w:instrText xml:space="preserve"> SEQ Proposal \* ARABIC </w:instrText>
      </w:r>
      <w:r w:rsidRPr="00886F82">
        <w:rPr>
          <w:rFonts w:ascii="Times New Roman" w:eastAsia="宋体" w:hAnsi="Times New Roman"/>
          <w:b/>
          <w:bCs/>
          <w:i/>
          <w:iCs/>
          <w:szCs w:val="20"/>
          <w:u w:val="single"/>
          <w:lang w:eastAsia="zh-CN"/>
        </w:rPr>
        <w:fldChar w:fldCharType="separate"/>
      </w:r>
      <w:r w:rsidR="009D6D85">
        <w:rPr>
          <w:rFonts w:ascii="Times New Roman" w:eastAsia="宋体" w:hAnsi="Times New Roman"/>
          <w:b/>
          <w:bCs/>
          <w:i/>
          <w:iCs/>
          <w:noProof/>
          <w:szCs w:val="20"/>
          <w:u w:val="single"/>
          <w:lang w:eastAsia="zh-CN"/>
        </w:rPr>
        <w:t>9</w:t>
      </w:r>
      <w:r w:rsidRPr="00886F82">
        <w:rPr>
          <w:rFonts w:ascii="Times New Roman" w:eastAsia="宋体" w:hAnsi="Times New Roman"/>
          <w:b/>
          <w:bCs/>
          <w:i/>
          <w:iCs/>
          <w:szCs w:val="20"/>
          <w:u w:val="single"/>
          <w:lang w:eastAsia="zh-CN"/>
        </w:rPr>
        <w:fldChar w:fldCharType="end"/>
      </w:r>
      <w:r w:rsidRPr="00886F82" w:rsidDel="00311B8D">
        <w:rPr>
          <w:rFonts w:ascii="Times New Roman" w:eastAsia="宋体" w:hAnsi="Times New Roman"/>
          <w:b/>
          <w:bCs/>
          <w:i/>
          <w:iCs/>
          <w:szCs w:val="20"/>
          <w:u w:val="single"/>
          <w:lang w:eastAsia="zh-CN"/>
        </w:rPr>
        <w:t>:</w:t>
      </w:r>
      <w:r w:rsidRPr="00C448F4" w:rsidDel="00311B8D">
        <w:rPr>
          <w:rFonts w:ascii="Times New Roman" w:eastAsia="宋体" w:hAnsi="Times New Roman"/>
          <w:b/>
          <w:bCs/>
          <w:i/>
          <w:iCs/>
          <w:szCs w:val="20"/>
          <w:lang w:eastAsia="zh-CN"/>
        </w:rPr>
        <w:t xml:space="preserve"> </w:t>
      </w:r>
      <w:r w:rsidRPr="00C448F4">
        <w:rPr>
          <w:rFonts w:ascii="Times New Roman" w:eastAsia="宋体" w:hAnsi="Times New Roman"/>
          <w:b/>
          <w:bCs/>
          <w:i/>
          <w:iCs/>
          <w:szCs w:val="20"/>
          <w:lang w:eastAsia="zh-CN"/>
        </w:rPr>
        <w:t>Confirm the WA</w:t>
      </w:r>
      <w:r>
        <w:rPr>
          <w:rFonts w:ascii="Times New Roman" w:eastAsia="宋体" w:hAnsi="Times New Roman"/>
          <w:b/>
          <w:bCs/>
          <w:i/>
          <w:iCs/>
          <w:szCs w:val="20"/>
          <w:lang w:eastAsia="zh-CN"/>
        </w:rPr>
        <w:t xml:space="preserve"> ‘</w:t>
      </w:r>
      <w:r w:rsidRPr="00C448F4">
        <w:rPr>
          <w:rFonts w:ascii="Times New Roman" w:eastAsia="宋体" w:hAnsi="Times New Roman" w:hint="eastAsia"/>
          <w:b/>
          <w:bCs/>
          <w:i/>
          <w:iCs/>
          <w:szCs w:val="20"/>
          <w:lang w:eastAsia="zh-CN"/>
        </w:rPr>
        <w:t>K=</w:t>
      </w:r>
      <w:proofErr w:type="gramStart"/>
      <w:r w:rsidRPr="00C448F4">
        <w:rPr>
          <w:rFonts w:ascii="Times New Roman" w:eastAsia="宋体" w:hAnsi="Times New Roman" w:hint="eastAsia"/>
          <w:b/>
          <w:bCs/>
          <w:i/>
          <w:iCs/>
          <w:szCs w:val="20"/>
          <w:lang w:eastAsia="zh-CN"/>
        </w:rPr>
        <w:t>3</w:t>
      </w:r>
      <w:proofErr w:type="gramEnd"/>
      <w:r w:rsidRPr="00C448F4">
        <w:rPr>
          <w:rFonts w:ascii="Times New Roman" w:eastAsia="宋体" w:hAnsi="Times New Roman" w:hint="eastAsia"/>
          <w:b/>
          <w:bCs/>
          <w:i/>
          <w:iCs/>
          <w:szCs w:val="20"/>
          <w:lang w:eastAsia="zh-CN"/>
        </w:rPr>
        <w:t xml:space="preserve"> is supported in addition to K=2</w:t>
      </w:r>
      <w:r>
        <w:rPr>
          <w:rFonts w:ascii="Times New Roman" w:eastAsia="宋体" w:hAnsi="Times New Roman"/>
          <w:b/>
          <w:bCs/>
          <w:i/>
          <w:iCs/>
          <w:szCs w:val="20"/>
          <w:lang w:eastAsia="zh-CN"/>
        </w:rPr>
        <w:t>’</w:t>
      </w:r>
      <w:r w:rsidRPr="00C448F4" w:rsidDel="00311B8D">
        <w:rPr>
          <w:rFonts w:ascii="Times New Roman" w:eastAsia="宋体" w:hAnsi="Times New Roman"/>
          <w:b/>
          <w:bCs/>
          <w:i/>
          <w:iCs/>
          <w:szCs w:val="20"/>
          <w:lang w:eastAsia="zh-CN"/>
        </w:rPr>
        <w:t>.</w:t>
      </w:r>
      <w:bookmarkEnd w:id="27"/>
    </w:p>
    <w:p w14:paraId="4630095E" w14:textId="77777777" w:rsidR="0089174C" w:rsidRPr="00C448F4" w:rsidRDefault="0089174C" w:rsidP="0089174C">
      <w:pPr>
        <w:pStyle w:val="a5"/>
        <w:spacing w:before="0"/>
        <w:jc w:val="both"/>
        <w:rPr>
          <w:rFonts w:ascii="Times" w:eastAsiaTheme="minorEastAsia" w:hAnsi="Times"/>
          <w:b w:val="0"/>
          <w:bCs w:val="0"/>
          <w:szCs w:val="24"/>
          <w:lang w:eastAsia="zh-CN"/>
        </w:rPr>
      </w:pPr>
      <w:r w:rsidRPr="00C448F4">
        <w:rPr>
          <w:rFonts w:ascii="Times" w:eastAsiaTheme="minorEastAsia" w:hAnsi="Times"/>
          <w:b w:val="0"/>
          <w:bCs w:val="0"/>
          <w:szCs w:val="24"/>
          <w:lang w:eastAsia="zh-CN"/>
        </w:rPr>
        <w:t>Moreover, it was assumed that K value is (pre-</w:t>
      </w:r>
      <w:proofErr w:type="gramStart"/>
      <w:r w:rsidRPr="00C448F4">
        <w:rPr>
          <w:rFonts w:ascii="Times" w:eastAsiaTheme="minorEastAsia" w:hAnsi="Times"/>
          <w:b w:val="0"/>
          <w:bCs w:val="0"/>
          <w:szCs w:val="24"/>
          <w:lang w:eastAsia="zh-CN"/>
        </w:rPr>
        <w:t>)configured</w:t>
      </w:r>
      <w:proofErr w:type="gramEnd"/>
      <w:r w:rsidRPr="00C448F4">
        <w:rPr>
          <w:rFonts w:ascii="Times" w:eastAsiaTheme="minorEastAsia" w:hAnsi="Times"/>
          <w:b w:val="0"/>
          <w:bCs w:val="0"/>
          <w:szCs w:val="24"/>
          <w:lang w:eastAsia="zh-CN"/>
        </w:rPr>
        <w:t xml:space="preserve"> per resource pool. Hence, UE camping on the resource pool needs to finish PSCCH/PSSCH processing within K logical slots</w:t>
      </w:r>
      <w:r>
        <w:rPr>
          <w:rFonts w:ascii="Times" w:eastAsiaTheme="minorEastAsia" w:hAnsi="Times"/>
          <w:b w:val="0"/>
          <w:bCs w:val="0"/>
          <w:szCs w:val="24"/>
          <w:lang w:eastAsia="zh-CN"/>
        </w:rPr>
        <w:t>. To guarantee this point, follow methods can be considered.</w:t>
      </w:r>
    </w:p>
    <w:p w14:paraId="3BE42866" w14:textId="77777777" w:rsidR="0089174C" w:rsidRDefault="0089174C" w:rsidP="0089174C">
      <w:pPr>
        <w:pStyle w:val="a5"/>
        <w:numPr>
          <w:ilvl w:val="0"/>
          <w:numId w:val="68"/>
        </w:numPr>
        <w:spacing w:before="0"/>
        <w:jc w:val="both"/>
        <w:rPr>
          <w:rFonts w:ascii="Times" w:eastAsiaTheme="minorEastAsia" w:hAnsi="Times"/>
          <w:b w:val="0"/>
          <w:bCs w:val="0"/>
          <w:szCs w:val="24"/>
          <w:lang w:eastAsia="zh-CN"/>
        </w:rPr>
      </w:pPr>
      <w:r>
        <w:rPr>
          <w:rFonts w:ascii="Times" w:eastAsiaTheme="minorEastAsia" w:hAnsi="Times"/>
          <w:b w:val="0"/>
          <w:bCs w:val="0"/>
          <w:szCs w:val="24"/>
          <w:lang w:eastAsia="zh-CN"/>
        </w:rPr>
        <w:t xml:space="preserve">UE is required to finish PSSCH processing within K slots for any potential combination of following system/transmission parameters, </w:t>
      </w:r>
      <w:r w:rsidRPr="00C448F4">
        <w:rPr>
          <w:rFonts w:ascii="Times" w:eastAsiaTheme="minorEastAsia" w:hAnsi="Times"/>
          <w:b w:val="0"/>
          <w:bCs w:val="0"/>
          <w:szCs w:val="24"/>
          <w:lang w:eastAsia="zh-CN"/>
        </w:rPr>
        <w:t>e.</w:t>
      </w:r>
      <w:r>
        <w:rPr>
          <w:rFonts w:ascii="Times" w:eastAsiaTheme="minorEastAsia" w:hAnsi="Times"/>
          <w:b w:val="0"/>
          <w:bCs w:val="0"/>
          <w:szCs w:val="24"/>
          <w:lang w:eastAsia="zh-CN"/>
        </w:rPr>
        <w:t>g.</w:t>
      </w:r>
      <w:r w:rsidRPr="00C448F4">
        <w:rPr>
          <w:rFonts w:ascii="Times" w:eastAsiaTheme="minorEastAsia" w:hAnsi="Times"/>
          <w:b w:val="0"/>
          <w:bCs w:val="0"/>
          <w:szCs w:val="24"/>
          <w:lang w:eastAsia="zh-CN"/>
        </w:rPr>
        <w:t xml:space="preserve">, SCS, DMRS pattern, SL symbol(s) </w:t>
      </w:r>
      <w:r>
        <w:rPr>
          <w:rFonts w:ascii="Times" w:eastAsiaTheme="minorEastAsia" w:hAnsi="Times"/>
          <w:b w:val="0"/>
          <w:bCs w:val="0"/>
          <w:szCs w:val="24"/>
          <w:lang w:eastAsia="zh-CN"/>
        </w:rPr>
        <w:t xml:space="preserve">mapping </w:t>
      </w:r>
      <w:r w:rsidRPr="00C448F4">
        <w:rPr>
          <w:rFonts w:ascii="Times" w:eastAsiaTheme="minorEastAsia" w:hAnsi="Times"/>
          <w:b w:val="0"/>
          <w:bCs w:val="0"/>
          <w:szCs w:val="24"/>
          <w:lang w:eastAsia="zh-CN"/>
        </w:rPr>
        <w:t>per slot, 2nd stage SCI mapping</w:t>
      </w:r>
      <w:r>
        <w:rPr>
          <w:rFonts w:ascii="Times" w:eastAsiaTheme="minorEastAsia" w:hAnsi="Times"/>
          <w:b w:val="0"/>
          <w:bCs w:val="0"/>
          <w:szCs w:val="24"/>
          <w:lang w:eastAsia="zh-CN"/>
        </w:rPr>
        <w:t>.</w:t>
      </w:r>
    </w:p>
    <w:p w14:paraId="3AEEB54F" w14:textId="4D162388" w:rsidR="0089174C" w:rsidRPr="00C448F4" w:rsidRDefault="0089174C" w:rsidP="0089174C">
      <w:pPr>
        <w:pStyle w:val="a5"/>
        <w:numPr>
          <w:ilvl w:val="0"/>
          <w:numId w:val="68"/>
        </w:numPr>
        <w:jc w:val="both"/>
        <w:rPr>
          <w:rFonts w:ascii="Times" w:eastAsiaTheme="minorEastAsia" w:hAnsi="Times"/>
          <w:b w:val="0"/>
          <w:bCs w:val="0"/>
          <w:szCs w:val="24"/>
          <w:lang w:eastAsia="zh-CN"/>
        </w:rPr>
      </w:pPr>
      <w:r>
        <w:rPr>
          <w:rFonts w:ascii="Times" w:eastAsiaTheme="minorEastAsia" w:hAnsi="Times"/>
          <w:b w:val="0"/>
          <w:bCs w:val="0"/>
          <w:szCs w:val="24"/>
          <w:lang w:eastAsia="zh-CN"/>
        </w:rPr>
        <w:t>T</w:t>
      </w:r>
      <w:r w:rsidRPr="00C448F4">
        <w:rPr>
          <w:rFonts w:ascii="Times" w:eastAsiaTheme="minorEastAsia" w:hAnsi="Times"/>
          <w:b w:val="0"/>
          <w:bCs w:val="0"/>
          <w:szCs w:val="24"/>
          <w:lang w:eastAsia="zh-CN"/>
        </w:rPr>
        <w:t xml:space="preserve">he </w:t>
      </w:r>
      <w:r>
        <w:rPr>
          <w:rFonts w:ascii="Times" w:eastAsiaTheme="minorEastAsia" w:hAnsi="Times"/>
          <w:b w:val="0"/>
          <w:bCs w:val="0"/>
          <w:szCs w:val="24"/>
          <w:lang w:eastAsia="zh-CN"/>
        </w:rPr>
        <w:t>PSCCH/</w:t>
      </w:r>
      <w:r w:rsidRPr="00C448F4">
        <w:rPr>
          <w:rFonts w:ascii="Times" w:eastAsiaTheme="minorEastAsia" w:hAnsi="Times"/>
          <w:b w:val="0"/>
          <w:bCs w:val="0"/>
          <w:szCs w:val="24"/>
          <w:lang w:eastAsia="zh-CN"/>
        </w:rPr>
        <w:t>PSSCH processing time sho</w:t>
      </w:r>
      <w:r w:rsidRPr="006A2462">
        <w:rPr>
          <w:rFonts w:ascii="Times" w:eastAsiaTheme="minorEastAsia" w:hAnsi="Times"/>
          <w:b w:val="0"/>
          <w:bCs w:val="0"/>
          <w:szCs w:val="24"/>
          <w:lang w:eastAsia="zh-CN"/>
        </w:rPr>
        <w:t xml:space="preserve">uld be clearly </w:t>
      </w:r>
      <w:r>
        <w:rPr>
          <w:rFonts w:ascii="Times" w:eastAsiaTheme="minorEastAsia" w:hAnsi="Times"/>
          <w:b w:val="0"/>
          <w:bCs w:val="0"/>
          <w:szCs w:val="24"/>
          <w:lang w:eastAsia="zh-CN"/>
        </w:rPr>
        <w:t>restricted</w:t>
      </w:r>
      <w:r w:rsidRPr="006A2462">
        <w:rPr>
          <w:rFonts w:ascii="Times" w:eastAsiaTheme="minorEastAsia" w:hAnsi="Times"/>
          <w:b w:val="0"/>
          <w:bCs w:val="0"/>
          <w:szCs w:val="24"/>
          <w:lang w:eastAsia="zh-CN"/>
        </w:rPr>
        <w:t xml:space="preserve"> in spec</w:t>
      </w:r>
      <w:r w:rsidR="00E516AA">
        <w:rPr>
          <w:rFonts w:ascii="Times" w:eastAsiaTheme="minorEastAsia" w:hAnsi="Times"/>
          <w:b w:val="0"/>
          <w:bCs w:val="0"/>
          <w:szCs w:val="24"/>
          <w:lang w:eastAsia="zh-CN"/>
        </w:rPr>
        <w:t>ification</w:t>
      </w:r>
      <w:r>
        <w:rPr>
          <w:rFonts w:ascii="Times" w:eastAsiaTheme="minorEastAsia" w:hAnsi="Times"/>
          <w:b w:val="0"/>
          <w:bCs w:val="0"/>
          <w:szCs w:val="24"/>
          <w:lang w:eastAsia="zh-CN"/>
        </w:rPr>
        <w:t xml:space="preserve">, </w:t>
      </w:r>
      <w:r w:rsidR="00785FAE">
        <w:rPr>
          <w:rFonts w:ascii="Times" w:eastAsiaTheme="minorEastAsia" w:hAnsi="Times"/>
          <w:b w:val="0"/>
          <w:bCs w:val="0"/>
          <w:szCs w:val="24"/>
          <w:lang w:eastAsia="zh-CN"/>
        </w:rPr>
        <w:t>and then</w:t>
      </w:r>
      <w:r>
        <w:rPr>
          <w:rFonts w:ascii="Times" w:eastAsiaTheme="minorEastAsia" w:hAnsi="Times"/>
          <w:b w:val="0"/>
          <w:bCs w:val="0"/>
          <w:szCs w:val="24"/>
          <w:lang w:eastAsia="zh-CN"/>
        </w:rPr>
        <w:t xml:space="preserve"> proper system parameter configuration can base on the defined PSCCH/PSSCH processing time restriction.</w:t>
      </w:r>
    </w:p>
    <w:p w14:paraId="72AE72E2" w14:textId="77777777" w:rsidR="0089174C" w:rsidRPr="00C448F4" w:rsidRDefault="0089174C" w:rsidP="0089174C">
      <w:pPr>
        <w:jc w:val="both"/>
        <w:rPr>
          <w:rFonts w:ascii="Times" w:eastAsiaTheme="minorEastAsia" w:hAnsi="Times"/>
          <w:sz w:val="20"/>
          <w:lang w:eastAsia="zh-CN"/>
        </w:rPr>
      </w:pPr>
      <w:r w:rsidRPr="00C448F4">
        <w:rPr>
          <w:rFonts w:ascii="Times" w:eastAsiaTheme="minorEastAsia" w:hAnsi="Times"/>
          <w:sz w:val="20"/>
          <w:lang w:eastAsia="zh-CN"/>
        </w:rPr>
        <w:t xml:space="preserve">Considering limited </w:t>
      </w:r>
      <w:r>
        <w:rPr>
          <w:rFonts w:ascii="Times" w:eastAsiaTheme="minorEastAsia" w:hAnsi="Times"/>
          <w:sz w:val="20"/>
          <w:lang w:eastAsia="zh-CN"/>
        </w:rPr>
        <w:t xml:space="preserve">remaining time for Rel-16 SL WI, it is suggested </w:t>
      </w:r>
      <w:proofErr w:type="gramStart"/>
      <w:r>
        <w:rPr>
          <w:rFonts w:ascii="Times" w:eastAsiaTheme="minorEastAsia" w:hAnsi="Times"/>
          <w:sz w:val="20"/>
          <w:lang w:eastAsia="zh-CN"/>
        </w:rPr>
        <w:t>to simply reuse</w:t>
      </w:r>
      <w:proofErr w:type="gramEnd"/>
      <w:r>
        <w:rPr>
          <w:rFonts w:ascii="Times" w:eastAsiaTheme="minorEastAsia" w:hAnsi="Times"/>
          <w:sz w:val="20"/>
          <w:lang w:eastAsia="zh-CN"/>
        </w:rPr>
        <w:t xml:space="preserve"> the </w:t>
      </w:r>
      <w:proofErr w:type="spellStart"/>
      <w:r>
        <w:rPr>
          <w:rFonts w:ascii="Times" w:eastAsiaTheme="minorEastAsia" w:hAnsi="Times"/>
          <w:sz w:val="20"/>
          <w:lang w:eastAsia="zh-CN"/>
        </w:rPr>
        <w:t>Uu</w:t>
      </w:r>
      <w:proofErr w:type="spellEnd"/>
      <w:r>
        <w:rPr>
          <w:rFonts w:ascii="Times" w:eastAsiaTheme="minorEastAsia" w:hAnsi="Times"/>
          <w:sz w:val="20"/>
          <w:lang w:eastAsia="zh-CN"/>
        </w:rPr>
        <w:t xml:space="preserve"> principle to define PSCCH/PSSCH processing time restriction. </w:t>
      </w:r>
    </w:p>
    <w:p w14:paraId="297A4A7A" w14:textId="09C3ACEA" w:rsidR="0089174C" w:rsidRDefault="0089174C" w:rsidP="0089174C">
      <w:pPr>
        <w:pStyle w:val="a5"/>
        <w:spacing w:after="0"/>
        <w:rPr>
          <w:lang w:eastAsia="ko-KR"/>
        </w:rPr>
      </w:pPr>
      <w:bookmarkStart w:id="28" w:name="_Ref23938547"/>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D6D85">
        <w:rPr>
          <w:i/>
          <w:iCs/>
          <w:noProof/>
          <w:u w:val="single"/>
        </w:rPr>
        <w:t>10</w:t>
      </w:r>
      <w:r w:rsidRPr="00497AC1">
        <w:rPr>
          <w:i/>
          <w:iCs/>
          <w:u w:val="single"/>
        </w:rPr>
        <w:fldChar w:fldCharType="end"/>
      </w:r>
      <w:r w:rsidRPr="00497AC1" w:rsidDel="00311B8D">
        <w:rPr>
          <w:rFonts w:eastAsiaTheme="minorEastAsia"/>
          <w:i/>
          <w:iCs/>
          <w:u w:val="single"/>
          <w:lang w:eastAsia="zh-CN"/>
        </w:rPr>
        <w:t>:</w:t>
      </w:r>
      <w:r w:rsidRPr="00497AC1" w:rsidDel="00311B8D">
        <w:rPr>
          <w:rFonts w:eastAsiaTheme="minorEastAsia"/>
          <w:i/>
          <w:iCs/>
          <w:lang w:eastAsia="zh-CN"/>
        </w:rPr>
        <w:t xml:space="preserve"> </w:t>
      </w:r>
      <w:r>
        <w:rPr>
          <w:rFonts w:eastAsiaTheme="minorEastAsia"/>
          <w:i/>
          <w:iCs/>
          <w:lang w:eastAsia="zh-CN"/>
        </w:rPr>
        <w:t>Confirm the WA ‘a</w:t>
      </w:r>
      <w:r w:rsidRPr="00C448F4">
        <w:rPr>
          <w:rFonts w:eastAsiaTheme="minorEastAsia" w:hint="eastAsia"/>
          <w:i/>
          <w:iCs/>
          <w:lang w:eastAsia="zh-CN"/>
        </w:rPr>
        <w:t xml:space="preserve"> single value of K is (pre-</w:t>
      </w:r>
      <w:proofErr w:type="gramStart"/>
      <w:r w:rsidRPr="00C448F4">
        <w:rPr>
          <w:rFonts w:eastAsiaTheme="minorEastAsia" w:hint="eastAsia"/>
          <w:i/>
          <w:iCs/>
          <w:lang w:eastAsia="zh-CN"/>
        </w:rPr>
        <w:t>)configured</w:t>
      </w:r>
      <w:proofErr w:type="gramEnd"/>
      <w:r w:rsidRPr="00C448F4">
        <w:rPr>
          <w:rFonts w:eastAsiaTheme="minorEastAsia" w:hint="eastAsia"/>
          <w:i/>
          <w:iCs/>
          <w:lang w:eastAsia="zh-CN"/>
        </w:rPr>
        <w:t xml:space="preserve"> in a resource pool</w:t>
      </w:r>
      <w:r>
        <w:rPr>
          <w:rFonts w:eastAsiaTheme="minorEastAsia"/>
          <w:i/>
          <w:iCs/>
          <w:lang w:eastAsia="zh-CN"/>
        </w:rPr>
        <w:t>’ with following</w:t>
      </w:r>
      <w:r w:rsidR="000865D4">
        <w:rPr>
          <w:rFonts w:eastAsiaTheme="minorEastAsia"/>
          <w:i/>
          <w:iCs/>
          <w:lang w:eastAsia="zh-CN"/>
        </w:rPr>
        <w:t xml:space="preserve">: </w:t>
      </w:r>
      <w:r w:rsidR="000865D4">
        <w:rPr>
          <w:rFonts w:eastAsiaTheme="minorEastAsia"/>
          <w:i/>
          <w:iCs/>
          <w:lang w:eastAsia="zh-CN"/>
        </w:rPr>
        <w:br/>
        <w:t>-</w:t>
      </w:r>
      <w:r w:rsidR="000865D4">
        <w:rPr>
          <w:rFonts w:eastAsiaTheme="minorEastAsia"/>
          <w:i/>
          <w:iCs/>
          <w:lang w:eastAsia="zh-CN"/>
        </w:rPr>
        <w:tab/>
      </w:r>
      <w:r w:rsidR="000865D4" w:rsidRPr="000865D4">
        <w:rPr>
          <w:rFonts w:eastAsiaTheme="minorEastAsia"/>
          <w:i/>
          <w:iCs/>
          <w:lang w:eastAsia="zh-CN"/>
        </w:rPr>
        <w:t xml:space="preserve">Define PSCCH/PSSCH processing time restriction in </w:t>
      </w:r>
      <w:r w:rsidR="00E516AA">
        <w:rPr>
          <w:rFonts w:eastAsiaTheme="minorEastAsia"/>
          <w:i/>
          <w:iCs/>
          <w:lang w:eastAsia="zh-CN"/>
        </w:rPr>
        <w:t xml:space="preserve">RAN1 </w:t>
      </w:r>
      <w:r w:rsidR="000865D4" w:rsidRPr="000865D4">
        <w:rPr>
          <w:rFonts w:eastAsiaTheme="minorEastAsia"/>
          <w:i/>
          <w:iCs/>
          <w:lang w:eastAsia="zh-CN"/>
        </w:rPr>
        <w:t>spec</w:t>
      </w:r>
      <w:r w:rsidR="00E516AA">
        <w:rPr>
          <w:rFonts w:eastAsiaTheme="minorEastAsia"/>
          <w:i/>
          <w:iCs/>
          <w:lang w:eastAsia="zh-CN"/>
        </w:rPr>
        <w:t>ification</w:t>
      </w:r>
      <w:r w:rsidR="000865D4">
        <w:rPr>
          <w:rFonts w:eastAsiaTheme="minorEastAsia" w:hint="eastAsia"/>
          <w:i/>
          <w:iCs/>
          <w:lang w:eastAsia="zh-CN"/>
        </w:rPr>
        <w:t>.</w:t>
      </w:r>
      <w:bookmarkEnd w:id="28"/>
      <w:r>
        <w:rPr>
          <w:rFonts w:eastAsiaTheme="minorEastAsia"/>
          <w:i/>
          <w:iCs/>
          <w:lang w:eastAsia="zh-CN"/>
        </w:rPr>
        <w:t xml:space="preserve"> </w:t>
      </w:r>
    </w:p>
    <w:p w14:paraId="519CB447" w14:textId="20E72AFA" w:rsidR="00C15E72" w:rsidRPr="00E83BC2" w:rsidRDefault="00E83BC2" w:rsidP="00E83BC2">
      <w:pPr>
        <w:pStyle w:val="2"/>
        <w:numPr>
          <w:ilvl w:val="1"/>
          <w:numId w:val="5"/>
        </w:numPr>
        <w:rPr>
          <w:rFonts w:ascii="Arial" w:eastAsiaTheme="minorEastAsia" w:hAnsi="Arial"/>
          <w:b w:val="0"/>
          <w:lang w:eastAsia="zh-CN"/>
        </w:rPr>
      </w:pPr>
      <w:r w:rsidRPr="00E83BC2">
        <w:rPr>
          <w:rFonts w:ascii="Arial" w:eastAsiaTheme="minorEastAsia" w:hAnsi="Arial"/>
          <w:b w:val="0"/>
          <w:lang w:eastAsia="zh-CN"/>
        </w:rPr>
        <w:t xml:space="preserve">Frequency/code domain PSFCH resource determination </w:t>
      </w:r>
    </w:p>
    <w:p w14:paraId="1D30B5AD" w14:textId="65576F1D" w:rsidR="0089174C" w:rsidRPr="00C448F4" w:rsidRDefault="0089174C" w:rsidP="0089174C">
      <w:pPr>
        <w:rPr>
          <w:rFonts w:eastAsiaTheme="minorEastAsia"/>
        </w:rPr>
      </w:pPr>
      <w:r w:rsidRPr="00C448F4">
        <w:rPr>
          <w:rFonts w:ascii="Times" w:eastAsiaTheme="minorEastAsia" w:hAnsi="Times"/>
          <w:sz w:val="20"/>
          <w:lang w:eastAsia="zh-CN"/>
        </w:rPr>
        <w:t>Following agreement</w:t>
      </w:r>
      <w:r>
        <w:rPr>
          <w:rFonts w:ascii="Times" w:eastAsiaTheme="minorEastAsia" w:hAnsi="Times"/>
          <w:sz w:val="20"/>
          <w:lang w:eastAsia="zh-CN"/>
        </w:rPr>
        <w:t>s</w:t>
      </w:r>
      <w:r w:rsidRPr="00C448F4">
        <w:rPr>
          <w:rFonts w:ascii="Times" w:eastAsiaTheme="minorEastAsia" w:hAnsi="Times"/>
          <w:sz w:val="20"/>
          <w:lang w:eastAsia="zh-CN"/>
        </w:rPr>
        <w:t xml:space="preserve"> </w:t>
      </w:r>
      <w:r>
        <w:rPr>
          <w:rFonts w:ascii="Times" w:eastAsiaTheme="minorEastAsia" w:hAnsi="Times"/>
          <w:sz w:val="20"/>
          <w:lang w:eastAsia="zh-CN"/>
        </w:rPr>
        <w:t xml:space="preserve">were </w:t>
      </w:r>
      <w:r w:rsidR="00785FAE">
        <w:rPr>
          <w:rFonts w:ascii="Times" w:eastAsiaTheme="minorEastAsia" w:hAnsi="Times"/>
          <w:sz w:val="20"/>
          <w:lang w:eastAsia="zh-CN"/>
        </w:rPr>
        <w:t xml:space="preserve">achieved </w:t>
      </w:r>
      <w:r>
        <w:rPr>
          <w:rFonts w:ascii="Times" w:eastAsiaTheme="minorEastAsia" w:hAnsi="Times"/>
          <w:sz w:val="20"/>
          <w:lang w:eastAsia="zh-CN"/>
        </w:rPr>
        <w:t>for frequency/code domain PSFCH resource determination.</w:t>
      </w:r>
    </w:p>
    <w:tbl>
      <w:tblPr>
        <w:tblStyle w:val="a8"/>
        <w:tblpPr w:leftFromText="180" w:rightFromText="180" w:vertAnchor="text" w:horzAnchor="margin" w:tblpY="180"/>
        <w:tblW w:w="0" w:type="auto"/>
        <w:tblLook w:val="04A0" w:firstRow="1" w:lastRow="0" w:firstColumn="1" w:lastColumn="0" w:noHBand="0" w:noVBand="1"/>
      </w:tblPr>
      <w:tblGrid>
        <w:gridCol w:w="9019"/>
      </w:tblGrid>
      <w:tr w:rsidR="0089174C" w14:paraId="093EE304" w14:textId="77777777" w:rsidTr="0089174C">
        <w:tc>
          <w:tcPr>
            <w:tcW w:w="9019" w:type="dxa"/>
          </w:tcPr>
          <w:p w14:paraId="70B6606C" w14:textId="396A47B2" w:rsidR="0089174C" w:rsidRPr="00497AC1" w:rsidRDefault="0089174C" w:rsidP="0089174C">
            <w:pPr>
              <w:pStyle w:val="LGTdoc"/>
              <w:spacing w:afterLines="0"/>
              <w:rPr>
                <w:sz w:val="20"/>
                <w:szCs w:val="20"/>
                <w:lang w:val="en-US"/>
              </w:rPr>
            </w:pPr>
            <w:r w:rsidRPr="00B448C6">
              <w:rPr>
                <w:sz w:val="20"/>
                <w:szCs w:val="20"/>
                <w:highlight w:val="green"/>
                <w:lang w:val="en-US"/>
              </w:rPr>
              <w:t>Agreements</w:t>
            </w:r>
            <w:r w:rsidRPr="00B448C6">
              <w:rPr>
                <w:sz w:val="20"/>
                <w:szCs w:val="20"/>
                <w:lang w:val="en-US"/>
              </w:rPr>
              <w:t>:</w:t>
            </w:r>
          </w:p>
          <w:p w14:paraId="1F9E0061" w14:textId="77777777" w:rsidR="0089174C" w:rsidRPr="00497AC1" w:rsidRDefault="0089174C" w:rsidP="0089174C">
            <w:pPr>
              <w:pStyle w:val="LGTdoc"/>
              <w:numPr>
                <w:ilvl w:val="0"/>
                <w:numId w:val="39"/>
              </w:numPr>
              <w:spacing w:afterLines="0" w:after="60"/>
              <w:rPr>
                <w:rFonts w:eastAsia="Times New Roman"/>
                <w:kern w:val="0"/>
                <w:sz w:val="20"/>
                <w:szCs w:val="20"/>
                <w:lang w:val="en-US"/>
              </w:rPr>
            </w:pPr>
            <w:r w:rsidRPr="00497AC1">
              <w:rPr>
                <w:rFonts w:eastAsia="Times New Roman"/>
                <w:kern w:val="0"/>
                <w:sz w:val="20"/>
                <w:szCs w:val="20"/>
                <w:lang w:val="en-US"/>
              </w:rPr>
              <w:t xml:space="preserve">For implicit mechanism for PSFCH resource determination, </w:t>
            </w:r>
          </w:p>
          <w:p w14:paraId="0B814782" w14:textId="77777777" w:rsidR="0089174C" w:rsidRPr="00497AC1" w:rsidRDefault="0089174C" w:rsidP="0089174C">
            <w:pPr>
              <w:pStyle w:val="LGTdoc"/>
              <w:numPr>
                <w:ilvl w:val="1"/>
                <w:numId w:val="39"/>
              </w:numPr>
              <w:spacing w:afterLines="0"/>
              <w:rPr>
                <w:sz w:val="20"/>
                <w:szCs w:val="20"/>
                <w:lang w:val="en-US"/>
              </w:rPr>
            </w:pPr>
            <w:r w:rsidRPr="00497AC1">
              <w:rPr>
                <w:sz w:val="20"/>
                <w:szCs w:val="20"/>
                <w:lang w:val="en-US"/>
              </w:rPr>
              <w:t xml:space="preserve">Support FDM between PSFCH resources used for HARQ feedback of PSSCH transmissions with different starting sub-channel in the same slot </w:t>
            </w:r>
          </w:p>
          <w:p w14:paraId="79A0F787" w14:textId="77777777" w:rsidR="0089174C" w:rsidRPr="006A2462" w:rsidRDefault="0089174C" w:rsidP="0089174C">
            <w:pPr>
              <w:pStyle w:val="LGTdoc"/>
              <w:numPr>
                <w:ilvl w:val="1"/>
                <w:numId w:val="39"/>
              </w:numPr>
              <w:spacing w:afterLines="0"/>
              <w:rPr>
                <w:sz w:val="20"/>
                <w:szCs w:val="20"/>
                <w:lang w:val="en-US"/>
              </w:rPr>
            </w:pPr>
            <w:r w:rsidRPr="00497AC1">
              <w:rPr>
                <w:sz w:val="20"/>
                <w:szCs w:val="20"/>
                <w:lang w:val="en-US"/>
              </w:rPr>
              <w:t>Support FDM between PSFCH resources used for HARQ feedback of PSSCH transmissions with different starting sub-channel(s) in different slots</w:t>
            </w:r>
          </w:p>
          <w:p w14:paraId="2C4D4699" w14:textId="77777777" w:rsidR="00785FAE" w:rsidRPr="00F12829" w:rsidRDefault="0089174C" w:rsidP="0089174C">
            <w:pPr>
              <w:pStyle w:val="LGTdoc"/>
              <w:numPr>
                <w:ilvl w:val="1"/>
                <w:numId w:val="39"/>
              </w:numPr>
              <w:spacing w:afterLines="0"/>
              <w:rPr>
                <w:szCs w:val="22"/>
                <w:lang w:val="en-US"/>
              </w:rPr>
            </w:pPr>
            <w:r>
              <w:rPr>
                <w:sz w:val="20"/>
                <w:szCs w:val="20"/>
                <w:lang w:val="en-US"/>
              </w:rPr>
              <w:t>…</w:t>
            </w:r>
          </w:p>
          <w:p w14:paraId="2F44E3D0" w14:textId="533A41D9" w:rsidR="0089174C" w:rsidRPr="00C448F4" w:rsidRDefault="00785FAE" w:rsidP="0089174C">
            <w:pPr>
              <w:pStyle w:val="LGTdoc"/>
              <w:numPr>
                <w:ilvl w:val="1"/>
                <w:numId w:val="39"/>
              </w:numPr>
              <w:spacing w:afterLines="0"/>
              <w:rPr>
                <w:szCs w:val="22"/>
                <w:lang w:val="en-US"/>
              </w:rPr>
            </w:pPr>
            <w:r>
              <w:rPr>
                <w:sz w:val="20"/>
                <w:szCs w:val="20"/>
                <w:lang w:val="en-US"/>
              </w:rPr>
              <w:t>F</w:t>
            </w:r>
            <w:r w:rsidR="0089174C" w:rsidRPr="00497AC1">
              <w:rPr>
                <w:sz w:val="20"/>
                <w:szCs w:val="20"/>
                <w:lang w:val="en-US"/>
              </w:rPr>
              <w:t xml:space="preserve">FS how to multiplex HARQ feedback for unicast, groupcast option 1, and groupcast option </w:t>
            </w:r>
            <w:proofErr w:type="gramStart"/>
            <w:r w:rsidR="0089174C" w:rsidRPr="00497AC1">
              <w:rPr>
                <w:sz w:val="20"/>
                <w:szCs w:val="20"/>
                <w:lang w:val="en-US"/>
              </w:rPr>
              <w:t>2</w:t>
            </w:r>
            <w:proofErr w:type="gramEnd"/>
            <w:r w:rsidR="0089174C" w:rsidRPr="00497AC1">
              <w:rPr>
                <w:sz w:val="20"/>
                <w:szCs w:val="20"/>
                <w:lang w:val="en-US"/>
              </w:rPr>
              <w:t>.</w:t>
            </w:r>
          </w:p>
          <w:p w14:paraId="00E48074" w14:textId="77777777" w:rsidR="0089174C" w:rsidRPr="00C448F4" w:rsidRDefault="0089174C" w:rsidP="0089174C">
            <w:pPr>
              <w:pStyle w:val="LGTdoc"/>
              <w:spacing w:afterLines="0"/>
              <w:rPr>
                <w:sz w:val="20"/>
                <w:szCs w:val="20"/>
                <w:lang w:val="en-US"/>
              </w:rPr>
            </w:pPr>
            <w:r w:rsidRPr="00197E77">
              <w:rPr>
                <w:color w:val="1F497D" w:themeColor="text2"/>
                <w:sz w:val="20"/>
                <w:szCs w:val="20"/>
                <w:highlight w:val="green"/>
                <w:lang w:val="en-US"/>
              </w:rPr>
              <w:t>Agreements</w:t>
            </w:r>
            <w:r w:rsidRPr="00197E77">
              <w:rPr>
                <w:color w:val="1F497D" w:themeColor="text2"/>
                <w:sz w:val="20"/>
                <w:szCs w:val="20"/>
                <w:lang w:val="en-US"/>
              </w:rPr>
              <w:t>:</w:t>
            </w:r>
          </w:p>
          <w:p w14:paraId="5920861B" w14:textId="77777777" w:rsidR="0089174C" w:rsidRPr="00C448F4" w:rsidRDefault="0089174C" w:rsidP="0089174C">
            <w:pPr>
              <w:pStyle w:val="LGTdoc"/>
              <w:numPr>
                <w:ilvl w:val="0"/>
                <w:numId w:val="39"/>
              </w:numPr>
              <w:spacing w:afterLines="0"/>
              <w:rPr>
                <w:rFonts w:eastAsia="Times New Roman"/>
                <w:kern w:val="0"/>
                <w:sz w:val="20"/>
                <w:szCs w:val="20"/>
                <w:lang w:val="en-US"/>
              </w:rPr>
            </w:pPr>
            <w:r w:rsidRPr="00C448F4">
              <w:rPr>
                <w:rFonts w:eastAsia="Times New Roman"/>
                <w:kern w:val="0"/>
                <w:sz w:val="20"/>
                <w:szCs w:val="20"/>
                <w:lang w:val="en-US"/>
              </w:rPr>
              <w:t>For implicit mechanism for PSFCH resource determination,</w:t>
            </w:r>
          </w:p>
          <w:p w14:paraId="4FC59AD7" w14:textId="77777777" w:rsidR="0089174C" w:rsidRPr="00C448F4" w:rsidRDefault="0089174C" w:rsidP="0089174C">
            <w:pPr>
              <w:pStyle w:val="LGTdoc"/>
              <w:numPr>
                <w:ilvl w:val="1"/>
                <w:numId w:val="39"/>
              </w:numPr>
              <w:spacing w:afterLines="0"/>
              <w:rPr>
                <w:rFonts w:eastAsia="Times New Roman"/>
                <w:kern w:val="0"/>
                <w:sz w:val="20"/>
                <w:szCs w:val="20"/>
                <w:lang w:val="en-US"/>
              </w:rPr>
            </w:pPr>
            <w:r w:rsidRPr="00C448F4">
              <w:rPr>
                <w:rFonts w:eastAsia="Times New Roman"/>
                <w:kern w:val="0"/>
                <w:sz w:val="20"/>
                <w:szCs w:val="20"/>
                <w:lang w:val="en-US"/>
              </w:rPr>
              <w:t>In a resource pool, one or multiple PSFCH candidate resources are determined from the starting sub-channel index and slot index used for the corresponding PSSCH</w:t>
            </w:r>
          </w:p>
          <w:p w14:paraId="6AD21806" w14:textId="77777777" w:rsidR="0089174C" w:rsidRPr="00C448F4" w:rsidRDefault="0089174C" w:rsidP="0089174C">
            <w:pPr>
              <w:pStyle w:val="LGTdoc"/>
              <w:numPr>
                <w:ilvl w:val="2"/>
                <w:numId w:val="39"/>
              </w:numPr>
              <w:spacing w:afterLines="0"/>
              <w:rPr>
                <w:rFonts w:eastAsia="Times New Roman"/>
                <w:kern w:val="0"/>
                <w:sz w:val="20"/>
                <w:szCs w:val="20"/>
                <w:lang w:val="en-US"/>
              </w:rPr>
            </w:pPr>
            <w:r w:rsidRPr="00C448F4">
              <w:rPr>
                <w:rFonts w:eastAsia="Times New Roman"/>
                <w:kern w:val="0"/>
                <w:sz w:val="20"/>
                <w:szCs w:val="20"/>
                <w:lang w:val="en-US"/>
              </w:rPr>
              <w:t>Within the determined PSFCH candidate resources, PSFCH resource for actual transmission is selected based on at least the following parameters</w:t>
            </w:r>
          </w:p>
          <w:p w14:paraId="18F089EE" w14:textId="77777777" w:rsidR="0089174C" w:rsidRPr="00C448F4" w:rsidRDefault="0089174C" w:rsidP="0089174C">
            <w:pPr>
              <w:pStyle w:val="LGTdoc"/>
              <w:numPr>
                <w:ilvl w:val="3"/>
                <w:numId w:val="39"/>
              </w:numPr>
              <w:spacing w:afterLines="0"/>
              <w:ind w:left="2770"/>
              <w:rPr>
                <w:rFonts w:eastAsia="Times New Roman"/>
                <w:kern w:val="0"/>
                <w:sz w:val="20"/>
                <w:szCs w:val="20"/>
                <w:lang w:val="en-US"/>
              </w:rPr>
            </w:pPr>
            <w:r w:rsidRPr="00C448F4">
              <w:rPr>
                <w:rFonts w:eastAsia="Times New Roman"/>
                <w:kern w:val="0"/>
                <w:sz w:val="20"/>
                <w:szCs w:val="20"/>
                <w:lang w:val="en-US"/>
              </w:rPr>
              <w:t>For unicast and groupcast HARQ feedback Option 1,</w:t>
            </w:r>
          </w:p>
          <w:p w14:paraId="5EE82ABA" w14:textId="77777777" w:rsidR="0089174C" w:rsidRPr="00C448F4" w:rsidRDefault="0089174C" w:rsidP="0089174C">
            <w:pPr>
              <w:pStyle w:val="LGTdoc"/>
              <w:numPr>
                <w:ilvl w:val="4"/>
                <w:numId w:val="39"/>
              </w:numPr>
              <w:spacing w:afterLines="0"/>
              <w:ind w:left="3337"/>
              <w:rPr>
                <w:rFonts w:eastAsia="Times New Roman"/>
                <w:kern w:val="0"/>
                <w:sz w:val="20"/>
                <w:szCs w:val="20"/>
                <w:lang w:val="en-US"/>
              </w:rPr>
            </w:pPr>
            <w:r w:rsidRPr="00C448F4">
              <w:rPr>
                <w:rFonts w:eastAsia="Times New Roman"/>
                <w:kern w:val="0"/>
                <w:sz w:val="20"/>
                <w:szCs w:val="20"/>
                <w:lang w:val="en-US"/>
              </w:rPr>
              <w:t>FFS: L1-source ID (i.e., the ID of TX UE) indicated by SCI</w:t>
            </w:r>
          </w:p>
          <w:p w14:paraId="0BBC156A" w14:textId="77777777" w:rsidR="0089174C" w:rsidRPr="00C448F4" w:rsidRDefault="0089174C" w:rsidP="0089174C">
            <w:pPr>
              <w:pStyle w:val="LGTdoc"/>
              <w:numPr>
                <w:ilvl w:val="3"/>
                <w:numId w:val="39"/>
              </w:numPr>
              <w:spacing w:afterLines="0"/>
              <w:ind w:left="2770"/>
              <w:rPr>
                <w:rFonts w:eastAsia="Times New Roman"/>
                <w:kern w:val="0"/>
                <w:sz w:val="20"/>
                <w:szCs w:val="20"/>
                <w:lang w:val="en-US"/>
              </w:rPr>
            </w:pPr>
            <w:r w:rsidRPr="00C448F4">
              <w:rPr>
                <w:rFonts w:eastAsia="Times New Roman"/>
                <w:kern w:val="0"/>
                <w:sz w:val="20"/>
                <w:szCs w:val="20"/>
                <w:lang w:val="en-US"/>
              </w:rPr>
              <w:t>For groupcast HARQ feedback Option 2,</w:t>
            </w:r>
          </w:p>
          <w:p w14:paraId="498E2FF1" w14:textId="77777777" w:rsidR="0089174C" w:rsidRPr="00C448F4" w:rsidRDefault="0089174C" w:rsidP="0089174C">
            <w:pPr>
              <w:pStyle w:val="LGTdoc"/>
              <w:numPr>
                <w:ilvl w:val="4"/>
                <w:numId w:val="39"/>
              </w:numPr>
              <w:spacing w:afterLines="0"/>
              <w:ind w:left="3337"/>
              <w:rPr>
                <w:rFonts w:eastAsia="Times New Roman"/>
                <w:kern w:val="0"/>
                <w:sz w:val="20"/>
                <w:szCs w:val="20"/>
                <w:lang w:val="en-US"/>
              </w:rPr>
            </w:pPr>
            <w:r w:rsidRPr="00C448F4">
              <w:rPr>
                <w:rFonts w:eastAsia="Times New Roman"/>
                <w:kern w:val="0"/>
                <w:sz w:val="20"/>
                <w:szCs w:val="20"/>
                <w:lang w:val="en-US"/>
              </w:rPr>
              <w:t>member ID (i.e., the “identifier” agreed in RAN1#97 to distinguish each RX UE in a group for Option 2 groupcast HARQ feedback)</w:t>
            </w:r>
          </w:p>
          <w:p w14:paraId="6ED1FF5F" w14:textId="77777777" w:rsidR="0089174C" w:rsidRPr="00C448F4" w:rsidRDefault="0089174C" w:rsidP="0089174C">
            <w:pPr>
              <w:pStyle w:val="LGTdoc"/>
              <w:numPr>
                <w:ilvl w:val="4"/>
                <w:numId w:val="39"/>
              </w:numPr>
              <w:spacing w:afterLines="0"/>
              <w:ind w:left="3337"/>
              <w:rPr>
                <w:rFonts w:eastAsia="Times New Roman"/>
                <w:kern w:val="0"/>
                <w:sz w:val="20"/>
                <w:szCs w:val="20"/>
                <w:lang w:val="en-US"/>
              </w:rPr>
            </w:pPr>
            <w:r w:rsidRPr="00C448F4">
              <w:rPr>
                <w:rFonts w:eastAsia="Times New Roman"/>
                <w:kern w:val="0"/>
                <w:sz w:val="20"/>
                <w:szCs w:val="20"/>
                <w:lang w:val="en-US"/>
              </w:rPr>
              <w:t>FFS: L1-source ID (i.e., the ID of TX UE) indicated by SCI</w:t>
            </w:r>
          </w:p>
        </w:tc>
      </w:tr>
    </w:tbl>
    <w:p w14:paraId="3593EB9E" w14:textId="55496756" w:rsidR="00C15E72" w:rsidRDefault="0089174C" w:rsidP="0076112D">
      <w:pPr>
        <w:pStyle w:val="a0"/>
        <w:spacing w:before="240"/>
        <w:rPr>
          <w:rFonts w:eastAsiaTheme="minorEastAsia"/>
          <w:lang w:eastAsia="zh-CN"/>
        </w:rPr>
      </w:pPr>
      <w:r>
        <w:rPr>
          <w:rFonts w:eastAsiaTheme="minorEastAsia"/>
          <w:lang w:eastAsia="zh-CN"/>
        </w:rPr>
        <w:lastRenderedPageBreak/>
        <w:t xml:space="preserve">In Rel-16 NR SL, implicit mechanism is used to determine frequency and/or code domain PSFCH resource corresponding to a PSSCH resource. </w:t>
      </w:r>
      <w:r w:rsidR="00C15E72">
        <w:rPr>
          <w:rFonts w:eastAsiaTheme="minorEastAsia"/>
          <w:lang w:eastAsia="zh-CN"/>
        </w:rPr>
        <w:t>To achieve the implicit mechanism, two aspects can be further considered: 1) association between PSSCH resource and PSFCH resource; 2) Based on the association relation, RX UE derives corresponding PSFCH resource in response to a certain PSSCH transmission. In the following discussion, the two aspects will be discussed in details.</w:t>
      </w:r>
    </w:p>
    <w:p w14:paraId="06C2D71B" w14:textId="77777777" w:rsidR="00C15E72" w:rsidRPr="00886F82" w:rsidRDefault="00C15E72" w:rsidP="00FD665B">
      <w:pPr>
        <w:pStyle w:val="a0"/>
        <w:numPr>
          <w:ilvl w:val="0"/>
          <w:numId w:val="51"/>
        </w:numPr>
        <w:spacing w:before="240" w:after="240"/>
        <w:rPr>
          <w:rFonts w:eastAsia="Batang"/>
          <w:b/>
          <w:szCs w:val="20"/>
          <w:u w:val="single"/>
          <w:lang w:val="en-GB"/>
        </w:rPr>
      </w:pPr>
      <w:r w:rsidRPr="00886F82">
        <w:rPr>
          <w:rFonts w:eastAsia="Batang"/>
          <w:b/>
          <w:szCs w:val="20"/>
          <w:u w:val="single"/>
          <w:lang w:val="en-GB"/>
        </w:rPr>
        <w:t xml:space="preserve">Association between PSSCH resource and PSFCH resource </w:t>
      </w:r>
    </w:p>
    <w:p w14:paraId="003A7EB1" w14:textId="2B27980C" w:rsidR="00C71DC8" w:rsidRPr="00497AC1" w:rsidRDefault="00E90533" w:rsidP="00C15E72">
      <w:pPr>
        <w:pStyle w:val="a0"/>
        <w:rPr>
          <w:rFonts w:eastAsiaTheme="minorEastAsia"/>
          <w:lang w:eastAsia="zh-CN"/>
        </w:rPr>
      </w:pPr>
      <w:r w:rsidRPr="00497AC1">
        <w:rPr>
          <w:rFonts w:eastAsiaTheme="minorEastAsia"/>
          <w:lang w:eastAsia="zh-CN"/>
        </w:rPr>
        <w:t>As agreed</w:t>
      </w:r>
      <w:r w:rsidR="00341B3C" w:rsidRPr="00497AC1">
        <w:rPr>
          <w:rFonts w:eastAsiaTheme="minorEastAsia"/>
          <w:lang w:eastAsia="zh-CN"/>
        </w:rPr>
        <w:t xml:space="preserve"> in email discussion </w:t>
      </w:r>
      <w:r w:rsidR="00230E50" w:rsidRPr="00497AC1">
        <w:rPr>
          <w:rFonts w:eastAsiaTheme="minorEastAsia"/>
          <w:lang w:eastAsia="zh-CN"/>
        </w:rPr>
        <w:t>after</w:t>
      </w:r>
      <w:r w:rsidR="00341B3C" w:rsidRPr="00497AC1">
        <w:rPr>
          <w:rFonts w:eastAsiaTheme="minorEastAsia"/>
          <w:lang w:eastAsia="zh-CN"/>
        </w:rPr>
        <w:t xml:space="preserve"> RAN1#98 meeting</w:t>
      </w:r>
      <w:r w:rsidRPr="00497AC1">
        <w:rPr>
          <w:rFonts w:eastAsiaTheme="minorEastAsia"/>
          <w:lang w:eastAsia="zh-CN"/>
        </w:rPr>
        <w:t xml:space="preserve">, </w:t>
      </w:r>
      <w:r w:rsidRPr="00497AC1">
        <w:rPr>
          <w:szCs w:val="20"/>
        </w:rPr>
        <w:t>PSSCH transmissions with different starting sub-channel(s) in the same/different slots</w:t>
      </w:r>
      <w:r w:rsidR="00341B3C" w:rsidRPr="00497AC1">
        <w:rPr>
          <w:szCs w:val="20"/>
        </w:rPr>
        <w:t xml:space="preserve"> are mapped to </w:t>
      </w:r>
      <w:proofErr w:type="spellStart"/>
      <w:r w:rsidR="00341B3C" w:rsidRPr="00497AC1">
        <w:rPr>
          <w:szCs w:val="20"/>
        </w:rPr>
        <w:t>FDMed</w:t>
      </w:r>
      <w:proofErr w:type="spellEnd"/>
      <w:r w:rsidR="00341B3C" w:rsidRPr="00497AC1">
        <w:rPr>
          <w:szCs w:val="20"/>
        </w:rPr>
        <w:t xml:space="preserve"> PSFCH resource.</w:t>
      </w:r>
      <w:r w:rsidRPr="00497AC1">
        <w:rPr>
          <w:rFonts w:eastAsiaTheme="minorEastAsia"/>
          <w:lang w:eastAsia="zh-CN"/>
        </w:rPr>
        <w:t xml:space="preserve"> </w:t>
      </w:r>
      <w:r w:rsidR="00C71DC8" w:rsidRPr="00497AC1">
        <w:rPr>
          <w:rFonts w:eastAsiaTheme="minorEastAsia"/>
          <w:lang w:eastAsia="zh-CN"/>
        </w:rPr>
        <w:t>F</w:t>
      </w:r>
      <w:r w:rsidR="00C15E72" w:rsidRPr="00497AC1">
        <w:rPr>
          <w:rFonts w:eastAsiaTheme="minorEastAsia"/>
          <w:lang w:eastAsia="zh-CN"/>
        </w:rPr>
        <w:t>or the simplicity of association</w:t>
      </w:r>
      <w:r w:rsidR="00341B3C" w:rsidRPr="00497AC1">
        <w:rPr>
          <w:rFonts w:eastAsiaTheme="minorEastAsia"/>
          <w:lang w:eastAsia="zh-CN"/>
        </w:rPr>
        <w:t xml:space="preserve"> between PSSCH and PSFCH</w:t>
      </w:r>
      <w:r w:rsidR="00C15E72" w:rsidRPr="00497AC1">
        <w:rPr>
          <w:rFonts w:eastAsiaTheme="minorEastAsia"/>
          <w:lang w:eastAsia="zh-CN"/>
        </w:rPr>
        <w:t xml:space="preserve">, </w:t>
      </w:r>
      <w:r w:rsidR="00341B3C" w:rsidRPr="00497AC1">
        <w:rPr>
          <w:rFonts w:eastAsiaTheme="minorEastAsia"/>
          <w:lang w:eastAsia="zh-CN"/>
        </w:rPr>
        <w:t xml:space="preserve">it can be further supported that </w:t>
      </w:r>
      <w:r w:rsidR="00EC3DD8" w:rsidRPr="00497AC1">
        <w:rPr>
          <w:rFonts w:eastAsiaTheme="minorEastAsia"/>
          <w:lang w:eastAsia="zh-CN"/>
        </w:rPr>
        <w:t xml:space="preserve">a </w:t>
      </w:r>
      <w:r w:rsidR="00C15E72" w:rsidRPr="00497AC1">
        <w:rPr>
          <w:rFonts w:eastAsiaTheme="minorEastAsia"/>
          <w:lang w:eastAsia="zh-CN"/>
        </w:rPr>
        <w:t>PSSCH resource in a certain sub-channel is always associated w</w:t>
      </w:r>
      <w:r w:rsidR="00C71DC8" w:rsidRPr="00497AC1">
        <w:rPr>
          <w:rFonts w:eastAsiaTheme="minorEastAsia"/>
          <w:lang w:eastAsia="zh-CN"/>
        </w:rPr>
        <w:t>ith</w:t>
      </w:r>
      <w:r w:rsidR="00C15E72" w:rsidRPr="00497AC1">
        <w:rPr>
          <w:rFonts w:eastAsiaTheme="minorEastAsia"/>
          <w:lang w:eastAsia="zh-CN"/>
        </w:rPr>
        <w:t xml:space="preserve"> </w:t>
      </w:r>
      <w:r w:rsidR="001841DF" w:rsidRPr="00497AC1">
        <w:rPr>
          <w:rFonts w:eastAsiaTheme="minorEastAsia"/>
          <w:lang w:eastAsia="zh-CN"/>
        </w:rPr>
        <w:t xml:space="preserve">a </w:t>
      </w:r>
      <w:r w:rsidR="00C15E72" w:rsidRPr="00497AC1">
        <w:rPr>
          <w:rFonts w:eastAsiaTheme="minorEastAsia"/>
          <w:lang w:eastAsia="zh-CN"/>
        </w:rPr>
        <w:t>PSFCH resource</w:t>
      </w:r>
      <w:r w:rsidR="00EC3DD8" w:rsidRPr="00497AC1">
        <w:rPr>
          <w:rFonts w:eastAsiaTheme="minorEastAsia"/>
          <w:lang w:eastAsia="zh-CN"/>
        </w:rPr>
        <w:t>(s)</w:t>
      </w:r>
      <w:r w:rsidR="00C15E72" w:rsidRPr="00497AC1">
        <w:rPr>
          <w:rFonts w:eastAsiaTheme="minorEastAsia"/>
          <w:lang w:eastAsia="zh-CN"/>
        </w:rPr>
        <w:t xml:space="preserve"> </w:t>
      </w:r>
      <w:r w:rsidR="00C71DC8" w:rsidRPr="00497AC1">
        <w:rPr>
          <w:rFonts w:eastAsiaTheme="minorEastAsia"/>
          <w:lang w:eastAsia="zh-CN"/>
        </w:rPr>
        <w:t xml:space="preserve">confined </w:t>
      </w:r>
      <w:r w:rsidR="00C15E72" w:rsidRPr="00497AC1">
        <w:rPr>
          <w:rFonts w:eastAsiaTheme="minorEastAsia"/>
          <w:lang w:eastAsia="zh-CN"/>
        </w:rPr>
        <w:t xml:space="preserve">in the same sub-channel. </w:t>
      </w:r>
    </w:p>
    <w:p w14:paraId="74A57D9B" w14:textId="5B1B0BF8" w:rsidR="00341B3C" w:rsidRPr="00497AC1" w:rsidRDefault="00CB64EF" w:rsidP="00C2179D">
      <w:pPr>
        <w:pStyle w:val="a5"/>
        <w:rPr>
          <w:rFonts w:eastAsia="宋体"/>
          <w:i/>
          <w:iCs/>
          <w:lang w:eastAsia="zh-CN"/>
        </w:rPr>
      </w:pPr>
      <w:bookmarkStart w:id="29" w:name="_Ref20841355"/>
      <w:bookmarkStart w:id="30" w:name="_Ref16771002"/>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9D6D85">
        <w:rPr>
          <w:i/>
          <w:iCs/>
          <w:noProof/>
          <w:u w:val="single"/>
        </w:rPr>
        <w:t>11</w:t>
      </w:r>
      <w:r w:rsidRPr="00497AC1">
        <w:rPr>
          <w:i/>
          <w:iCs/>
          <w:u w:val="single"/>
        </w:rPr>
        <w:fldChar w:fldCharType="end"/>
      </w:r>
      <w:r w:rsidR="00C15E72" w:rsidRPr="00497AC1">
        <w:rPr>
          <w:rFonts w:eastAsia="宋体"/>
          <w:i/>
          <w:iCs/>
          <w:u w:val="single"/>
          <w:lang w:eastAsia="zh-CN"/>
        </w:rPr>
        <w:t>:</w:t>
      </w:r>
      <w:r w:rsidR="00C15E72" w:rsidRPr="00497AC1">
        <w:rPr>
          <w:rFonts w:eastAsia="宋体"/>
          <w:i/>
          <w:iCs/>
          <w:lang w:eastAsia="zh-CN"/>
        </w:rPr>
        <w:t xml:space="preserve"> </w:t>
      </w:r>
      <w:r w:rsidR="00341B3C" w:rsidRPr="00497AC1">
        <w:rPr>
          <w:rFonts w:eastAsia="宋体"/>
          <w:i/>
          <w:iCs/>
          <w:lang w:eastAsia="zh-CN"/>
        </w:rPr>
        <w:t>A PSSCH resource in a certain sub-channel is always associated with PSFCH resource(s) confined in the same sub-channel.</w:t>
      </w:r>
      <w:bookmarkEnd w:id="29"/>
    </w:p>
    <w:bookmarkEnd w:id="30"/>
    <w:p w14:paraId="41EB19E8" w14:textId="77777777" w:rsidR="00C15E72" w:rsidRPr="00886F82" w:rsidRDefault="00C15E72" w:rsidP="0076112D">
      <w:pPr>
        <w:pStyle w:val="a0"/>
        <w:numPr>
          <w:ilvl w:val="0"/>
          <w:numId w:val="51"/>
        </w:numPr>
        <w:spacing w:before="240" w:after="240"/>
        <w:rPr>
          <w:rFonts w:eastAsia="Batang"/>
          <w:b/>
          <w:szCs w:val="20"/>
          <w:u w:val="single"/>
          <w:lang w:val="en-GB"/>
        </w:rPr>
      </w:pPr>
      <w:r w:rsidRPr="00886F82">
        <w:rPr>
          <w:rFonts w:eastAsia="Batang"/>
          <w:b/>
          <w:szCs w:val="20"/>
          <w:u w:val="single"/>
          <w:lang w:val="en-GB"/>
        </w:rPr>
        <w:t>PSFCH resource derivation by RX UE</w:t>
      </w:r>
    </w:p>
    <w:p w14:paraId="734DC0E7" w14:textId="37A70388" w:rsidR="00C15E72" w:rsidRDefault="0089174C" w:rsidP="00C15E72">
      <w:pPr>
        <w:pStyle w:val="a0"/>
        <w:rPr>
          <w:rFonts w:eastAsiaTheme="minorEastAsia"/>
          <w:lang w:eastAsia="zh-CN"/>
        </w:rPr>
      </w:pPr>
      <w:r>
        <w:rPr>
          <w:rFonts w:eastAsiaTheme="minorEastAsia"/>
          <w:lang w:eastAsia="zh-CN"/>
        </w:rPr>
        <w:t>It has been agreed that a PSSCH resource can map to a set of PSFCH resources. For a given PSSCH transmission, RX UE needs to derive a PSFCH resource from the set of associated PSFCH resources</w:t>
      </w:r>
      <w:r w:rsidR="00C15E72">
        <w:rPr>
          <w:rFonts w:eastAsiaTheme="minorEastAsia"/>
          <w:lang w:eastAsia="zh-CN"/>
        </w:rPr>
        <w:t>. For different transmission type</w:t>
      </w:r>
      <w:r w:rsidR="003741A9">
        <w:rPr>
          <w:rFonts w:eastAsiaTheme="minorEastAsia"/>
          <w:lang w:eastAsia="zh-CN"/>
        </w:rPr>
        <w:t>s</w:t>
      </w:r>
      <w:r w:rsidR="00C15E72">
        <w:rPr>
          <w:rFonts w:eastAsiaTheme="minorEastAsia"/>
          <w:lang w:eastAsia="zh-CN"/>
        </w:rPr>
        <w:t>, the method for RX UE to derive its PSFCH resource can be different.</w:t>
      </w:r>
    </w:p>
    <w:p w14:paraId="08EE6624" w14:textId="15F11095" w:rsidR="00C15E72" w:rsidRDefault="00C15E72" w:rsidP="00C15E72">
      <w:pPr>
        <w:pStyle w:val="a0"/>
        <w:rPr>
          <w:szCs w:val="20"/>
        </w:rPr>
      </w:pPr>
      <w:r>
        <w:rPr>
          <w:rFonts w:eastAsiaTheme="minorEastAsia"/>
          <w:lang w:eastAsia="zh-CN"/>
        </w:rPr>
        <w:t>If RX UE receives a unicast transmission on a PSSCH resource, it performs HARQ-ACK feedback on one of the multiple corresponding PSFCH resource(s)</w:t>
      </w:r>
      <w:r w:rsidR="003741A9">
        <w:rPr>
          <w:rFonts w:eastAsiaTheme="minorEastAsia"/>
          <w:lang w:eastAsia="zh-CN"/>
        </w:rPr>
        <w:t>.</w:t>
      </w:r>
      <w:r>
        <w:rPr>
          <w:rFonts w:eastAsiaTheme="minorEastAsia"/>
          <w:lang w:eastAsia="zh-CN"/>
        </w:rPr>
        <w:t xml:space="preserve"> </w:t>
      </w:r>
      <w:r w:rsidR="003741A9">
        <w:rPr>
          <w:rFonts w:eastAsiaTheme="minorEastAsia"/>
          <w:lang w:eastAsia="zh-CN"/>
        </w:rPr>
        <w:t xml:space="preserve">More specifically, </w:t>
      </w:r>
      <w:r>
        <w:rPr>
          <w:rFonts w:eastAsiaTheme="minorEastAsia"/>
          <w:lang w:eastAsia="zh-CN"/>
        </w:rPr>
        <w:t xml:space="preserve">it </w:t>
      </w:r>
      <w:r w:rsidR="003741A9">
        <w:rPr>
          <w:rFonts w:eastAsiaTheme="minorEastAsia"/>
          <w:lang w:eastAsia="zh-CN"/>
        </w:rPr>
        <w:t xml:space="preserve">can </w:t>
      </w:r>
      <w:r>
        <w:rPr>
          <w:rFonts w:eastAsiaTheme="minorEastAsia"/>
          <w:lang w:eastAsia="zh-CN"/>
        </w:rPr>
        <w:t xml:space="preserve">derive the exact PSFCH resource based on </w:t>
      </w:r>
      <w:r>
        <w:rPr>
          <w:szCs w:val="20"/>
        </w:rPr>
        <w:t>l</w:t>
      </w:r>
      <w:r w:rsidRPr="007F0773">
        <w:rPr>
          <w:szCs w:val="20"/>
        </w:rPr>
        <w:t>ayer-1 source ID</w:t>
      </w:r>
      <w:r w:rsidR="00785FAE">
        <w:rPr>
          <w:szCs w:val="20"/>
        </w:rPr>
        <w:t>.</w:t>
      </w:r>
      <w:r w:rsidR="0089174C">
        <w:rPr>
          <w:szCs w:val="20"/>
        </w:rPr>
        <w:t xml:space="preserve"> </w:t>
      </w:r>
      <w:r w:rsidR="0089174C">
        <w:rPr>
          <w:rFonts w:eastAsiaTheme="minorEastAsia"/>
          <w:lang w:eastAsia="zh-CN"/>
        </w:rPr>
        <w:t xml:space="preserve">Assuming that number of PSFCH resource in the PSFCH resource set is </w:t>
      </w:r>
      <w:r w:rsidR="0089174C" w:rsidRPr="00C448F4">
        <w:rPr>
          <w:rFonts w:eastAsiaTheme="minorEastAsia"/>
          <w:i/>
          <w:lang w:eastAsia="zh-CN"/>
        </w:rPr>
        <w:t>M</w:t>
      </w:r>
      <w:r w:rsidR="0089174C">
        <w:rPr>
          <w:rFonts w:eastAsiaTheme="minorEastAsia"/>
          <w:lang w:eastAsia="zh-CN"/>
        </w:rPr>
        <w:t xml:space="preserve">, a RX UE can derive the HARQ-ACK feedback resource as </w:t>
      </w:r>
      <w:r w:rsidR="0089174C" w:rsidRPr="00C448F4">
        <w:rPr>
          <w:rFonts w:eastAsiaTheme="minorEastAsia"/>
          <w:i/>
          <w:lang w:eastAsia="zh-CN"/>
        </w:rPr>
        <w:t>m-</w:t>
      </w:r>
      <w:proofErr w:type="spellStart"/>
      <w:r w:rsidR="0089174C" w:rsidRPr="00C448F4">
        <w:rPr>
          <w:rFonts w:eastAsiaTheme="minorEastAsia"/>
          <w:i/>
          <w:lang w:eastAsia="zh-CN"/>
        </w:rPr>
        <w:t>th</w:t>
      </w:r>
      <w:proofErr w:type="spellEnd"/>
      <w:r w:rsidR="0089174C">
        <w:rPr>
          <w:rFonts w:eastAsiaTheme="minorEastAsia"/>
          <w:lang w:eastAsia="zh-CN"/>
        </w:rPr>
        <w:t xml:space="preserve"> resource in a PSFCH resource set, where </w:t>
      </w:r>
      <w:r w:rsidR="0089174C" w:rsidRPr="00C448F4">
        <w:rPr>
          <w:rFonts w:eastAsiaTheme="minorEastAsia"/>
          <w:i/>
          <w:lang w:eastAsia="zh-CN"/>
        </w:rPr>
        <w:t>m</w:t>
      </w:r>
      <w:r w:rsidR="0089174C">
        <w:rPr>
          <w:rFonts w:eastAsiaTheme="minorEastAsia"/>
          <w:lang w:eastAsia="zh-CN"/>
        </w:rPr>
        <w:t xml:space="preserve"> = </w:t>
      </w:r>
      <w:r w:rsidR="0089174C" w:rsidRPr="00C448F4">
        <w:rPr>
          <w:i/>
          <w:szCs w:val="20"/>
        </w:rPr>
        <w:t>layer-1 source</w:t>
      </w:r>
      <w:r w:rsidR="0089174C" w:rsidRPr="00C448F4">
        <w:rPr>
          <w:rFonts w:eastAsiaTheme="minorEastAsia"/>
          <w:i/>
          <w:lang w:eastAsia="zh-CN"/>
        </w:rPr>
        <w:t xml:space="preserve"> ID</w:t>
      </w:r>
      <w:r w:rsidR="0089174C">
        <w:rPr>
          <w:rFonts w:eastAsiaTheme="minorEastAsia"/>
          <w:lang w:eastAsia="zh-CN"/>
        </w:rPr>
        <w:t xml:space="preserve"> mod </w:t>
      </w:r>
      <w:r w:rsidR="0089174C" w:rsidRPr="00C448F4">
        <w:rPr>
          <w:rFonts w:eastAsiaTheme="minorEastAsia"/>
          <w:i/>
          <w:lang w:eastAsia="zh-CN"/>
        </w:rPr>
        <w:t>M</w:t>
      </w:r>
      <w:r w:rsidR="0089174C">
        <w:rPr>
          <w:rFonts w:eastAsiaTheme="minorEastAsia"/>
          <w:lang w:eastAsia="zh-CN"/>
        </w:rPr>
        <w:t>.</w:t>
      </w:r>
      <w:r>
        <w:rPr>
          <w:szCs w:val="20"/>
        </w:rPr>
        <w:t xml:space="preserve"> The benefit to involve l</w:t>
      </w:r>
      <w:r w:rsidRPr="007F0773">
        <w:rPr>
          <w:szCs w:val="20"/>
        </w:rPr>
        <w:t>ayer-1 source ID</w:t>
      </w:r>
      <w:r>
        <w:rPr>
          <w:szCs w:val="20"/>
        </w:rPr>
        <w:t xml:space="preserve"> is to randomize interference on PSFCH and to avoid TX UE misunderstanding if more than one RX UEs in proximity feedback HARQ-ACK in response to different data transmissions </w:t>
      </w:r>
      <w:r w:rsidR="00913175">
        <w:rPr>
          <w:szCs w:val="20"/>
        </w:rPr>
        <w:t>using</w:t>
      </w:r>
      <w:r>
        <w:rPr>
          <w:szCs w:val="20"/>
        </w:rPr>
        <w:t xml:space="preserve"> the same PSSCH resource.</w:t>
      </w:r>
    </w:p>
    <w:p w14:paraId="3CD12F3F" w14:textId="0B889379" w:rsidR="00C15E72" w:rsidRPr="0072644F" w:rsidRDefault="00C15E72" w:rsidP="00C15E72">
      <w:pPr>
        <w:pStyle w:val="a0"/>
        <w:rPr>
          <w:rFonts w:eastAsia="宋体"/>
          <w:b/>
          <w:i/>
          <w:szCs w:val="20"/>
          <w:lang w:eastAsia="zh-CN"/>
        </w:rPr>
      </w:pPr>
      <w:bookmarkStart w:id="31" w:name="_Ref16771005"/>
      <w:r w:rsidRPr="00FD665B">
        <w:rPr>
          <w:rFonts w:eastAsia="宋体"/>
          <w:b/>
          <w:i/>
          <w:szCs w:val="20"/>
          <w:u w:val="single"/>
          <w:lang w:eastAsia="zh-CN"/>
        </w:rPr>
        <w:t>Proposal</w:t>
      </w:r>
      <w:r w:rsidR="00B82319" w:rsidRPr="00FD665B">
        <w:rPr>
          <w:rFonts w:eastAsia="宋体"/>
          <w:b/>
          <w:i/>
          <w:szCs w:val="20"/>
          <w:u w:val="single"/>
          <w:lang w:eastAsia="zh-CN"/>
        </w:rPr>
        <w:t xml:space="preserve"> </w:t>
      </w:r>
      <w:r w:rsidR="000622B0" w:rsidRPr="00FD665B">
        <w:rPr>
          <w:rFonts w:eastAsiaTheme="minorEastAsia"/>
          <w:b/>
          <w:i/>
          <w:u w:val="single"/>
          <w:lang w:eastAsia="zh-CN"/>
        </w:rPr>
        <w:fldChar w:fldCharType="begin"/>
      </w:r>
      <w:r w:rsidR="000622B0" w:rsidRPr="00FD665B">
        <w:rPr>
          <w:rFonts w:eastAsiaTheme="minorEastAsia"/>
          <w:b/>
          <w:i/>
          <w:u w:val="single"/>
          <w:lang w:eastAsia="zh-CN"/>
        </w:rPr>
        <w:instrText xml:space="preserve"> SEQ Proposal \* ARABIC </w:instrText>
      </w:r>
      <w:r w:rsidR="000622B0" w:rsidRPr="00FD665B">
        <w:rPr>
          <w:rFonts w:eastAsiaTheme="minorEastAsia"/>
          <w:b/>
          <w:i/>
          <w:u w:val="single"/>
          <w:lang w:eastAsia="zh-CN"/>
        </w:rPr>
        <w:fldChar w:fldCharType="separate"/>
      </w:r>
      <w:r w:rsidR="009D6D85">
        <w:rPr>
          <w:rFonts w:eastAsiaTheme="minorEastAsia"/>
          <w:b/>
          <w:i/>
          <w:noProof/>
          <w:u w:val="single"/>
          <w:lang w:eastAsia="zh-CN"/>
        </w:rPr>
        <w:t>12</w:t>
      </w:r>
      <w:r w:rsidR="000622B0" w:rsidRPr="00FD665B">
        <w:rPr>
          <w:rFonts w:eastAsiaTheme="minorEastAsia"/>
          <w:b/>
          <w:i/>
          <w:u w:val="single"/>
          <w:lang w:eastAsia="zh-CN"/>
        </w:rPr>
        <w:fldChar w:fldCharType="end"/>
      </w:r>
      <w:r w:rsidRPr="00FD665B">
        <w:rPr>
          <w:rFonts w:eastAsia="宋体"/>
          <w:b/>
          <w:i/>
          <w:szCs w:val="20"/>
          <w:u w:val="single"/>
          <w:lang w:eastAsia="zh-CN"/>
        </w:rPr>
        <w:t>:</w:t>
      </w:r>
      <w:r w:rsidRPr="0072644F">
        <w:rPr>
          <w:rFonts w:eastAsia="宋体"/>
          <w:b/>
          <w:i/>
          <w:szCs w:val="20"/>
          <w:lang w:eastAsia="zh-CN"/>
        </w:rPr>
        <w:t xml:space="preserve"> </w:t>
      </w:r>
      <w:r>
        <w:rPr>
          <w:rFonts w:eastAsia="宋体"/>
          <w:b/>
          <w:i/>
          <w:szCs w:val="20"/>
          <w:lang w:eastAsia="zh-CN"/>
        </w:rPr>
        <w:t>Fo</w:t>
      </w:r>
      <w:r w:rsidRPr="0072644F">
        <w:rPr>
          <w:rFonts w:eastAsia="宋体"/>
          <w:b/>
          <w:i/>
          <w:szCs w:val="20"/>
          <w:lang w:eastAsia="zh-CN"/>
        </w:rPr>
        <w:t>r unicast transmission, RX UE de</w:t>
      </w:r>
      <w:r>
        <w:rPr>
          <w:rFonts w:eastAsia="宋体"/>
          <w:b/>
          <w:i/>
          <w:szCs w:val="20"/>
          <w:lang w:eastAsia="zh-CN"/>
        </w:rPr>
        <w:t>rive</w:t>
      </w:r>
      <w:r w:rsidRPr="0072644F">
        <w:rPr>
          <w:rFonts w:eastAsia="宋体"/>
          <w:b/>
          <w:i/>
          <w:szCs w:val="20"/>
          <w:lang w:eastAsia="zh-CN"/>
        </w:rPr>
        <w:t xml:space="preserve">s PSFCH resource </w:t>
      </w:r>
      <w:r>
        <w:rPr>
          <w:rFonts w:eastAsia="宋体"/>
          <w:b/>
          <w:i/>
          <w:szCs w:val="20"/>
          <w:lang w:eastAsia="zh-CN"/>
        </w:rPr>
        <w:t xml:space="preserve">among a set of PSFCH resource(s) </w:t>
      </w:r>
      <w:r w:rsidRPr="0072644F">
        <w:rPr>
          <w:rFonts w:eastAsia="宋体"/>
          <w:b/>
          <w:i/>
          <w:szCs w:val="20"/>
          <w:lang w:eastAsia="zh-CN"/>
        </w:rPr>
        <w:t xml:space="preserve">based on </w:t>
      </w:r>
      <w:r w:rsidR="00913175">
        <w:rPr>
          <w:rFonts w:eastAsia="宋体"/>
          <w:b/>
          <w:i/>
          <w:szCs w:val="20"/>
          <w:lang w:eastAsia="zh-CN"/>
        </w:rPr>
        <w:t xml:space="preserve">the </w:t>
      </w:r>
      <w:r w:rsidRPr="0072644F">
        <w:rPr>
          <w:rFonts w:eastAsia="宋体"/>
          <w:b/>
          <w:i/>
          <w:szCs w:val="20"/>
          <w:lang w:eastAsia="zh-CN"/>
        </w:rPr>
        <w:t xml:space="preserve">layer-1 source ID </w:t>
      </w:r>
      <w:r w:rsidR="00913175">
        <w:rPr>
          <w:rFonts w:eastAsia="宋体"/>
          <w:b/>
          <w:i/>
          <w:szCs w:val="20"/>
          <w:lang w:eastAsia="zh-CN"/>
        </w:rPr>
        <w:t>for the</w:t>
      </w:r>
      <w:r w:rsidRPr="0072644F">
        <w:rPr>
          <w:rFonts w:eastAsia="宋体"/>
          <w:b/>
          <w:i/>
          <w:szCs w:val="20"/>
          <w:lang w:eastAsia="zh-CN"/>
        </w:rPr>
        <w:t xml:space="preserve"> corresponding PSSCH transmission.</w:t>
      </w:r>
      <w:bookmarkEnd w:id="31"/>
    </w:p>
    <w:p w14:paraId="400E5842" w14:textId="4430FCFE" w:rsidR="00C15E72" w:rsidRDefault="00C15E72" w:rsidP="00C15E72">
      <w:pPr>
        <w:pStyle w:val="a0"/>
        <w:rPr>
          <w:rFonts w:eastAsiaTheme="minorEastAsia"/>
          <w:lang w:eastAsia="zh-CN"/>
        </w:rPr>
      </w:pPr>
      <w:r>
        <w:rPr>
          <w:szCs w:val="20"/>
        </w:rPr>
        <w:t xml:space="preserve">If RX UE receives </w:t>
      </w:r>
      <w:r w:rsidR="00513706">
        <w:rPr>
          <w:szCs w:val="20"/>
        </w:rPr>
        <w:t>an</w:t>
      </w:r>
      <w:r>
        <w:rPr>
          <w:szCs w:val="20"/>
        </w:rPr>
        <w:t xml:space="preserve"> </w:t>
      </w:r>
      <w:r w:rsidR="00513706" w:rsidRPr="00077357">
        <w:rPr>
          <w:rFonts w:eastAsiaTheme="minorEastAsia"/>
          <w:lang w:eastAsia="zh-CN"/>
        </w:rPr>
        <w:t>option</w:t>
      </w:r>
      <w:r w:rsidR="00513706">
        <w:rPr>
          <w:rFonts w:eastAsiaTheme="minorEastAsia"/>
          <w:lang w:eastAsia="zh-CN"/>
        </w:rPr>
        <w:t>-</w:t>
      </w:r>
      <w:r w:rsidR="00513706" w:rsidRPr="00077357">
        <w:rPr>
          <w:rFonts w:eastAsiaTheme="minorEastAsia"/>
          <w:lang w:eastAsia="zh-CN"/>
        </w:rPr>
        <w:t>1</w:t>
      </w:r>
      <w:r w:rsidR="00513706">
        <w:rPr>
          <w:rFonts w:eastAsiaTheme="minorEastAsia"/>
          <w:lang w:eastAsia="zh-CN"/>
        </w:rPr>
        <w:t xml:space="preserve"> based </w:t>
      </w:r>
      <w:r>
        <w:rPr>
          <w:szCs w:val="20"/>
        </w:rPr>
        <w:t>groupcast transmission</w:t>
      </w:r>
      <w:r w:rsidRPr="00077357">
        <w:rPr>
          <w:rFonts w:eastAsiaTheme="minorEastAsia"/>
          <w:lang w:eastAsia="zh-CN"/>
        </w:rPr>
        <w:t xml:space="preserve">, </w:t>
      </w:r>
      <w:r>
        <w:rPr>
          <w:rFonts w:eastAsiaTheme="minorEastAsia"/>
          <w:lang w:eastAsia="zh-CN"/>
        </w:rPr>
        <w:t xml:space="preserve">RX UE performs HARQ-ACK feedback on one of the multiple corresponding PSFCH resource(s). </w:t>
      </w:r>
      <w:r w:rsidR="004A2AAF">
        <w:rPr>
          <w:rFonts w:eastAsiaTheme="minorEastAsia"/>
          <w:lang w:eastAsia="zh-CN"/>
        </w:rPr>
        <w:t xml:space="preserve">Given that only one single NACK feedback may be sent for each TB, </w:t>
      </w:r>
      <w:r w:rsidR="009B4C6B">
        <w:rPr>
          <w:rFonts w:eastAsiaTheme="minorEastAsia"/>
          <w:lang w:eastAsia="zh-CN"/>
        </w:rPr>
        <w:t>a</w:t>
      </w:r>
      <w:r w:rsidR="004A2AAF">
        <w:rPr>
          <w:rFonts w:eastAsiaTheme="minorEastAsia"/>
          <w:lang w:eastAsia="zh-CN"/>
        </w:rPr>
        <w:t xml:space="preserve"> similar approach for unicast can be reused, e.g., </w:t>
      </w:r>
      <w:r>
        <w:rPr>
          <w:rFonts w:eastAsiaTheme="minorEastAsia"/>
          <w:lang w:eastAsia="zh-CN"/>
        </w:rPr>
        <w:t xml:space="preserve">RX UE derives the PSFCH resource based on </w:t>
      </w:r>
      <w:r w:rsidRPr="00077357">
        <w:rPr>
          <w:rFonts w:eastAsiaTheme="minorEastAsia"/>
          <w:lang w:eastAsia="zh-CN"/>
        </w:rPr>
        <w:t>layer-1 source ID</w:t>
      </w:r>
      <w:r w:rsidR="004A2AAF">
        <w:rPr>
          <w:rFonts w:eastAsiaTheme="minorEastAsia"/>
          <w:lang w:eastAsia="zh-CN"/>
        </w:rPr>
        <w:t xml:space="preserve">. However, it is necessary to avoid the case that a PSFCH resource for unicast is </w:t>
      </w:r>
      <w:proofErr w:type="spellStart"/>
      <w:r w:rsidR="004A2AAF">
        <w:rPr>
          <w:rFonts w:eastAsiaTheme="minorEastAsia"/>
          <w:lang w:eastAsia="zh-CN"/>
        </w:rPr>
        <w:t>CDM’ed</w:t>
      </w:r>
      <w:proofErr w:type="spellEnd"/>
      <w:r w:rsidR="004A2AAF">
        <w:rPr>
          <w:rFonts w:eastAsiaTheme="minorEastAsia"/>
          <w:lang w:eastAsia="zh-CN"/>
        </w:rPr>
        <w:t xml:space="preserve"> with a PSFCH resource for option-1 based groupcast. Otherwise, </w:t>
      </w:r>
      <w:r w:rsidR="004A2AAF" w:rsidRPr="00077357">
        <w:rPr>
          <w:rFonts w:eastAsiaTheme="minorEastAsia"/>
          <w:lang w:eastAsia="zh-CN"/>
        </w:rPr>
        <w:t>the</w:t>
      </w:r>
      <w:r w:rsidR="004A2AAF" w:rsidRPr="004A2AAF">
        <w:rPr>
          <w:rFonts w:eastAsiaTheme="minorEastAsia"/>
          <w:lang w:eastAsia="zh-CN"/>
        </w:rPr>
        <w:t xml:space="preserve"> </w:t>
      </w:r>
      <w:r w:rsidR="004A2AAF" w:rsidRPr="00077357">
        <w:rPr>
          <w:rFonts w:eastAsiaTheme="minorEastAsia"/>
          <w:lang w:eastAsia="zh-CN"/>
        </w:rPr>
        <w:t xml:space="preserve">accumulated power on </w:t>
      </w:r>
      <w:r w:rsidR="004A2AAF">
        <w:rPr>
          <w:rFonts w:eastAsiaTheme="minorEastAsia"/>
          <w:lang w:eastAsia="zh-CN"/>
        </w:rPr>
        <w:t xml:space="preserve">the </w:t>
      </w:r>
      <w:r w:rsidR="004A2AAF" w:rsidRPr="00077357">
        <w:rPr>
          <w:rFonts w:eastAsiaTheme="minorEastAsia"/>
          <w:lang w:eastAsia="zh-CN"/>
        </w:rPr>
        <w:t>PSFCH resource</w:t>
      </w:r>
      <w:r w:rsidR="004A2AAF">
        <w:rPr>
          <w:rFonts w:eastAsiaTheme="minorEastAsia"/>
          <w:lang w:eastAsia="zh-CN"/>
        </w:rPr>
        <w:t xml:space="preserve"> from a large number of group members</w:t>
      </w:r>
      <w:r w:rsidR="004A2AAF" w:rsidRPr="00077357">
        <w:rPr>
          <w:rFonts w:eastAsiaTheme="minorEastAsia"/>
          <w:lang w:eastAsia="zh-CN"/>
        </w:rPr>
        <w:t xml:space="preserve"> may </w:t>
      </w:r>
      <w:r w:rsidR="004A2AAF">
        <w:rPr>
          <w:rFonts w:eastAsiaTheme="minorEastAsia"/>
          <w:lang w:eastAsia="zh-CN"/>
        </w:rPr>
        <w:t xml:space="preserve">degrade the decoding performance of the </w:t>
      </w:r>
      <w:proofErr w:type="spellStart"/>
      <w:r w:rsidR="004A2AAF">
        <w:rPr>
          <w:rFonts w:eastAsiaTheme="minorEastAsia"/>
          <w:lang w:eastAsia="zh-CN"/>
        </w:rPr>
        <w:t>CDM’ed</w:t>
      </w:r>
      <w:proofErr w:type="spellEnd"/>
      <w:r w:rsidR="004A2AAF">
        <w:rPr>
          <w:rFonts w:eastAsiaTheme="minorEastAsia"/>
          <w:lang w:eastAsia="zh-CN"/>
        </w:rPr>
        <w:t xml:space="preserve"> unicast PSFCH. Therefore,</w:t>
      </w:r>
      <w:r w:rsidRPr="00077357">
        <w:rPr>
          <w:rFonts w:eastAsiaTheme="minorEastAsia"/>
          <w:lang w:eastAsia="zh-CN"/>
        </w:rPr>
        <w:t xml:space="preserve"> </w:t>
      </w:r>
      <w:r w:rsidR="004A2AAF">
        <w:rPr>
          <w:rFonts w:eastAsiaTheme="minorEastAsia"/>
          <w:lang w:eastAsia="zh-CN"/>
        </w:rPr>
        <w:t xml:space="preserve">the set of PSFCH resources </w:t>
      </w:r>
      <w:r w:rsidRPr="00077357">
        <w:rPr>
          <w:rFonts w:eastAsiaTheme="minorEastAsia"/>
          <w:lang w:eastAsia="zh-CN"/>
        </w:rPr>
        <w:t>for option</w:t>
      </w:r>
      <w:r w:rsidR="00513706">
        <w:rPr>
          <w:rFonts w:eastAsiaTheme="minorEastAsia"/>
          <w:lang w:eastAsia="zh-CN"/>
        </w:rPr>
        <w:t>-</w:t>
      </w:r>
      <w:r w:rsidRPr="00077357">
        <w:rPr>
          <w:rFonts w:eastAsiaTheme="minorEastAsia"/>
          <w:lang w:eastAsia="zh-CN"/>
        </w:rPr>
        <w:t>1 based groupcast transmission</w:t>
      </w:r>
      <w:r w:rsidR="006B1E85">
        <w:rPr>
          <w:rFonts w:eastAsiaTheme="minorEastAsia"/>
          <w:lang w:eastAsia="zh-CN"/>
        </w:rPr>
        <w:t xml:space="preserve"> should be separated from that for unicast transmission</w:t>
      </w:r>
      <w:r w:rsidRPr="00077357">
        <w:rPr>
          <w:rFonts w:eastAsiaTheme="minorEastAsia"/>
          <w:lang w:eastAsia="zh-CN"/>
        </w:rPr>
        <w:t xml:space="preserve">. </w:t>
      </w:r>
    </w:p>
    <w:p w14:paraId="015CA3B0" w14:textId="0BBB741F" w:rsidR="00C15E72" w:rsidRPr="00507441" w:rsidRDefault="00C15E72" w:rsidP="00C15E72">
      <w:pPr>
        <w:pStyle w:val="a0"/>
        <w:rPr>
          <w:rFonts w:eastAsia="宋体"/>
          <w:b/>
          <w:i/>
          <w:szCs w:val="20"/>
          <w:lang w:eastAsia="zh-CN"/>
        </w:rPr>
      </w:pPr>
      <w:bookmarkStart w:id="32" w:name="_Ref16771009"/>
      <w:r w:rsidRPr="00FD665B">
        <w:rPr>
          <w:rFonts w:eastAsia="宋体"/>
          <w:b/>
          <w:i/>
          <w:szCs w:val="20"/>
          <w:u w:val="single"/>
          <w:lang w:eastAsia="zh-CN"/>
        </w:rPr>
        <w:t>Proposal</w:t>
      </w:r>
      <w:r w:rsidR="00B82319" w:rsidRPr="00FD665B">
        <w:rPr>
          <w:rFonts w:eastAsia="宋体"/>
          <w:b/>
          <w:i/>
          <w:szCs w:val="20"/>
          <w:u w:val="single"/>
          <w:lang w:eastAsia="zh-CN"/>
        </w:rPr>
        <w:t xml:space="preserve"> </w:t>
      </w:r>
      <w:r w:rsidR="000622B0" w:rsidRPr="00FD665B">
        <w:rPr>
          <w:rFonts w:eastAsiaTheme="minorEastAsia"/>
          <w:b/>
          <w:i/>
          <w:u w:val="single"/>
          <w:lang w:eastAsia="zh-CN"/>
        </w:rPr>
        <w:fldChar w:fldCharType="begin"/>
      </w:r>
      <w:r w:rsidR="000622B0" w:rsidRPr="00FD665B">
        <w:rPr>
          <w:rFonts w:eastAsiaTheme="minorEastAsia"/>
          <w:b/>
          <w:i/>
          <w:u w:val="single"/>
          <w:lang w:eastAsia="zh-CN"/>
        </w:rPr>
        <w:instrText xml:space="preserve"> SEQ Proposal \* ARABIC </w:instrText>
      </w:r>
      <w:r w:rsidR="000622B0" w:rsidRPr="00FD665B">
        <w:rPr>
          <w:rFonts w:eastAsiaTheme="minorEastAsia"/>
          <w:b/>
          <w:i/>
          <w:u w:val="single"/>
          <w:lang w:eastAsia="zh-CN"/>
        </w:rPr>
        <w:fldChar w:fldCharType="separate"/>
      </w:r>
      <w:r w:rsidR="009D6D85">
        <w:rPr>
          <w:rFonts w:eastAsiaTheme="minorEastAsia"/>
          <w:b/>
          <w:i/>
          <w:noProof/>
          <w:u w:val="single"/>
          <w:lang w:eastAsia="zh-CN"/>
        </w:rPr>
        <w:t>13</w:t>
      </w:r>
      <w:r w:rsidR="000622B0" w:rsidRPr="00FD665B">
        <w:rPr>
          <w:rFonts w:eastAsiaTheme="minorEastAsia"/>
          <w:b/>
          <w:i/>
          <w:u w:val="single"/>
          <w:lang w:eastAsia="zh-CN"/>
        </w:rPr>
        <w:fldChar w:fldCharType="end"/>
      </w:r>
      <w:r w:rsidRPr="00FD665B">
        <w:rPr>
          <w:rFonts w:eastAsia="宋体"/>
          <w:b/>
          <w:i/>
          <w:szCs w:val="20"/>
          <w:u w:val="single"/>
          <w:lang w:eastAsia="zh-CN"/>
        </w:rPr>
        <w:t>:</w:t>
      </w:r>
      <w:r w:rsidRPr="0072644F">
        <w:rPr>
          <w:rFonts w:eastAsia="宋体"/>
          <w:b/>
          <w:i/>
          <w:szCs w:val="20"/>
          <w:lang w:eastAsia="zh-CN"/>
        </w:rPr>
        <w:t xml:space="preserve"> </w:t>
      </w:r>
      <w:r>
        <w:rPr>
          <w:rFonts w:eastAsia="宋体"/>
          <w:b/>
          <w:i/>
          <w:szCs w:val="20"/>
          <w:lang w:eastAsia="zh-CN"/>
        </w:rPr>
        <w:t>Fo</w:t>
      </w:r>
      <w:r w:rsidRPr="0072644F">
        <w:rPr>
          <w:rFonts w:eastAsia="宋体"/>
          <w:b/>
          <w:i/>
          <w:szCs w:val="20"/>
          <w:lang w:eastAsia="zh-CN"/>
        </w:rPr>
        <w:t xml:space="preserve">r </w:t>
      </w:r>
      <w:r>
        <w:rPr>
          <w:rFonts w:eastAsia="宋体"/>
          <w:b/>
          <w:i/>
          <w:szCs w:val="20"/>
          <w:lang w:eastAsia="zh-CN"/>
        </w:rPr>
        <w:t>opt</w:t>
      </w:r>
      <w:r w:rsidR="001D40C8">
        <w:rPr>
          <w:rFonts w:eastAsia="宋体"/>
          <w:b/>
          <w:i/>
          <w:szCs w:val="20"/>
          <w:lang w:eastAsia="zh-CN"/>
        </w:rPr>
        <w:t>ion-</w:t>
      </w:r>
      <w:r>
        <w:rPr>
          <w:rFonts w:eastAsia="宋体"/>
          <w:b/>
          <w:i/>
          <w:szCs w:val="20"/>
          <w:lang w:eastAsia="zh-CN"/>
        </w:rPr>
        <w:t>1 based groupcast</w:t>
      </w:r>
      <w:r w:rsidRPr="0072644F">
        <w:rPr>
          <w:rFonts w:eastAsia="宋体"/>
          <w:b/>
          <w:i/>
          <w:szCs w:val="20"/>
          <w:lang w:eastAsia="zh-CN"/>
        </w:rPr>
        <w:t xml:space="preserve"> transmission, </w:t>
      </w:r>
      <w:r>
        <w:rPr>
          <w:rFonts w:eastAsia="宋体"/>
          <w:b/>
          <w:i/>
          <w:szCs w:val="20"/>
          <w:lang w:eastAsia="zh-CN"/>
        </w:rPr>
        <w:t xml:space="preserve">RX UE </w:t>
      </w:r>
      <w:r w:rsidR="006B1E85" w:rsidRPr="0072644F">
        <w:rPr>
          <w:rFonts w:eastAsia="宋体"/>
          <w:b/>
          <w:i/>
          <w:szCs w:val="20"/>
          <w:lang w:eastAsia="zh-CN"/>
        </w:rPr>
        <w:t>de</w:t>
      </w:r>
      <w:r w:rsidR="006B1E85">
        <w:rPr>
          <w:rFonts w:eastAsia="宋体"/>
          <w:b/>
          <w:i/>
          <w:szCs w:val="20"/>
          <w:lang w:eastAsia="zh-CN"/>
        </w:rPr>
        <w:t>rive</w:t>
      </w:r>
      <w:r w:rsidR="006B1E85" w:rsidRPr="0072644F">
        <w:rPr>
          <w:rFonts w:eastAsia="宋体"/>
          <w:b/>
          <w:i/>
          <w:szCs w:val="20"/>
          <w:lang w:eastAsia="zh-CN"/>
        </w:rPr>
        <w:t xml:space="preserve">s PSFCH resource </w:t>
      </w:r>
      <w:r w:rsidR="006B1E85">
        <w:rPr>
          <w:rFonts w:eastAsia="宋体"/>
          <w:b/>
          <w:i/>
          <w:szCs w:val="20"/>
          <w:lang w:eastAsia="zh-CN"/>
        </w:rPr>
        <w:t xml:space="preserve">among a set of PSFCH resource(s) </w:t>
      </w:r>
      <w:r w:rsidR="006B1E85" w:rsidRPr="0072644F">
        <w:rPr>
          <w:rFonts w:eastAsia="宋体"/>
          <w:b/>
          <w:i/>
          <w:szCs w:val="20"/>
          <w:lang w:eastAsia="zh-CN"/>
        </w:rPr>
        <w:t xml:space="preserve">based on </w:t>
      </w:r>
      <w:r w:rsidR="006B1E85">
        <w:rPr>
          <w:rFonts w:eastAsia="宋体"/>
          <w:b/>
          <w:i/>
          <w:szCs w:val="20"/>
          <w:lang w:eastAsia="zh-CN"/>
        </w:rPr>
        <w:t xml:space="preserve">the </w:t>
      </w:r>
      <w:r w:rsidR="006B1E85" w:rsidRPr="0072644F">
        <w:rPr>
          <w:rFonts w:eastAsia="宋体"/>
          <w:b/>
          <w:i/>
          <w:szCs w:val="20"/>
          <w:lang w:eastAsia="zh-CN"/>
        </w:rPr>
        <w:t>layer-1 source ID</w:t>
      </w:r>
      <w:r w:rsidR="006B1E85">
        <w:rPr>
          <w:rFonts w:eastAsia="宋体"/>
          <w:b/>
          <w:i/>
          <w:szCs w:val="20"/>
          <w:lang w:eastAsia="zh-CN"/>
        </w:rPr>
        <w:t>,</w:t>
      </w:r>
      <w:r w:rsidR="006B1E85" w:rsidRPr="0072644F">
        <w:rPr>
          <w:rFonts w:eastAsia="宋体"/>
          <w:b/>
          <w:i/>
          <w:szCs w:val="20"/>
          <w:lang w:eastAsia="zh-CN"/>
        </w:rPr>
        <w:t xml:space="preserve"> </w:t>
      </w:r>
      <w:r w:rsidR="006B1E85">
        <w:rPr>
          <w:rFonts w:eastAsia="宋体"/>
          <w:b/>
          <w:i/>
          <w:szCs w:val="20"/>
          <w:lang w:eastAsia="zh-CN"/>
        </w:rPr>
        <w:t xml:space="preserve">similarly as the unicast case. However, the PSFCH resources for unicast and option-1 based groupcast transmissions should not </w:t>
      </w:r>
      <w:r w:rsidR="009B4C6B">
        <w:rPr>
          <w:rFonts w:eastAsia="宋体"/>
          <w:b/>
          <w:i/>
          <w:szCs w:val="20"/>
          <w:lang w:eastAsia="zh-CN"/>
        </w:rPr>
        <w:t xml:space="preserve">be </w:t>
      </w:r>
      <w:r w:rsidR="006B1E85">
        <w:rPr>
          <w:rFonts w:eastAsia="宋体"/>
          <w:b/>
          <w:i/>
          <w:szCs w:val="20"/>
          <w:lang w:eastAsia="zh-CN"/>
        </w:rPr>
        <w:t>multiplexed in the same PRB(s)</w:t>
      </w:r>
      <w:r w:rsidRPr="00507441">
        <w:rPr>
          <w:rFonts w:eastAsia="宋体"/>
          <w:b/>
          <w:i/>
          <w:szCs w:val="20"/>
          <w:lang w:eastAsia="zh-CN"/>
        </w:rPr>
        <w:t>.</w:t>
      </w:r>
      <w:bookmarkEnd w:id="32"/>
    </w:p>
    <w:p w14:paraId="5A0043E5" w14:textId="0BBF5769" w:rsidR="00C15E72" w:rsidRDefault="00C15E72" w:rsidP="00C15E72">
      <w:pPr>
        <w:pStyle w:val="a0"/>
        <w:rPr>
          <w:rFonts w:eastAsiaTheme="minorEastAsia"/>
          <w:lang w:eastAsia="zh-CN"/>
        </w:rPr>
      </w:pPr>
      <w:r>
        <w:rPr>
          <w:szCs w:val="20"/>
        </w:rPr>
        <w:t>If RX UE receives</w:t>
      </w:r>
      <w:r w:rsidR="001D40C8" w:rsidRPr="001D40C8">
        <w:rPr>
          <w:szCs w:val="20"/>
        </w:rPr>
        <w:t xml:space="preserve"> </w:t>
      </w:r>
      <w:r w:rsidR="001D40C8">
        <w:rPr>
          <w:szCs w:val="20"/>
        </w:rPr>
        <w:t xml:space="preserve">an </w:t>
      </w:r>
      <w:r w:rsidR="001D40C8" w:rsidRPr="00077357">
        <w:rPr>
          <w:rFonts w:eastAsiaTheme="minorEastAsia"/>
          <w:lang w:eastAsia="zh-CN"/>
        </w:rPr>
        <w:t>option</w:t>
      </w:r>
      <w:r w:rsidR="001D40C8">
        <w:rPr>
          <w:rFonts w:eastAsiaTheme="minorEastAsia"/>
          <w:lang w:eastAsia="zh-CN"/>
        </w:rPr>
        <w:t>-2 based</w:t>
      </w:r>
      <w:r>
        <w:rPr>
          <w:szCs w:val="20"/>
        </w:rPr>
        <w:t xml:space="preserve"> groupcast transmission</w:t>
      </w:r>
      <w:r w:rsidRPr="00077357">
        <w:rPr>
          <w:rFonts w:eastAsiaTheme="minorEastAsia"/>
          <w:lang w:eastAsia="zh-CN"/>
        </w:rPr>
        <w:t>,</w:t>
      </w:r>
      <w:r>
        <w:rPr>
          <w:rFonts w:eastAsiaTheme="minorEastAsia"/>
          <w:lang w:eastAsia="zh-CN"/>
        </w:rPr>
        <w:t xml:space="preserve"> it needs to selects HARQ-ACK feedback resource based on it</w:t>
      </w:r>
      <w:r w:rsidR="001D40C8">
        <w:rPr>
          <w:rFonts w:eastAsiaTheme="minorEastAsia"/>
          <w:lang w:eastAsia="zh-CN"/>
        </w:rPr>
        <w:t>s</w:t>
      </w:r>
      <w:r>
        <w:rPr>
          <w:rFonts w:eastAsiaTheme="minorEastAsia"/>
          <w:lang w:eastAsia="zh-CN"/>
        </w:rPr>
        <w:t xml:space="preserve"> </w:t>
      </w:r>
      <w:r w:rsidR="00D74BFF">
        <w:rPr>
          <w:rFonts w:eastAsiaTheme="minorEastAsia"/>
          <w:lang w:eastAsia="zh-CN"/>
        </w:rPr>
        <w:t>‘member</w:t>
      </w:r>
      <w:r>
        <w:rPr>
          <w:rFonts w:eastAsiaTheme="minorEastAsia"/>
          <w:lang w:eastAsia="zh-CN"/>
        </w:rPr>
        <w:t xml:space="preserve"> ID</w:t>
      </w:r>
      <w:r w:rsidR="00D74BFF">
        <w:rPr>
          <w:rFonts w:eastAsiaTheme="minorEastAsia"/>
          <w:lang w:eastAsia="zh-CN"/>
        </w:rPr>
        <w:t>’</w:t>
      </w:r>
      <w:r>
        <w:rPr>
          <w:rFonts w:eastAsiaTheme="minorEastAsia"/>
          <w:lang w:eastAsia="zh-CN"/>
        </w:rPr>
        <w:t xml:space="preserve">, where </w:t>
      </w:r>
      <w:r w:rsidR="00785FAE">
        <w:rPr>
          <w:rFonts w:eastAsiaTheme="minorEastAsia"/>
          <w:lang w:eastAsia="zh-CN"/>
        </w:rPr>
        <w:t xml:space="preserve">the </w:t>
      </w:r>
      <w:r>
        <w:rPr>
          <w:rFonts w:eastAsiaTheme="minorEastAsia"/>
          <w:lang w:eastAsia="zh-CN"/>
        </w:rPr>
        <w:t xml:space="preserve">dedicated </w:t>
      </w:r>
      <w:r w:rsidR="00785FAE">
        <w:rPr>
          <w:rFonts w:eastAsiaTheme="minorEastAsia"/>
          <w:lang w:eastAsia="zh-CN"/>
        </w:rPr>
        <w:t>‘member ID’</w:t>
      </w:r>
      <w:r>
        <w:rPr>
          <w:rFonts w:eastAsiaTheme="minorEastAsia"/>
          <w:lang w:eastAsia="zh-CN"/>
        </w:rPr>
        <w:t xml:space="preserve"> is assigned per UE in a groupcast group </w:t>
      </w:r>
      <w:r w:rsidR="001D40C8">
        <w:rPr>
          <w:rFonts w:eastAsiaTheme="minorEastAsia"/>
          <w:lang w:eastAsia="zh-CN"/>
        </w:rPr>
        <w:t>by</w:t>
      </w:r>
      <w:r>
        <w:rPr>
          <w:rFonts w:eastAsiaTheme="minorEastAsia"/>
          <w:lang w:eastAsia="zh-CN"/>
        </w:rPr>
        <w:t xml:space="preserve"> high layer. </w:t>
      </w:r>
      <w:r w:rsidR="0089174C">
        <w:rPr>
          <w:rFonts w:eastAsiaTheme="minorEastAsia"/>
          <w:lang w:eastAsia="zh-CN"/>
        </w:rPr>
        <w:t xml:space="preserve">Assuming that number of PSFCH resource in the PSFCH resource set is </w:t>
      </w:r>
      <w:r w:rsidR="0089174C" w:rsidRPr="00C448F4">
        <w:rPr>
          <w:rFonts w:eastAsiaTheme="minorEastAsia"/>
          <w:i/>
          <w:lang w:eastAsia="zh-CN"/>
        </w:rPr>
        <w:t>M</w:t>
      </w:r>
      <w:r w:rsidR="0089174C">
        <w:rPr>
          <w:rFonts w:eastAsiaTheme="minorEastAsia"/>
          <w:lang w:eastAsia="zh-CN"/>
        </w:rPr>
        <w:t xml:space="preserve">, a UE can derive the HARQ-ACK feedback resource as </w:t>
      </w:r>
      <w:r w:rsidR="0089174C" w:rsidRPr="00C448F4">
        <w:rPr>
          <w:rFonts w:eastAsiaTheme="minorEastAsia"/>
          <w:i/>
          <w:lang w:eastAsia="zh-CN"/>
        </w:rPr>
        <w:t>m-</w:t>
      </w:r>
      <w:proofErr w:type="spellStart"/>
      <w:r w:rsidR="0089174C" w:rsidRPr="00C448F4">
        <w:rPr>
          <w:rFonts w:eastAsiaTheme="minorEastAsia"/>
          <w:i/>
          <w:lang w:eastAsia="zh-CN"/>
        </w:rPr>
        <w:t>th</w:t>
      </w:r>
      <w:proofErr w:type="spellEnd"/>
      <w:r w:rsidR="0089174C">
        <w:rPr>
          <w:rFonts w:eastAsiaTheme="minorEastAsia"/>
          <w:lang w:eastAsia="zh-CN"/>
        </w:rPr>
        <w:t xml:space="preserve"> resource in a PSFCH resource set corresponding to a given PSSCH transmission, where </w:t>
      </w:r>
      <w:r w:rsidR="0089174C" w:rsidRPr="00C448F4">
        <w:rPr>
          <w:rFonts w:eastAsiaTheme="minorEastAsia"/>
          <w:i/>
          <w:lang w:eastAsia="zh-CN"/>
        </w:rPr>
        <w:t>m</w:t>
      </w:r>
      <w:r w:rsidR="0089174C">
        <w:rPr>
          <w:rFonts w:eastAsiaTheme="minorEastAsia"/>
          <w:lang w:eastAsia="zh-CN"/>
        </w:rPr>
        <w:t xml:space="preserve"> = </w:t>
      </w:r>
      <w:r w:rsidR="00D74BFF">
        <w:rPr>
          <w:rFonts w:eastAsiaTheme="minorEastAsia"/>
          <w:i/>
          <w:lang w:eastAsia="zh-CN"/>
        </w:rPr>
        <w:t>member</w:t>
      </w:r>
      <w:r w:rsidR="0089174C" w:rsidRPr="00C448F4">
        <w:rPr>
          <w:rFonts w:eastAsiaTheme="minorEastAsia"/>
          <w:i/>
          <w:lang w:eastAsia="zh-CN"/>
        </w:rPr>
        <w:t xml:space="preserve"> ID</w:t>
      </w:r>
      <w:r w:rsidR="0089174C">
        <w:rPr>
          <w:rFonts w:eastAsiaTheme="minorEastAsia"/>
          <w:lang w:eastAsia="zh-CN"/>
        </w:rPr>
        <w:t xml:space="preserve"> mod </w:t>
      </w:r>
      <w:r w:rsidR="0089174C" w:rsidRPr="00C448F4">
        <w:rPr>
          <w:rFonts w:eastAsiaTheme="minorEastAsia"/>
          <w:i/>
          <w:lang w:eastAsia="zh-CN"/>
        </w:rPr>
        <w:t>M</w:t>
      </w:r>
      <w:r w:rsidR="0089174C">
        <w:rPr>
          <w:rFonts w:eastAsiaTheme="minorEastAsia"/>
          <w:lang w:eastAsia="zh-CN"/>
        </w:rPr>
        <w:t>.</w:t>
      </w:r>
    </w:p>
    <w:p w14:paraId="228727E2" w14:textId="0D3F3B6A" w:rsidR="00C15E72" w:rsidRPr="00C15E72" w:rsidRDefault="00C15E72" w:rsidP="000622B0">
      <w:pPr>
        <w:pStyle w:val="LGTdoc"/>
        <w:spacing w:beforeLines="50" w:before="120" w:after="120"/>
        <w:rPr>
          <w:rFonts w:cs="Times"/>
          <w:szCs w:val="18"/>
        </w:rPr>
      </w:pPr>
      <w:bookmarkStart w:id="33" w:name="_Ref16771016"/>
      <w:r w:rsidRPr="00FD665B">
        <w:rPr>
          <w:rFonts w:eastAsia="宋体"/>
          <w:b/>
          <w:i/>
          <w:sz w:val="20"/>
          <w:szCs w:val="20"/>
          <w:u w:val="single"/>
          <w:lang w:eastAsia="zh-CN"/>
        </w:rPr>
        <w:t>Proposal</w:t>
      </w:r>
      <w:r w:rsidR="00B82319" w:rsidRPr="00FD665B">
        <w:rPr>
          <w:rFonts w:eastAsia="宋体"/>
          <w:b/>
          <w:i/>
          <w:sz w:val="20"/>
          <w:szCs w:val="20"/>
          <w:u w:val="single"/>
          <w:lang w:eastAsia="zh-CN"/>
        </w:rPr>
        <w:t xml:space="preserve"> </w:t>
      </w:r>
      <w:r w:rsidR="000622B0" w:rsidRPr="00FD665B">
        <w:rPr>
          <w:rFonts w:eastAsiaTheme="minorEastAsia"/>
          <w:b/>
          <w:i/>
          <w:u w:val="single"/>
          <w:lang w:eastAsia="zh-CN"/>
        </w:rPr>
        <w:fldChar w:fldCharType="begin"/>
      </w:r>
      <w:r w:rsidR="000622B0" w:rsidRPr="00FD665B">
        <w:rPr>
          <w:rFonts w:eastAsiaTheme="minorEastAsia"/>
          <w:b/>
          <w:i/>
          <w:u w:val="single"/>
          <w:lang w:eastAsia="zh-CN"/>
        </w:rPr>
        <w:instrText xml:space="preserve"> SEQ Proposal \* ARABIC </w:instrText>
      </w:r>
      <w:r w:rsidR="000622B0" w:rsidRPr="00FD665B">
        <w:rPr>
          <w:rFonts w:eastAsiaTheme="minorEastAsia"/>
          <w:b/>
          <w:i/>
          <w:u w:val="single"/>
          <w:lang w:eastAsia="zh-CN"/>
        </w:rPr>
        <w:fldChar w:fldCharType="separate"/>
      </w:r>
      <w:r w:rsidR="009D6D85">
        <w:rPr>
          <w:rFonts w:eastAsiaTheme="minorEastAsia"/>
          <w:b/>
          <w:i/>
          <w:noProof/>
          <w:u w:val="single"/>
          <w:lang w:eastAsia="zh-CN"/>
        </w:rPr>
        <w:t>14</w:t>
      </w:r>
      <w:r w:rsidR="000622B0" w:rsidRPr="00FD665B">
        <w:rPr>
          <w:rFonts w:eastAsiaTheme="minorEastAsia"/>
          <w:b/>
          <w:i/>
          <w:u w:val="single"/>
          <w:lang w:eastAsia="zh-CN"/>
        </w:rPr>
        <w:fldChar w:fldCharType="end"/>
      </w:r>
      <w:r w:rsidRPr="00FD665B">
        <w:rPr>
          <w:rFonts w:eastAsia="宋体"/>
          <w:b/>
          <w:i/>
          <w:sz w:val="20"/>
          <w:szCs w:val="20"/>
          <w:u w:val="single"/>
          <w:lang w:eastAsia="zh-CN"/>
        </w:rPr>
        <w:t>:</w:t>
      </w:r>
      <w:r w:rsidRPr="000622B0">
        <w:rPr>
          <w:rFonts w:eastAsia="宋体"/>
          <w:b/>
          <w:i/>
          <w:sz w:val="20"/>
          <w:szCs w:val="20"/>
          <w:lang w:eastAsia="zh-CN"/>
        </w:rPr>
        <w:t xml:space="preserve"> For option</w:t>
      </w:r>
      <w:r w:rsidR="001D40C8">
        <w:rPr>
          <w:rFonts w:eastAsia="宋体"/>
          <w:b/>
          <w:i/>
          <w:sz w:val="20"/>
          <w:szCs w:val="20"/>
          <w:lang w:eastAsia="zh-CN"/>
        </w:rPr>
        <w:t>-</w:t>
      </w:r>
      <w:r w:rsidRPr="000622B0">
        <w:rPr>
          <w:rFonts w:eastAsia="宋体"/>
          <w:b/>
          <w:i/>
          <w:sz w:val="20"/>
          <w:szCs w:val="20"/>
          <w:lang w:eastAsia="zh-CN"/>
        </w:rPr>
        <w:t xml:space="preserve">2 based groupcast transmission, RX UE derives PSFCH resource among a set of PSFCH resource(s) based on </w:t>
      </w:r>
      <w:r w:rsidR="001D40C8">
        <w:rPr>
          <w:rFonts w:eastAsia="宋体"/>
          <w:b/>
          <w:i/>
          <w:sz w:val="20"/>
          <w:szCs w:val="20"/>
          <w:lang w:eastAsia="zh-CN"/>
        </w:rPr>
        <w:t xml:space="preserve">its </w:t>
      </w:r>
      <w:r w:rsidRPr="000622B0">
        <w:rPr>
          <w:rFonts w:eastAsia="宋体"/>
          <w:b/>
          <w:i/>
          <w:sz w:val="20"/>
          <w:szCs w:val="20"/>
          <w:lang w:eastAsia="zh-CN"/>
        </w:rPr>
        <w:t xml:space="preserve">in-group ID </w:t>
      </w:r>
      <w:r w:rsidR="001D40C8">
        <w:rPr>
          <w:rFonts w:eastAsia="宋体"/>
          <w:b/>
          <w:i/>
          <w:sz w:val="20"/>
          <w:szCs w:val="20"/>
          <w:lang w:eastAsia="zh-CN"/>
        </w:rPr>
        <w:t xml:space="preserve">configured </w:t>
      </w:r>
      <w:r w:rsidRPr="000622B0">
        <w:rPr>
          <w:rFonts w:eastAsia="宋体"/>
          <w:b/>
          <w:i/>
          <w:sz w:val="20"/>
          <w:szCs w:val="20"/>
          <w:lang w:eastAsia="zh-CN"/>
        </w:rPr>
        <w:t>by high layer.</w:t>
      </w:r>
      <w:bookmarkEnd w:id="33"/>
    </w:p>
    <w:p w14:paraId="74ADCA54" w14:textId="3D567A9E" w:rsidR="00C15E72" w:rsidRPr="00CF7FA2" w:rsidRDefault="00C15E72" w:rsidP="00CF7FA2">
      <w:pPr>
        <w:pStyle w:val="2"/>
        <w:numPr>
          <w:ilvl w:val="1"/>
          <w:numId w:val="5"/>
        </w:numPr>
        <w:rPr>
          <w:rFonts w:ascii="Arial" w:eastAsiaTheme="minorEastAsia" w:hAnsi="Arial"/>
          <w:b w:val="0"/>
          <w:lang w:eastAsia="zh-CN"/>
        </w:rPr>
      </w:pPr>
      <w:r w:rsidRPr="00CF7FA2">
        <w:rPr>
          <w:rFonts w:ascii="Arial" w:eastAsiaTheme="minorEastAsia" w:hAnsi="Arial"/>
          <w:b w:val="0"/>
          <w:lang w:eastAsia="zh-CN"/>
        </w:rPr>
        <w:t>PSFCH transmission/reception overlap</w:t>
      </w:r>
    </w:p>
    <w:p w14:paraId="5F7B1FD2" w14:textId="58745BFE" w:rsidR="00C15E72" w:rsidRPr="00E550DB" w:rsidRDefault="00C15E72" w:rsidP="00C15E72">
      <w:pPr>
        <w:pStyle w:val="a0"/>
        <w:spacing w:after="0"/>
        <w:rPr>
          <w:rFonts w:eastAsiaTheme="minorEastAsia"/>
          <w:lang w:eastAsia="zh-CN"/>
        </w:rPr>
      </w:pPr>
      <w:r>
        <w:rPr>
          <w:rFonts w:eastAsiaTheme="minorEastAsia"/>
          <w:lang w:eastAsia="zh-CN"/>
        </w:rPr>
        <w:t xml:space="preserve">At the RAN1#97 meeting, it was concluded to further study the following cases for PSFCH transmission and reception overlap. </w:t>
      </w:r>
    </w:p>
    <w:tbl>
      <w:tblPr>
        <w:tblStyle w:val="a8"/>
        <w:tblpPr w:leftFromText="180" w:rightFromText="180" w:vertAnchor="text" w:horzAnchor="margin" w:tblpY="180"/>
        <w:tblW w:w="0" w:type="auto"/>
        <w:tblLook w:val="04A0" w:firstRow="1" w:lastRow="0" w:firstColumn="1" w:lastColumn="0" w:noHBand="0" w:noVBand="1"/>
      </w:tblPr>
      <w:tblGrid>
        <w:gridCol w:w="9019"/>
      </w:tblGrid>
      <w:tr w:rsidR="00C15E72" w14:paraId="4A9862BC" w14:textId="77777777" w:rsidTr="00933DDF">
        <w:tc>
          <w:tcPr>
            <w:tcW w:w="9245" w:type="dxa"/>
          </w:tcPr>
          <w:p w14:paraId="5BCEC811" w14:textId="2BA8A386" w:rsidR="00C03D51" w:rsidRPr="00497AC1" w:rsidRDefault="0089174C" w:rsidP="00C03D51">
            <w:pPr>
              <w:pStyle w:val="LGTdoc"/>
              <w:spacing w:afterLines="0"/>
              <w:rPr>
                <w:sz w:val="20"/>
                <w:szCs w:val="20"/>
                <w:lang w:val="en-US"/>
              </w:rPr>
            </w:pPr>
            <w:r w:rsidRPr="0076112D">
              <w:rPr>
                <w:sz w:val="20"/>
                <w:szCs w:val="20"/>
                <w:highlight w:val="green"/>
                <w:lang w:val="en-US"/>
              </w:rPr>
              <w:t>Agreements:</w:t>
            </w:r>
          </w:p>
          <w:p w14:paraId="7FB6286C" w14:textId="77777777" w:rsidR="00284259" w:rsidRPr="00497AC1" w:rsidRDefault="00284259" w:rsidP="00C03D51">
            <w:pPr>
              <w:pStyle w:val="LGTdoc"/>
              <w:numPr>
                <w:ilvl w:val="0"/>
                <w:numId w:val="39"/>
              </w:numPr>
              <w:spacing w:afterLines="0"/>
              <w:rPr>
                <w:sz w:val="20"/>
                <w:szCs w:val="20"/>
                <w:lang w:val="en-US"/>
              </w:rPr>
            </w:pPr>
            <w:r w:rsidRPr="00497AC1">
              <w:rPr>
                <w:sz w:val="20"/>
                <w:szCs w:val="20"/>
                <w:lang w:val="en-US"/>
              </w:rPr>
              <w:t>For Case 1 (PSFCH TX/RX overlap),</w:t>
            </w:r>
          </w:p>
          <w:p w14:paraId="0A39BC03" w14:textId="77777777" w:rsidR="00284259" w:rsidRPr="00497AC1" w:rsidRDefault="00284259" w:rsidP="00C03D51">
            <w:pPr>
              <w:pStyle w:val="LGTdoc"/>
              <w:numPr>
                <w:ilvl w:val="1"/>
                <w:numId w:val="39"/>
              </w:numPr>
              <w:spacing w:afterLines="0"/>
              <w:rPr>
                <w:sz w:val="20"/>
                <w:szCs w:val="20"/>
                <w:lang w:val="en-US"/>
              </w:rPr>
            </w:pPr>
            <w:r w:rsidRPr="00497AC1">
              <w:rPr>
                <w:sz w:val="20"/>
                <w:szCs w:val="20"/>
                <w:lang w:val="en-US"/>
              </w:rPr>
              <w:lastRenderedPageBreak/>
              <w:t>Select PSFCH TX or RX based on priority rule</w:t>
            </w:r>
          </w:p>
          <w:p w14:paraId="63EE6D78" w14:textId="77777777" w:rsidR="00284259" w:rsidRPr="00497AC1" w:rsidRDefault="00284259" w:rsidP="00C03D51">
            <w:pPr>
              <w:pStyle w:val="LGTdoc"/>
              <w:numPr>
                <w:ilvl w:val="2"/>
                <w:numId w:val="39"/>
              </w:numPr>
              <w:spacing w:afterLines="0"/>
              <w:rPr>
                <w:sz w:val="20"/>
                <w:szCs w:val="20"/>
                <w:lang w:val="en-US"/>
              </w:rPr>
            </w:pPr>
            <w:r w:rsidRPr="00497AC1">
              <w:rPr>
                <w:sz w:val="20"/>
                <w:szCs w:val="20"/>
                <w:lang w:val="en-US"/>
              </w:rPr>
              <w:t>Priority rule is based on at least priority indication in the associated PSCCH/PSSCH.</w:t>
            </w:r>
          </w:p>
          <w:p w14:paraId="4CEA7F24" w14:textId="77777777" w:rsidR="00284259" w:rsidRPr="00497AC1" w:rsidRDefault="00284259" w:rsidP="00C03D51">
            <w:pPr>
              <w:pStyle w:val="LGTdoc"/>
              <w:numPr>
                <w:ilvl w:val="2"/>
                <w:numId w:val="39"/>
              </w:numPr>
              <w:spacing w:afterLines="0"/>
              <w:rPr>
                <w:sz w:val="20"/>
                <w:szCs w:val="20"/>
                <w:lang w:val="en-US"/>
              </w:rPr>
            </w:pPr>
            <w:r w:rsidRPr="00497AC1">
              <w:rPr>
                <w:sz w:val="20"/>
                <w:szCs w:val="20"/>
                <w:lang w:val="en-US"/>
              </w:rPr>
              <w:t>FFS: Other priority rule (e.g. TX/RX, cast type, HARQ state, HARQ feedback option, number of (re)transmission of PSCCH/PSSCH), up to UE implementation</w:t>
            </w:r>
          </w:p>
          <w:p w14:paraId="5B1C6D28" w14:textId="77777777" w:rsidR="00284259" w:rsidRPr="00497AC1" w:rsidRDefault="00284259" w:rsidP="00C03D51">
            <w:pPr>
              <w:pStyle w:val="LGTdoc"/>
              <w:numPr>
                <w:ilvl w:val="0"/>
                <w:numId w:val="39"/>
              </w:numPr>
              <w:spacing w:afterLines="0"/>
              <w:rPr>
                <w:sz w:val="20"/>
                <w:szCs w:val="20"/>
                <w:lang w:val="en-US"/>
              </w:rPr>
            </w:pPr>
            <w:r w:rsidRPr="00497AC1">
              <w:rPr>
                <w:sz w:val="20"/>
                <w:szCs w:val="20"/>
                <w:lang w:val="en-US"/>
              </w:rPr>
              <w:t>For Case 2 (PSFCH TX to multiple UEs),</w:t>
            </w:r>
          </w:p>
          <w:p w14:paraId="6C9472A4" w14:textId="77777777" w:rsidR="00284259" w:rsidRPr="00497AC1" w:rsidRDefault="00284259" w:rsidP="00C03D51">
            <w:pPr>
              <w:pStyle w:val="LGTdoc"/>
              <w:numPr>
                <w:ilvl w:val="1"/>
                <w:numId w:val="39"/>
              </w:numPr>
              <w:spacing w:afterLines="0"/>
              <w:rPr>
                <w:sz w:val="20"/>
                <w:szCs w:val="20"/>
                <w:lang w:val="en-US"/>
              </w:rPr>
            </w:pPr>
            <w:r w:rsidRPr="00497AC1">
              <w:rPr>
                <w:sz w:val="20"/>
                <w:szCs w:val="20"/>
                <w:lang w:val="en-US"/>
              </w:rPr>
              <w:t>Select N PSFCH(s) transmissions based on priority rule</w:t>
            </w:r>
          </w:p>
          <w:p w14:paraId="15FEF8FD" w14:textId="77777777" w:rsidR="00284259" w:rsidRPr="00497AC1" w:rsidRDefault="00284259" w:rsidP="00C03D51">
            <w:pPr>
              <w:pStyle w:val="LGTdoc"/>
              <w:numPr>
                <w:ilvl w:val="2"/>
                <w:numId w:val="39"/>
              </w:numPr>
              <w:spacing w:afterLines="0"/>
              <w:rPr>
                <w:sz w:val="20"/>
                <w:szCs w:val="20"/>
                <w:lang w:val="en-US"/>
              </w:rPr>
            </w:pPr>
            <w:r w:rsidRPr="00497AC1">
              <w:rPr>
                <w:sz w:val="20"/>
                <w:szCs w:val="20"/>
                <w:lang w:val="en-US"/>
              </w:rPr>
              <w:t>Priority rule is based on at least priority indication in the associated PSCCH/PSSCH.</w:t>
            </w:r>
          </w:p>
          <w:p w14:paraId="71A2BBAD" w14:textId="77777777" w:rsidR="00284259" w:rsidRPr="00497AC1" w:rsidRDefault="00284259" w:rsidP="00C03D51">
            <w:pPr>
              <w:pStyle w:val="LGTdoc"/>
              <w:numPr>
                <w:ilvl w:val="2"/>
                <w:numId w:val="39"/>
              </w:numPr>
              <w:spacing w:afterLines="0"/>
              <w:rPr>
                <w:sz w:val="20"/>
                <w:szCs w:val="20"/>
                <w:lang w:val="en-US"/>
              </w:rPr>
            </w:pPr>
            <w:r w:rsidRPr="00497AC1">
              <w:rPr>
                <w:sz w:val="20"/>
                <w:szCs w:val="20"/>
                <w:lang w:val="en-US"/>
              </w:rPr>
              <w:t>FFS: Other priority rule (e.g. cast type, HARQ state, HARQ feedback option, number of (re)transmission of PSCCH/PSSCH, collision status, etc.), up to UE implementation</w:t>
            </w:r>
          </w:p>
          <w:p w14:paraId="0B06DDC7" w14:textId="77777777" w:rsidR="00284259" w:rsidRPr="00497AC1" w:rsidRDefault="00284259" w:rsidP="00C03D51">
            <w:pPr>
              <w:pStyle w:val="LGTdoc"/>
              <w:numPr>
                <w:ilvl w:val="0"/>
                <w:numId w:val="39"/>
              </w:numPr>
              <w:spacing w:afterLines="0"/>
              <w:rPr>
                <w:sz w:val="20"/>
                <w:szCs w:val="20"/>
                <w:lang w:val="en-US"/>
              </w:rPr>
            </w:pPr>
            <w:r w:rsidRPr="00497AC1">
              <w:rPr>
                <w:sz w:val="20"/>
                <w:szCs w:val="20"/>
                <w:lang w:val="en-US"/>
              </w:rPr>
              <w:t>For Case 3 (PSFCH TX with multiple HARQ feedback to the same UE),</w:t>
            </w:r>
          </w:p>
          <w:p w14:paraId="2176CD92" w14:textId="77777777" w:rsidR="00284259" w:rsidRPr="00497AC1" w:rsidRDefault="00284259" w:rsidP="00C03D51">
            <w:pPr>
              <w:pStyle w:val="LGTdoc"/>
              <w:numPr>
                <w:ilvl w:val="1"/>
                <w:numId w:val="39"/>
              </w:numPr>
              <w:spacing w:afterLines="0"/>
              <w:rPr>
                <w:sz w:val="20"/>
                <w:szCs w:val="20"/>
                <w:lang w:val="en-US"/>
              </w:rPr>
            </w:pPr>
            <w:r w:rsidRPr="00497AC1">
              <w:rPr>
                <w:sz w:val="20"/>
                <w:szCs w:val="20"/>
                <w:lang w:val="en-US"/>
              </w:rPr>
              <w:t>FFS including whether to support multiple HARQ feedback bits are multiplexed on a PSFCH, whether to apply the solution of Case 2</w:t>
            </w:r>
          </w:p>
          <w:p w14:paraId="1856877C" w14:textId="79802E1E" w:rsidR="00284259" w:rsidRPr="00C03D51" w:rsidRDefault="00284259" w:rsidP="00C03D51">
            <w:pPr>
              <w:pStyle w:val="LGTdoc"/>
              <w:numPr>
                <w:ilvl w:val="1"/>
                <w:numId w:val="39"/>
              </w:numPr>
              <w:spacing w:afterLines="0"/>
              <w:rPr>
                <w:szCs w:val="22"/>
                <w:lang w:val="en-US"/>
              </w:rPr>
            </w:pPr>
            <w:r w:rsidRPr="00497AC1">
              <w:rPr>
                <w:sz w:val="20"/>
                <w:szCs w:val="20"/>
                <w:lang w:val="en-US"/>
              </w:rPr>
              <w:t>Including the current RAN1 agreement on PSFCH desig</w:t>
            </w:r>
            <w:r w:rsidR="00C03D51" w:rsidRPr="00497AC1">
              <w:rPr>
                <w:sz w:val="20"/>
                <w:szCs w:val="20"/>
                <w:lang w:val="en-US"/>
              </w:rPr>
              <w:t>n</w:t>
            </w:r>
          </w:p>
        </w:tc>
      </w:tr>
    </w:tbl>
    <w:p w14:paraId="3DE806E4" w14:textId="499553E7" w:rsidR="00C15E72" w:rsidRPr="00497AC1" w:rsidRDefault="00C15E72" w:rsidP="00C15E72">
      <w:pPr>
        <w:pStyle w:val="a0"/>
        <w:spacing w:before="240"/>
        <w:rPr>
          <w:rFonts w:eastAsiaTheme="minorEastAsia"/>
          <w:lang w:eastAsia="zh-CN"/>
        </w:rPr>
      </w:pPr>
      <w:r>
        <w:rPr>
          <w:rFonts w:eastAsiaTheme="minorEastAsia"/>
          <w:lang w:eastAsia="zh-CN"/>
        </w:rPr>
        <w:lastRenderedPageBreak/>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due to </w:t>
      </w:r>
      <w:r w:rsidR="000622B0">
        <w:rPr>
          <w:rFonts w:eastAsiaTheme="minorEastAsia"/>
          <w:lang w:eastAsia="zh-CN"/>
        </w:rPr>
        <w:t>half-duplex</w:t>
      </w:r>
      <w:r>
        <w:rPr>
          <w:rFonts w:eastAsiaTheme="minorEastAsia"/>
          <w:lang w:eastAsia="zh-CN"/>
        </w:rPr>
        <w:t xml:space="preserve"> constrain</w:t>
      </w:r>
      <w:r w:rsidR="00FB05D4">
        <w:rPr>
          <w:rFonts w:eastAsiaTheme="minorEastAsia"/>
          <w:lang w:eastAsia="zh-CN"/>
        </w:rPr>
        <w:t>t</w:t>
      </w:r>
      <w:r>
        <w:rPr>
          <w:rFonts w:eastAsiaTheme="minorEastAsia"/>
          <w:lang w:eastAsia="zh-CN"/>
        </w:rPr>
        <w:t xml:space="preserve">, a UE cannot transmit and receive PSFCHs simultaneously. For case 2, when UE needs to </w:t>
      </w:r>
      <w:r w:rsidRPr="00497AC1">
        <w:rPr>
          <w:rFonts w:eastAsiaTheme="minorEastAsia"/>
          <w:lang w:eastAsia="zh-CN"/>
        </w:rPr>
        <w:t xml:space="preserve">feedback multiple PSFCHs to different UEs, </w:t>
      </w:r>
      <w:r w:rsidR="00E63C9F" w:rsidRPr="00497AC1">
        <w:rPr>
          <w:rFonts w:eastAsiaTheme="minorEastAsia"/>
          <w:lang w:eastAsia="zh-CN"/>
        </w:rPr>
        <w:t xml:space="preserve">due to </w:t>
      </w:r>
      <w:r w:rsidRPr="00497AC1">
        <w:rPr>
          <w:rFonts w:eastAsiaTheme="minorEastAsia"/>
          <w:lang w:eastAsia="zh-CN"/>
        </w:rPr>
        <w:t>UE capability constrain or power limitation (e.g., limited total TX power or high PAPR for simultaneous PSFCH transmission</w:t>
      </w:r>
      <w:r w:rsidR="00E63C9F" w:rsidRPr="00497AC1">
        <w:rPr>
          <w:rFonts w:eastAsiaTheme="minorEastAsia"/>
          <w:lang w:eastAsia="zh-CN"/>
        </w:rPr>
        <w:t>s</w:t>
      </w:r>
      <w:r w:rsidRPr="00497AC1">
        <w:rPr>
          <w:rFonts w:eastAsiaTheme="minorEastAsia"/>
          <w:lang w:eastAsia="zh-CN"/>
        </w:rPr>
        <w:t xml:space="preserve">) </w:t>
      </w:r>
      <w:r w:rsidR="00E63C9F" w:rsidRPr="00497AC1">
        <w:rPr>
          <w:rFonts w:eastAsiaTheme="minorEastAsia"/>
          <w:lang w:eastAsia="zh-CN"/>
        </w:rPr>
        <w:t xml:space="preserve">it </w:t>
      </w:r>
      <w:r w:rsidRPr="00497AC1">
        <w:rPr>
          <w:rFonts w:eastAsiaTheme="minorEastAsia"/>
          <w:lang w:eastAsia="zh-CN"/>
        </w:rPr>
        <w:t>may not support simultaneous PSFCH transmission</w:t>
      </w:r>
      <w:r w:rsidR="00E63C9F" w:rsidRPr="00497AC1">
        <w:rPr>
          <w:rFonts w:eastAsiaTheme="minorEastAsia"/>
          <w:lang w:eastAsia="zh-CN"/>
        </w:rPr>
        <w:t>s</w:t>
      </w:r>
      <w:r w:rsidRPr="00497AC1">
        <w:rPr>
          <w:rFonts w:eastAsiaTheme="minorEastAsia"/>
          <w:lang w:eastAsia="zh-CN"/>
        </w:rPr>
        <w:t xml:space="preserve">. </w:t>
      </w:r>
    </w:p>
    <w:p w14:paraId="136BBED8" w14:textId="1FA8DEF9" w:rsidR="00626E4F" w:rsidRPr="00497AC1" w:rsidRDefault="008E43F4" w:rsidP="008E43F4">
      <w:pPr>
        <w:pStyle w:val="a0"/>
        <w:rPr>
          <w:rFonts w:eastAsiaTheme="minorEastAsia"/>
          <w:lang w:eastAsia="zh-CN"/>
        </w:rPr>
      </w:pPr>
      <w:r w:rsidRPr="00497AC1">
        <w:rPr>
          <w:rFonts w:eastAsiaTheme="minorEastAsia"/>
          <w:lang w:eastAsia="zh-CN"/>
        </w:rPr>
        <w:t xml:space="preserve">For case 1 and case 2, it has been agreed at the RAN1#98 meeting that, priority rule at least based on priority indication in the associated PSCCH/PSSCH is used to decide whether to drop some PSFCH transmission/reception, while some other priority rules are still under discussion. Among the </w:t>
      </w:r>
      <w:r w:rsidR="00723003" w:rsidRPr="00497AC1">
        <w:rPr>
          <w:rFonts w:eastAsiaTheme="minorEastAsia"/>
          <w:lang w:eastAsia="zh-CN"/>
        </w:rPr>
        <w:t>candidates on the table</w:t>
      </w:r>
      <w:r w:rsidRPr="00497AC1">
        <w:rPr>
          <w:rFonts w:eastAsiaTheme="minorEastAsia"/>
          <w:lang w:eastAsia="zh-CN"/>
        </w:rPr>
        <w:t>, HARQ state can be used to decide whether to drop some PSFCH transmission or not</w:t>
      </w:r>
      <w:r w:rsidR="00723003" w:rsidRPr="00497AC1">
        <w:rPr>
          <w:rFonts w:eastAsiaTheme="minorEastAsia"/>
          <w:lang w:eastAsia="zh-CN"/>
        </w:rPr>
        <w:t>. More specifically</w:t>
      </w:r>
      <w:r w:rsidR="00626E4F" w:rsidRPr="00497AC1">
        <w:rPr>
          <w:rFonts w:eastAsiaTheme="minorEastAsia"/>
          <w:lang w:eastAsia="zh-CN"/>
        </w:rPr>
        <w:t xml:space="preserve">, NACK transmission for unicast and option </w:t>
      </w:r>
      <w:proofErr w:type="gramStart"/>
      <w:r w:rsidR="00626E4F" w:rsidRPr="00497AC1">
        <w:rPr>
          <w:rFonts w:eastAsiaTheme="minorEastAsia"/>
          <w:lang w:eastAsia="zh-CN"/>
        </w:rPr>
        <w:t>2 based</w:t>
      </w:r>
      <w:proofErr w:type="gramEnd"/>
      <w:r w:rsidR="00626E4F" w:rsidRPr="00497AC1">
        <w:rPr>
          <w:rFonts w:eastAsiaTheme="minorEastAsia"/>
          <w:lang w:eastAsia="zh-CN"/>
        </w:rPr>
        <w:t xml:space="preserve"> groupcast can be dropped with higher priority</w:t>
      </w:r>
      <w:r w:rsidR="00723003" w:rsidRPr="00497AC1">
        <w:rPr>
          <w:rFonts w:eastAsiaTheme="minorEastAsia"/>
          <w:lang w:eastAsia="zh-CN"/>
        </w:rPr>
        <w:t>:</w:t>
      </w:r>
      <w:r w:rsidR="00626E4F" w:rsidRPr="00497AC1">
        <w:rPr>
          <w:rFonts w:eastAsiaTheme="minorEastAsia"/>
          <w:lang w:eastAsia="zh-CN"/>
        </w:rPr>
        <w:t xml:space="preserve"> since both DTX and NACK feedback will incur retransmission, dropping the NACK feedback will not impact TX UE retransmission behavior.</w:t>
      </w:r>
    </w:p>
    <w:p w14:paraId="0665A39D" w14:textId="438AC4BF" w:rsidR="00626E4F" w:rsidRPr="00497AC1" w:rsidRDefault="00626E4F" w:rsidP="00626E4F">
      <w:pPr>
        <w:pStyle w:val="LGTdoc"/>
        <w:spacing w:beforeLines="50" w:before="120" w:after="120"/>
        <w:rPr>
          <w:rFonts w:cs="Times"/>
          <w:szCs w:val="18"/>
        </w:rPr>
      </w:pPr>
      <w:bookmarkStart w:id="34" w:name="_Ref20826586"/>
      <w:r w:rsidRPr="00497AC1">
        <w:rPr>
          <w:rFonts w:eastAsia="宋体"/>
          <w:b/>
          <w:i/>
          <w:sz w:val="20"/>
          <w:szCs w:val="20"/>
          <w:u w:val="single"/>
          <w:lang w:eastAsia="zh-CN"/>
        </w:rPr>
        <w:t xml:space="preserve">Proposal </w:t>
      </w:r>
      <w:r w:rsidRPr="00886F82">
        <w:rPr>
          <w:rFonts w:eastAsiaTheme="minorEastAsia"/>
          <w:b/>
          <w:i/>
          <w:sz w:val="20"/>
          <w:u w:val="single"/>
          <w:lang w:eastAsia="zh-CN"/>
        </w:rPr>
        <w:fldChar w:fldCharType="begin"/>
      </w:r>
      <w:r w:rsidRPr="00886F82">
        <w:rPr>
          <w:rFonts w:eastAsiaTheme="minorEastAsia"/>
          <w:b/>
          <w:i/>
          <w:sz w:val="20"/>
          <w:u w:val="single"/>
          <w:lang w:eastAsia="zh-CN"/>
        </w:rPr>
        <w:instrText xml:space="preserve"> SEQ Proposal \* ARABIC </w:instrText>
      </w:r>
      <w:r w:rsidRPr="00886F82">
        <w:rPr>
          <w:rFonts w:eastAsiaTheme="minorEastAsia"/>
          <w:b/>
          <w:i/>
          <w:sz w:val="20"/>
          <w:u w:val="single"/>
          <w:lang w:eastAsia="zh-CN"/>
        </w:rPr>
        <w:fldChar w:fldCharType="separate"/>
      </w:r>
      <w:r w:rsidR="009D6D85">
        <w:rPr>
          <w:rFonts w:eastAsiaTheme="minorEastAsia"/>
          <w:b/>
          <w:i/>
          <w:noProof/>
          <w:sz w:val="20"/>
          <w:u w:val="single"/>
          <w:lang w:eastAsia="zh-CN"/>
        </w:rPr>
        <w:t>15</w:t>
      </w:r>
      <w:r w:rsidRPr="00886F82">
        <w:rPr>
          <w:rFonts w:eastAsiaTheme="minorEastAsia"/>
          <w:b/>
          <w:i/>
          <w:sz w:val="20"/>
          <w:u w:val="single"/>
          <w:lang w:eastAsia="zh-CN"/>
        </w:rPr>
        <w:fldChar w:fldCharType="end"/>
      </w:r>
      <w:r w:rsidRPr="00497AC1">
        <w:rPr>
          <w:rFonts w:eastAsia="宋体"/>
          <w:b/>
          <w:i/>
          <w:sz w:val="20"/>
          <w:szCs w:val="20"/>
          <w:u w:val="single"/>
          <w:lang w:eastAsia="zh-CN"/>
        </w:rPr>
        <w:t>:</w:t>
      </w:r>
      <w:r w:rsidRPr="00497AC1">
        <w:rPr>
          <w:rFonts w:eastAsia="宋体"/>
          <w:b/>
          <w:i/>
          <w:sz w:val="20"/>
          <w:szCs w:val="20"/>
          <w:lang w:eastAsia="zh-CN"/>
        </w:rPr>
        <w:t xml:space="preserve"> For case 1 and case 2, priority rule based on HARQ state </w:t>
      </w:r>
      <w:proofErr w:type="gramStart"/>
      <w:r w:rsidRPr="00497AC1">
        <w:rPr>
          <w:rFonts w:eastAsia="宋体"/>
          <w:b/>
          <w:i/>
          <w:sz w:val="20"/>
          <w:szCs w:val="20"/>
          <w:lang w:eastAsia="zh-CN"/>
        </w:rPr>
        <w:t>is used</w:t>
      </w:r>
      <w:proofErr w:type="gramEnd"/>
      <w:r w:rsidRPr="00497AC1">
        <w:rPr>
          <w:rFonts w:eastAsia="宋体"/>
          <w:b/>
          <w:i/>
          <w:sz w:val="20"/>
          <w:szCs w:val="20"/>
          <w:lang w:eastAsia="zh-CN"/>
        </w:rPr>
        <w:t xml:space="preserve"> to drop PSFCH transmission.</w:t>
      </w:r>
      <w:bookmarkEnd w:id="34"/>
    </w:p>
    <w:p w14:paraId="095D2662" w14:textId="42110C52" w:rsidR="00C15E72" w:rsidRPr="00497AC1" w:rsidRDefault="00C15E72" w:rsidP="00C15E72">
      <w:pPr>
        <w:pStyle w:val="a0"/>
        <w:spacing w:before="240"/>
        <w:rPr>
          <w:rFonts w:eastAsiaTheme="minorEastAsia"/>
          <w:lang w:eastAsia="zh-CN"/>
        </w:rPr>
      </w:pPr>
      <w:r w:rsidRPr="00497AC1">
        <w:rPr>
          <w:rFonts w:eastAsiaTheme="minorEastAsia"/>
          <w:lang w:eastAsia="zh-CN"/>
        </w:rPr>
        <w:t xml:space="preserve">For case 3, although </w:t>
      </w:r>
      <w:r w:rsidR="00F466E9" w:rsidRPr="00497AC1">
        <w:rPr>
          <w:rFonts w:eastAsiaTheme="minorEastAsia"/>
          <w:lang w:eastAsia="zh-CN"/>
        </w:rPr>
        <w:t>it</w:t>
      </w:r>
      <w:r w:rsidRPr="00497AC1">
        <w:rPr>
          <w:rFonts w:eastAsiaTheme="minorEastAsia"/>
          <w:lang w:eastAsia="zh-CN"/>
        </w:rPr>
        <w:t xml:space="preserve"> is similar </w:t>
      </w:r>
      <w:r w:rsidR="00F466E9" w:rsidRPr="00497AC1">
        <w:rPr>
          <w:rFonts w:eastAsiaTheme="minorEastAsia"/>
          <w:lang w:eastAsia="zh-CN"/>
        </w:rPr>
        <w:t>to</w:t>
      </w:r>
      <w:r w:rsidRPr="00497AC1">
        <w:rPr>
          <w:rFonts w:eastAsiaTheme="minorEastAsia"/>
          <w:lang w:eastAsia="zh-CN"/>
        </w:rPr>
        <w:t xml:space="preserve"> case 2, whether to use PSFCH dropping needs to be carefully studied. In case 3, destination of multiple PSFCH transmission</w:t>
      </w:r>
      <w:r w:rsidR="00C66FCC">
        <w:rPr>
          <w:rFonts w:eastAsiaTheme="minorEastAsia"/>
          <w:lang w:eastAsia="zh-CN"/>
        </w:rPr>
        <w:t>s</w:t>
      </w:r>
      <w:r w:rsidRPr="00497AC1">
        <w:rPr>
          <w:rFonts w:eastAsiaTheme="minorEastAsia"/>
          <w:lang w:eastAsia="zh-CN"/>
        </w:rPr>
        <w:t xml:space="preserve"> is the same UE, so HARQ-ACK bundling can be </w:t>
      </w:r>
      <w:r w:rsidR="00DF1607" w:rsidRPr="00497AC1">
        <w:rPr>
          <w:rFonts w:eastAsiaTheme="minorEastAsia"/>
          <w:lang w:eastAsia="zh-CN"/>
        </w:rPr>
        <w:t xml:space="preserve">used </w:t>
      </w:r>
      <w:r w:rsidRPr="00497AC1">
        <w:rPr>
          <w:rFonts w:eastAsiaTheme="minorEastAsia"/>
          <w:lang w:eastAsia="zh-CN"/>
        </w:rPr>
        <w:t xml:space="preserve">to reflect a more complete </w:t>
      </w:r>
      <w:r w:rsidR="00DF1607" w:rsidRPr="00497AC1">
        <w:rPr>
          <w:rFonts w:eastAsiaTheme="minorEastAsia"/>
          <w:lang w:eastAsia="zh-CN"/>
        </w:rPr>
        <w:t xml:space="preserve">PSSCH </w:t>
      </w:r>
      <w:r w:rsidRPr="00497AC1">
        <w:rPr>
          <w:rFonts w:eastAsiaTheme="minorEastAsia"/>
          <w:lang w:eastAsia="zh-CN"/>
        </w:rPr>
        <w:t xml:space="preserve">decoding </w:t>
      </w:r>
      <w:r w:rsidR="009B4C6B" w:rsidRPr="00497AC1">
        <w:rPr>
          <w:rFonts w:eastAsiaTheme="minorEastAsia"/>
          <w:lang w:eastAsia="zh-CN"/>
        </w:rPr>
        <w:t>results</w:t>
      </w:r>
      <w:r w:rsidR="00DF1607" w:rsidRPr="00497AC1">
        <w:rPr>
          <w:rFonts w:eastAsiaTheme="minorEastAsia"/>
          <w:lang w:eastAsia="zh-CN"/>
        </w:rPr>
        <w:t xml:space="preserve">, instead of </w:t>
      </w:r>
      <w:r w:rsidR="009B4C6B" w:rsidRPr="00497AC1">
        <w:rPr>
          <w:rFonts w:eastAsiaTheme="minorEastAsia"/>
          <w:noProof/>
          <w:lang w:eastAsia="zh-CN"/>
        </w:rPr>
        <w:t>merely</w:t>
      </w:r>
      <w:r w:rsidR="009B4C6B" w:rsidRPr="00497AC1">
        <w:rPr>
          <w:rFonts w:eastAsiaTheme="minorEastAsia"/>
          <w:lang w:eastAsia="zh-CN"/>
        </w:rPr>
        <w:t xml:space="preserve"> </w:t>
      </w:r>
      <w:r w:rsidR="00DF1607" w:rsidRPr="00497AC1">
        <w:rPr>
          <w:rFonts w:eastAsiaTheme="minorEastAsia"/>
          <w:lang w:eastAsia="zh-CN"/>
        </w:rPr>
        <w:t>dropping the HARQ feedback</w:t>
      </w:r>
      <w:r w:rsidRPr="00497AC1">
        <w:rPr>
          <w:rFonts w:eastAsiaTheme="minorEastAsia"/>
          <w:lang w:eastAsia="zh-CN"/>
        </w:rPr>
        <w:t xml:space="preserve">. </w:t>
      </w:r>
    </w:p>
    <w:p w14:paraId="39AADBA3" w14:textId="64320DA8" w:rsidR="00C15E72" w:rsidRPr="00497AC1" w:rsidRDefault="00C15E72" w:rsidP="00CC43DF">
      <w:pPr>
        <w:pStyle w:val="a0"/>
        <w:spacing w:after="0"/>
        <w:rPr>
          <w:rFonts w:cs="Times"/>
          <w:szCs w:val="18"/>
        </w:rPr>
      </w:pPr>
      <w:bookmarkStart w:id="35" w:name="_Ref16771021"/>
      <w:r w:rsidRPr="00497AC1">
        <w:rPr>
          <w:rFonts w:eastAsia="宋体"/>
          <w:b/>
          <w:i/>
          <w:szCs w:val="20"/>
          <w:u w:val="single"/>
          <w:lang w:eastAsia="zh-CN"/>
        </w:rPr>
        <w:t>Proposal</w:t>
      </w:r>
      <w:r w:rsidR="00B82319" w:rsidRPr="00497AC1">
        <w:rPr>
          <w:rFonts w:eastAsia="宋体"/>
          <w:b/>
          <w:i/>
          <w:szCs w:val="20"/>
          <w:u w:val="single"/>
          <w:lang w:eastAsia="zh-CN"/>
        </w:rPr>
        <w:t xml:space="preserve"> </w:t>
      </w:r>
      <w:r w:rsidR="000622B0" w:rsidRPr="00497AC1">
        <w:rPr>
          <w:rFonts w:eastAsiaTheme="minorEastAsia"/>
          <w:b/>
          <w:i/>
          <w:u w:val="single"/>
          <w:lang w:eastAsia="zh-CN"/>
        </w:rPr>
        <w:fldChar w:fldCharType="begin"/>
      </w:r>
      <w:r w:rsidR="000622B0" w:rsidRPr="00497AC1">
        <w:rPr>
          <w:rFonts w:eastAsiaTheme="minorEastAsia"/>
          <w:b/>
          <w:i/>
          <w:u w:val="single"/>
          <w:lang w:eastAsia="zh-CN"/>
        </w:rPr>
        <w:instrText xml:space="preserve"> SEQ Proposal \* ARABIC </w:instrText>
      </w:r>
      <w:r w:rsidR="000622B0" w:rsidRPr="00497AC1">
        <w:rPr>
          <w:rFonts w:eastAsiaTheme="minorEastAsia"/>
          <w:b/>
          <w:i/>
          <w:u w:val="single"/>
          <w:lang w:eastAsia="zh-CN"/>
        </w:rPr>
        <w:fldChar w:fldCharType="separate"/>
      </w:r>
      <w:r w:rsidR="009D6D85">
        <w:rPr>
          <w:rFonts w:eastAsiaTheme="minorEastAsia"/>
          <w:b/>
          <w:i/>
          <w:noProof/>
          <w:u w:val="single"/>
          <w:lang w:eastAsia="zh-CN"/>
        </w:rPr>
        <w:t>16</w:t>
      </w:r>
      <w:r w:rsidR="000622B0" w:rsidRPr="00497AC1">
        <w:rPr>
          <w:rFonts w:eastAsiaTheme="minorEastAsia"/>
          <w:b/>
          <w:i/>
          <w:u w:val="single"/>
          <w:lang w:eastAsia="zh-CN"/>
        </w:rPr>
        <w:fldChar w:fldCharType="end"/>
      </w:r>
      <w:r w:rsidRPr="00497AC1">
        <w:rPr>
          <w:rFonts w:eastAsia="宋体"/>
          <w:b/>
          <w:i/>
          <w:szCs w:val="20"/>
          <w:u w:val="single"/>
          <w:lang w:eastAsia="zh-CN"/>
        </w:rPr>
        <w:t>:</w:t>
      </w:r>
      <w:r w:rsidRPr="00497AC1">
        <w:rPr>
          <w:rFonts w:eastAsia="宋体"/>
          <w:b/>
          <w:i/>
          <w:szCs w:val="20"/>
          <w:lang w:eastAsia="zh-CN"/>
        </w:rPr>
        <w:t xml:space="preserve"> </w:t>
      </w:r>
      <w:r w:rsidR="00626E4F" w:rsidRPr="00497AC1">
        <w:rPr>
          <w:rFonts w:eastAsia="宋体"/>
          <w:b/>
          <w:i/>
          <w:szCs w:val="20"/>
          <w:lang w:eastAsia="zh-CN"/>
        </w:rPr>
        <w:t>F</w:t>
      </w:r>
      <w:r w:rsidR="00CC43DF" w:rsidRPr="00497AC1">
        <w:rPr>
          <w:rFonts w:eastAsia="宋体"/>
          <w:b/>
          <w:i/>
          <w:szCs w:val="20"/>
          <w:lang w:eastAsia="zh-CN"/>
        </w:rPr>
        <w:t>or case 3</w:t>
      </w:r>
      <w:r w:rsidR="00626E4F" w:rsidRPr="00497AC1">
        <w:rPr>
          <w:rFonts w:eastAsia="宋体"/>
          <w:b/>
          <w:i/>
          <w:szCs w:val="20"/>
          <w:lang w:eastAsia="zh-CN"/>
        </w:rPr>
        <w:t>,</w:t>
      </w:r>
      <w:r w:rsidR="00CC43DF" w:rsidRPr="00497AC1">
        <w:rPr>
          <w:rFonts w:eastAsia="宋体"/>
          <w:b/>
          <w:i/>
          <w:szCs w:val="20"/>
          <w:lang w:eastAsia="zh-CN"/>
        </w:rPr>
        <w:t xml:space="preserve"> </w:t>
      </w:r>
      <w:r w:rsidR="00626E4F" w:rsidRPr="00497AC1">
        <w:rPr>
          <w:rFonts w:eastAsia="宋体"/>
          <w:b/>
          <w:i/>
          <w:szCs w:val="20"/>
          <w:lang w:eastAsia="zh-CN"/>
        </w:rPr>
        <w:t>bundling multiple HARQ feedback bits on a PSFCH resource</w:t>
      </w:r>
      <w:r w:rsidR="00CC43DF" w:rsidRPr="00497AC1">
        <w:rPr>
          <w:rFonts w:eastAsia="宋体"/>
          <w:b/>
          <w:i/>
          <w:szCs w:val="20"/>
          <w:lang w:eastAsia="zh-CN"/>
        </w:rPr>
        <w:t xml:space="preserve"> is </w:t>
      </w:r>
      <w:r w:rsidR="006E6D0E" w:rsidRPr="00497AC1">
        <w:rPr>
          <w:rFonts w:eastAsia="宋体"/>
          <w:b/>
          <w:i/>
          <w:szCs w:val="20"/>
          <w:lang w:eastAsia="zh-CN"/>
        </w:rPr>
        <w:t>applied.</w:t>
      </w:r>
      <w:bookmarkEnd w:id="35"/>
    </w:p>
    <w:p w14:paraId="2825492D" w14:textId="1F635A8A" w:rsidR="00C15E72" w:rsidRPr="00497AC1" w:rsidRDefault="00C15E72" w:rsidP="000622B0">
      <w:pPr>
        <w:pStyle w:val="2"/>
        <w:numPr>
          <w:ilvl w:val="1"/>
          <w:numId w:val="5"/>
        </w:numPr>
        <w:rPr>
          <w:rFonts w:ascii="Arial" w:eastAsiaTheme="minorEastAsia" w:hAnsi="Arial"/>
          <w:b w:val="0"/>
          <w:lang w:eastAsia="zh-CN"/>
        </w:rPr>
      </w:pPr>
      <w:bookmarkStart w:id="36" w:name="_Ref16619904"/>
      <w:r w:rsidRPr="00497AC1">
        <w:rPr>
          <w:rFonts w:ascii="Arial" w:eastAsiaTheme="minorEastAsia" w:hAnsi="Arial"/>
          <w:b w:val="0"/>
          <w:lang w:eastAsia="zh-CN"/>
        </w:rPr>
        <w:t>HARQ process</w:t>
      </w:r>
      <w:bookmarkEnd w:id="36"/>
    </w:p>
    <w:p w14:paraId="3B0919C7" w14:textId="0E0854DF" w:rsidR="00C15E72" w:rsidRDefault="00C15E72" w:rsidP="00C15E72">
      <w:pPr>
        <w:pStyle w:val="a0"/>
        <w:rPr>
          <w:rFonts w:eastAsiaTheme="minorEastAsia"/>
          <w:lang w:eastAsia="zh-CN"/>
        </w:rPr>
      </w:pPr>
      <w:r>
        <w:rPr>
          <w:rFonts w:eastAsiaTheme="minorEastAsia"/>
          <w:lang w:eastAsia="zh-CN"/>
        </w:rPr>
        <w:t xml:space="preserve">The TX/RX process number </w:t>
      </w:r>
      <w:r w:rsidR="00724576">
        <w:rPr>
          <w:rFonts w:eastAsiaTheme="minorEastAsia"/>
          <w:lang w:eastAsia="zh-CN"/>
        </w:rPr>
        <w:t>should be</w:t>
      </w:r>
      <w:r>
        <w:rPr>
          <w:rFonts w:eastAsiaTheme="minorEastAsia"/>
          <w:lang w:eastAsia="zh-CN"/>
        </w:rPr>
        <w:t xml:space="preserve"> restricted</w:t>
      </w:r>
      <w:r>
        <w:rPr>
          <w:rFonts w:eastAsiaTheme="minorEastAsia" w:hint="eastAsia"/>
          <w:lang w:eastAsia="zh-CN"/>
        </w:rPr>
        <w:t xml:space="preserve"> </w:t>
      </w:r>
      <w:r>
        <w:rPr>
          <w:rFonts w:eastAsiaTheme="minorEastAsia"/>
          <w:lang w:eastAsia="zh-CN"/>
        </w:rPr>
        <w:t>for a reasonable UE complexity</w:t>
      </w:r>
      <w:r w:rsidR="00724576">
        <w:rPr>
          <w:rFonts w:eastAsiaTheme="minorEastAsia"/>
          <w:lang w:eastAsia="zh-CN"/>
        </w:rPr>
        <w:t>.</w:t>
      </w:r>
      <w:r>
        <w:rPr>
          <w:rFonts w:eastAsiaTheme="minorEastAsia"/>
          <w:lang w:eastAsia="zh-CN"/>
        </w:rPr>
        <w:t xml:space="preserve"> </w:t>
      </w:r>
      <w:r w:rsidR="00724576">
        <w:rPr>
          <w:rFonts w:eastAsiaTheme="minorEastAsia"/>
          <w:lang w:eastAsia="zh-CN"/>
        </w:rPr>
        <w:t>Therefore,</w:t>
      </w:r>
      <w:r>
        <w:rPr>
          <w:rFonts w:eastAsiaTheme="minorEastAsia"/>
          <w:lang w:eastAsia="zh-CN"/>
        </w:rPr>
        <w:t xml:space="preserve"> the maximum HARQ process number needs to be determined. In NR </w:t>
      </w:r>
      <w:proofErr w:type="spellStart"/>
      <w:r>
        <w:rPr>
          <w:rFonts w:eastAsiaTheme="minorEastAsia"/>
          <w:lang w:eastAsia="zh-CN"/>
        </w:rPr>
        <w:t>Uu</w:t>
      </w:r>
      <w:proofErr w:type="spellEnd"/>
      <w:r>
        <w:rPr>
          <w:rFonts w:eastAsiaTheme="minorEastAsia"/>
          <w:lang w:eastAsia="zh-CN"/>
        </w:rPr>
        <w:t>, the maximum TX/RX HARQ process number is 16, which can be a baseline for determination of SL TX/RX HARQ process number.</w:t>
      </w:r>
    </w:p>
    <w:p w14:paraId="672EBF1B" w14:textId="5F58D9FC" w:rsidR="00C15E72" w:rsidRDefault="00724576" w:rsidP="00C15E72">
      <w:pPr>
        <w:pStyle w:val="a0"/>
        <w:rPr>
          <w:rFonts w:eastAsiaTheme="minorEastAsia"/>
          <w:lang w:eastAsia="zh-CN"/>
        </w:rPr>
      </w:pPr>
      <w:r>
        <w:rPr>
          <w:rFonts w:eastAsiaTheme="minorEastAsia"/>
          <w:lang w:eastAsia="zh-CN"/>
        </w:rPr>
        <w:t xml:space="preserve">In the </w:t>
      </w:r>
      <w:proofErr w:type="spellStart"/>
      <w:r w:rsidR="00C15E72">
        <w:rPr>
          <w:rFonts w:eastAsiaTheme="minorEastAsia"/>
          <w:lang w:eastAsia="zh-CN"/>
        </w:rPr>
        <w:t>Uu</w:t>
      </w:r>
      <w:proofErr w:type="spellEnd"/>
      <w:r>
        <w:rPr>
          <w:rFonts w:eastAsiaTheme="minorEastAsia"/>
          <w:lang w:eastAsia="zh-CN"/>
        </w:rPr>
        <w:t xml:space="preserve"> interface</w:t>
      </w:r>
      <w:r w:rsidR="00C15E72">
        <w:rPr>
          <w:rFonts w:eastAsiaTheme="minorEastAsia"/>
          <w:lang w:eastAsia="zh-CN"/>
        </w:rPr>
        <w:t xml:space="preserve">, each UE has only a single connected link, i.e., connection between base station and UE. </w:t>
      </w:r>
      <w:r>
        <w:rPr>
          <w:rFonts w:eastAsiaTheme="minorEastAsia"/>
          <w:lang w:eastAsia="zh-CN"/>
        </w:rPr>
        <w:t>However,</w:t>
      </w:r>
      <w:r w:rsidR="00C15E72">
        <w:rPr>
          <w:rFonts w:eastAsiaTheme="minorEastAsia"/>
          <w:lang w:eastAsia="zh-CN"/>
        </w:rPr>
        <w:t xml:space="preserve"> in</w:t>
      </w:r>
      <w:r>
        <w:rPr>
          <w:rFonts w:eastAsiaTheme="minorEastAsia"/>
          <w:lang w:eastAsia="zh-CN"/>
        </w:rPr>
        <w:t xml:space="preserve"> the</w:t>
      </w:r>
      <w:r w:rsidR="00C15E72">
        <w:rPr>
          <w:rFonts w:eastAsiaTheme="minorEastAsia"/>
          <w:lang w:eastAsia="zh-CN"/>
        </w:rPr>
        <w:t xml:space="preserve"> SL</w:t>
      </w:r>
      <w:r>
        <w:rPr>
          <w:rFonts w:eastAsiaTheme="minorEastAsia"/>
          <w:lang w:eastAsia="zh-CN"/>
        </w:rPr>
        <w:t xml:space="preserve"> interface</w:t>
      </w:r>
      <w:r w:rsidR="00C15E72">
        <w:rPr>
          <w:rFonts w:eastAsiaTheme="minorEastAsia"/>
          <w:lang w:eastAsia="zh-CN"/>
        </w:rPr>
        <w:t>, each UE may have multiple connected links for unicast transmission</w:t>
      </w:r>
      <w:r>
        <w:rPr>
          <w:rFonts w:eastAsiaTheme="minorEastAsia"/>
          <w:lang w:eastAsia="zh-CN"/>
        </w:rPr>
        <w:t>. Besides,</w:t>
      </w:r>
      <w:r w:rsidR="00C15E72">
        <w:rPr>
          <w:rFonts w:eastAsiaTheme="minorEastAsia"/>
          <w:lang w:eastAsia="zh-CN"/>
        </w:rPr>
        <w:t xml:space="preserve"> there are groupcast and broadcast as well. Assuming different unicast links, different groupcast UE group</w:t>
      </w:r>
      <w:r>
        <w:rPr>
          <w:rFonts w:eastAsiaTheme="minorEastAsia"/>
          <w:lang w:eastAsia="zh-CN"/>
        </w:rPr>
        <w:t>s</w:t>
      </w:r>
      <w:r w:rsidR="00C15E72">
        <w:rPr>
          <w:rFonts w:eastAsiaTheme="minorEastAsia"/>
          <w:lang w:eastAsia="zh-CN"/>
        </w:rPr>
        <w:t xml:space="preserve"> and broadcast transmission</w:t>
      </w:r>
      <w:r>
        <w:rPr>
          <w:rFonts w:eastAsiaTheme="minorEastAsia"/>
          <w:lang w:eastAsia="zh-CN"/>
        </w:rPr>
        <w:t>s</w:t>
      </w:r>
      <w:r w:rsidR="00C15E72">
        <w:rPr>
          <w:rFonts w:eastAsiaTheme="minorEastAsia"/>
          <w:lang w:eastAsia="zh-CN"/>
        </w:rPr>
        <w:t xml:space="preserve"> share the total SL HARQ processes, the HARQ process number needs to be limited per unicast</w:t>
      </w:r>
      <w:r>
        <w:rPr>
          <w:rFonts w:eastAsiaTheme="minorEastAsia"/>
          <w:lang w:eastAsia="zh-CN"/>
        </w:rPr>
        <w:t xml:space="preserve"> or groupcast</w:t>
      </w:r>
      <w:r w:rsidR="00C15E72">
        <w:rPr>
          <w:rFonts w:eastAsiaTheme="minorEastAsia"/>
          <w:lang w:eastAsia="zh-CN"/>
        </w:rPr>
        <w:t xml:space="preserve"> link. This is because, when a UE is connected to multiple other UEs, if each link corresponding to a UE pair (including this UE) assumes maximum HARQ process number, simultaneous transmission of the</w:t>
      </w:r>
      <w:r>
        <w:rPr>
          <w:rFonts w:eastAsiaTheme="minorEastAsia"/>
          <w:lang w:eastAsia="zh-CN"/>
        </w:rPr>
        <w:t>se</w:t>
      </w:r>
      <w:r w:rsidR="00C15E72">
        <w:rPr>
          <w:rFonts w:eastAsiaTheme="minorEastAsia"/>
          <w:lang w:eastAsia="zh-CN"/>
        </w:rPr>
        <w:t xml:space="preserve"> multiple UE pairs will incur HARQ process overload.</w:t>
      </w:r>
      <w:r>
        <w:rPr>
          <w:rFonts w:eastAsiaTheme="minorEastAsia"/>
          <w:lang w:eastAsia="zh-CN"/>
        </w:rPr>
        <w:t xml:space="preserve"> The </w:t>
      </w:r>
      <w:r w:rsidRPr="00724576">
        <w:rPr>
          <w:rFonts w:eastAsiaTheme="minorEastAsia"/>
          <w:lang w:eastAsia="zh-CN"/>
        </w:rPr>
        <w:t xml:space="preserve">maximum HARQ process number </w:t>
      </w:r>
      <w:r>
        <w:rPr>
          <w:rFonts w:eastAsiaTheme="minorEastAsia"/>
          <w:lang w:eastAsia="zh-CN"/>
        </w:rPr>
        <w:t xml:space="preserve">of each link can be determined during PC5-RRC link establishment.  </w:t>
      </w:r>
    </w:p>
    <w:p w14:paraId="4BB7E7FC" w14:textId="7757B3FD" w:rsidR="00C35F7F" w:rsidRDefault="00C15E72" w:rsidP="0076112D">
      <w:pPr>
        <w:pStyle w:val="a0"/>
        <w:spacing w:after="0"/>
        <w:rPr>
          <w:rFonts w:eastAsiaTheme="minorEastAsia"/>
          <w:lang w:eastAsia="zh-CN"/>
        </w:rPr>
      </w:pPr>
      <w:bookmarkStart w:id="37" w:name="_Ref16771025"/>
      <w:r w:rsidRPr="006978D5">
        <w:rPr>
          <w:rFonts w:eastAsia="宋体"/>
          <w:b/>
          <w:i/>
          <w:szCs w:val="20"/>
          <w:u w:val="single"/>
          <w:lang w:eastAsia="zh-CN"/>
        </w:rPr>
        <w:t>Proposal</w:t>
      </w:r>
      <w:r w:rsidR="00B82319" w:rsidRPr="006978D5">
        <w:rPr>
          <w:rFonts w:eastAsia="宋体"/>
          <w:b/>
          <w:i/>
          <w:szCs w:val="20"/>
          <w:u w:val="single"/>
          <w:lang w:eastAsia="zh-CN"/>
        </w:rPr>
        <w:t xml:space="preserve"> </w:t>
      </w:r>
      <w:r w:rsidR="00876DC1" w:rsidRPr="003D626E">
        <w:rPr>
          <w:rFonts w:eastAsiaTheme="minorEastAsia"/>
          <w:b/>
          <w:i/>
          <w:u w:val="single"/>
          <w:lang w:eastAsia="zh-CN"/>
        </w:rPr>
        <w:fldChar w:fldCharType="begin"/>
      </w:r>
      <w:r w:rsidR="00876DC1" w:rsidRPr="003D626E">
        <w:rPr>
          <w:rFonts w:eastAsiaTheme="minorEastAsia"/>
          <w:b/>
          <w:i/>
          <w:u w:val="single"/>
          <w:lang w:eastAsia="zh-CN"/>
        </w:rPr>
        <w:instrText xml:space="preserve"> SEQ Proposal \* ARABIC </w:instrText>
      </w:r>
      <w:r w:rsidR="00876DC1" w:rsidRPr="003D626E">
        <w:rPr>
          <w:rFonts w:eastAsiaTheme="minorEastAsia"/>
          <w:b/>
          <w:i/>
          <w:u w:val="single"/>
          <w:lang w:eastAsia="zh-CN"/>
        </w:rPr>
        <w:fldChar w:fldCharType="separate"/>
      </w:r>
      <w:r w:rsidR="009D6D85">
        <w:rPr>
          <w:rFonts w:eastAsiaTheme="minorEastAsia"/>
          <w:b/>
          <w:i/>
          <w:noProof/>
          <w:u w:val="single"/>
          <w:lang w:eastAsia="zh-CN"/>
        </w:rPr>
        <w:t>17</w:t>
      </w:r>
      <w:r w:rsidR="00876DC1" w:rsidRPr="003D626E">
        <w:rPr>
          <w:rFonts w:eastAsiaTheme="minorEastAsia"/>
          <w:b/>
          <w:i/>
          <w:u w:val="single"/>
          <w:lang w:eastAsia="zh-CN"/>
        </w:rPr>
        <w:fldChar w:fldCharType="end"/>
      </w:r>
      <w:r w:rsidRPr="006978D5">
        <w:rPr>
          <w:rFonts w:eastAsia="宋体"/>
          <w:b/>
          <w:i/>
          <w:szCs w:val="20"/>
          <w:u w:val="single"/>
          <w:lang w:eastAsia="zh-CN"/>
        </w:rPr>
        <w:t>:</w:t>
      </w:r>
      <w:r w:rsidRPr="003E46C3">
        <w:rPr>
          <w:rFonts w:eastAsia="宋体"/>
          <w:b/>
          <w:i/>
          <w:szCs w:val="20"/>
          <w:lang w:eastAsia="zh-CN"/>
        </w:rPr>
        <w:t xml:space="preserve"> The maximum HARQ process number </w:t>
      </w:r>
      <w:r w:rsidR="00724576">
        <w:rPr>
          <w:rFonts w:eastAsia="宋体"/>
          <w:b/>
          <w:i/>
          <w:szCs w:val="20"/>
          <w:lang w:eastAsia="zh-CN"/>
        </w:rPr>
        <w:t xml:space="preserve">of a UE </w:t>
      </w:r>
      <w:r w:rsidR="000B2FD3">
        <w:rPr>
          <w:rFonts w:eastAsia="宋体"/>
          <w:b/>
          <w:i/>
          <w:szCs w:val="20"/>
          <w:lang w:eastAsia="zh-CN"/>
        </w:rPr>
        <w:t>is 16</w:t>
      </w:r>
      <w:r w:rsidR="00724576">
        <w:rPr>
          <w:rFonts w:eastAsia="宋体"/>
          <w:b/>
          <w:i/>
          <w:szCs w:val="20"/>
          <w:lang w:eastAsia="zh-CN"/>
        </w:rPr>
        <w:t xml:space="preserve"> for sidelink.</w:t>
      </w:r>
      <w:r w:rsidR="00724576" w:rsidRPr="003E46C3">
        <w:rPr>
          <w:rFonts w:eastAsia="宋体"/>
          <w:b/>
          <w:i/>
          <w:szCs w:val="20"/>
          <w:lang w:eastAsia="zh-CN"/>
        </w:rPr>
        <w:t xml:space="preserve"> The maximum HARQ process number </w:t>
      </w:r>
      <w:r w:rsidRPr="003E46C3">
        <w:rPr>
          <w:rFonts w:eastAsia="宋体"/>
          <w:b/>
          <w:i/>
          <w:szCs w:val="20"/>
          <w:lang w:eastAsia="zh-CN"/>
        </w:rPr>
        <w:t>per link</w:t>
      </w:r>
      <w:r w:rsidR="00724576">
        <w:rPr>
          <w:rFonts w:eastAsia="宋体"/>
          <w:b/>
          <w:i/>
          <w:szCs w:val="20"/>
          <w:lang w:eastAsia="zh-CN"/>
        </w:rPr>
        <w:t xml:space="preserve"> </w:t>
      </w:r>
      <w:r w:rsidR="000B2FD3">
        <w:rPr>
          <w:rFonts w:eastAsia="宋体"/>
          <w:b/>
          <w:i/>
          <w:szCs w:val="20"/>
          <w:lang w:eastAsia="zh-CN"/>
        </w:rPr>
        <w:t>is limited and</w:t>
      </w:r>
      <w:r w:rsidR="00724576">
        <w:rPr>
          <w:rFonts w:eastAsia="宋体"/>
          <w:b/>
          <w:i/>
          <w:szCs w:val="20"/>
          <w:lang w:eastAsia="zh-CN"/>
        </w:rPr>
        <w:t xml:space="preserve"> </w:t>
      </w:r>
      <w:r w:rsidR="00724576" w:rsidRPr="00724576">
        <w:rPr>
          <w:rFonts w:eastAsia="宋体"/>
          <w:b/>
          <w:i/>
          <w:szCs w:val="20"/>
          <w:lang w:eastAsia="zh-CN"/>
        </w:rPr>
        <w:t>determined</w:t>
      </w:r>
      <w:r w:rsidR="00724576" w:rsidRPr="00724576">
        <w:t xml:space="preserve"> </w:t>
      </w:r>
      <w:r w:rsidR="00724576" w:rsidRPr="00724576">
        <w:rPr>
          <w:rFonts w:eastAsia="宋体"/>
          <w:b/>
          <w:i/>
          <w:szCs w:val="20"/>
          <w:lang w:eastAsia="zh-CN"/>
        </w:rPr>
        <w:t>during PC5-RRC link establishment</w:t>
      </w:r>
      <w:r w:rsidRPr="003E46C3">
        <w:rPr>
          <w:rFonts w:eastAsia="宋体"/>
          <w:b/>
          <w:i/>
          <w:szCs w:val="20"/>
          <w:lang w:eastAsia="zh-CN"/>
        </w:rPr>
        <w:t>.</w:t>
      </w:r>
      <w:bookmarkEnd w:id="37"/>
    </w:p>
    <w:p w14:paraId="694B963F" w14:textId="43B7306A" w:rsidR="00C35F7F" w:rsidRPr="00867775" w:rsidRDefault="00C35F7F" w:rsidP="00015A9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015A9D">
        <w:rPr>
          <w:rFonts w:ascii="Arial" w:eastAsia="宋体" w:hAnsi="Arial" w:cs="Times New Roman"/>
          <w:b w:val="0"/>
          <w:bCs w:val="0"/>
          <w:kern w:val="0"/>
          <w:sz w:val="36"/>
          <w:szCs w:val="20"/>
          <w:lang w:eastAsia="zh-CN"/>
        </w:rPr>
        <w:t>CSI</w:t>
      </w:r>
      <w:r w:rsidRPr="00867775">
        <w:t xml:space="preserve"> </w:t>
      </w:r>
      <w:r w:rsidRPr="00015A9D">
        <w:rPr>
          <w:rFonts w:ascii="Arial" w:eastAsia="宋体" w:hAnsi="Arial" w:cs="Times New Roman"/>
          <w:b w:val="0"/>
          <w:bCs w:val="0"/>
          <w:kern w:val="0"/>
          <w:sz w:val="36"/>
          <w:szCs w:val="20"/>
          <w:lang w:eastAsia="zh-CN"/>
        </w:rPr>
        <w:t>acquisition</w:t>
      </w:r>
    </w:p>
    <w:tbl>
      <w:tblPr>
        <w:tblStyle w:val="a8"/>
        <w:tblW w:w="0" w:type="auto"/>
        <w:tblLook w:val="04A0" w:firstRow="1" w:lastRow="0" w:firstColumn="1" w:lastColumn="0" w:noHBand="0" w:noVBand="1"/>
      </w:tblPr>
      <w:tblGrid>
        <w:gridCol w:w="9019"/>
      </w:tblGrid>
      <w:tr w:rsidR="00497AC1" w14:paraId="1E26CFC5" w14:textId="77777777" w:rsidTr="00497AC1">
        <w:tc>
          <w:tcPr>
            <w:tcW w:w="9245" w:type="dxa"/>
          </w:tcPr>
          <w:p w14:paraId="699B92D4" w14:textId="77777777" w:rsidR="00497AC1" w:rsidRPr="00F8552C" w:rsidRDefault="00497AC1" w:rsidP="00497AC1">
            <w:pPr>
              <w:pStyle w:val="LGTdoc"/>
              <w:spacing w:afterLines="0" w:line="240" w:lineRule="auto"/>
              <w:rPr>
                <w:rFonts w:ascii="Times" w:hAnsi="Times" w:cs="Times"/>
                <w:sz w:val="20"/>
                <w:szCs w:val="20"/>
                <w:lang w:val="en-US"/>
              </w:rPr>
            </w:pPr>
            <w:r w:rsidRPr="00F8552C">
              <w:rPr>
                <w:rFonts w:ascii="Times" w:hAnsi="Times" w:cs="Times"/>
                <w:sz w:val="20"/>
                <w:szCs w:val="20"/>
                <w:highlight w:val="green"/>
                <w:lang w:val="en-US"/>
              </w:rPr>
              <w:t>Agreements</w:t>
            </w:r>
            <w:r w:rsidRPr="00F8552C">
              <w:rPr>
                <w:rFonts w:ascii="Times" w:hAnsi="Times" w:cs="Times"/>
                <w:sz w:val="20"/>
                <w:szCs w:val="20"/>
                <w:lang w:val="en-US"/>
              </w:rPr>
              <w:t>:</w:t>
            </w:r>
          </w:p>
          <w:p w14:paraId="105CB958" w14:textId="77777777" w:rsidR="00497AC1" w:rsidRPr="00F8552C" w:rsidRDefault="00497AC1" w:rsidP="00497AC1">
            <w:pPr>
              <w:pStyle w:val="LGTdoc"/>
              <w:numPr>
                <w:ilvl w:val="0"/>
                <w:numId w:val="47"/>
              </w:numPr>
              <w:spacing w:afterLines="0" w:line="240" w:lineRule="auto"/>
              <w:rPr>
                <w:rFonts w:ascii="Times" w:hAnsi="Times" w:cs="Times"/>
                <w:sz w:val="20"/>
                <w:szCs w:val="20"/>
                <w:lang w:val="en-US"/>
              </w:rPr>
            </w:pPr>
            <w:r w:rsidRPr="00F8552C">
              <w:rPr>
                <w:rFonts w:ascii="Times" w:hAnsi="Times" w:cs="Times"/>
                <w:sz w:val="20"/>
                <w:szCs w:val="20"/>
                <w:lang w:val="en-US"/>
              </w:rPr>
              <w:t>Support at least Sidelink CSI-RS for CQI/RI measurement</w:t>
            </w:r>
          </w:p>
          <w:p w14:paraId="503F0EC7" w14:textId="77777777" w:rsidR="00497AC1" w:rsidRDefault="00497AC1" w:rsidP="00497AC1">
            <w:pPr>
              <w:pStyle w:val="LGTdoc"/>
              <w:numPr>
                <w:ilvl w:val="1"/>
                <w:numId w:val="47"/>
              </w:numPr>
              <w:spacing w:afterLines="0" w:line="240" w:lineRule="auto"/>
              <w:rPr>
                <w:rFonts w:eastAsiaTheme="minorEastAsia"/>
                <w:lang w:eastAsia="zh-CN"/>
              </w:rPr>
            </w:pPr>
            <w:r w:rsidRPr="00F8552C">
              <w:rPr>
                <w:rFonts w:ascii="Times" w:hAnsi="Times" w:cs="Times"/>
                <w:sz w:val="20"/>
                <w:szCs w:val="20"/>
                <w:lang w:val="en-US"/>
              </w:rPr>
              <w:lastRenderedPageBreak/>
              <w:t>Sidelink CSI-RS is confined within the PSSCH transmission</w:t>
            </w:r>
          </w:p>
        </w:tc>
      </w:tr>
    </w:tbl>
    <w:p w14:paraId="1B92B24F" w14:textId="6BBF5F34" w:rsidR="00333979" w:rsidRDefault="00333979" w:rsidP="00333979">
      <w:pPr>
        <w:pStyle w:val="a0"/>
        <w:spacing w:before="120"/>
        <w:rPr>
          <w:rFonts w:eastAsiaTheme="minorEastAsia"/>
          <w:lang w:eastAsia="zh-CN"/>
        </w:rPr>
      </w:pPr>
      <w:r>
        <w:rPr>
          <w:rFonts w:eastAsiaTheme="minorEastAsia"/>
          <w:lang w:eastAsia="zh-CN"/>
        </w:rPr>
        <w:lastRenderedPageBreak/>
        <w:t xml:space="preserve">At the RAN1#96bis meeting, the above was agreed, which means that no stand-alone CSI-RS transmission is allowed in Rel-16 NR SL. Consequently, aperiodic CSI-RS transmission is a straightforward assumption. To indicate the </w:t>
      </w:r>
      <w:r w:rsidR="009B4C6B">
        <w:rPr>
          <w:rFonts w:eastAsiaTheme="minorEastAsia"/>
          <w:noProof/>
          <w:lang w:eastAsia="zh-CN"/>
        </w:rPr>
        <w:t xml:space="preserve">absence/presence of the </w:t>
      </w:r>
      <w:r>
        <w:rPr>
          <w:rFonts w:eastAsiaTheme="minorEastAsia"/>
          <w:lang w:eastAsia="zh-CN"/>
        </w:rPr>
        <w:t xml:space="preserve">aperiodic CSI-RS, 1 bit in SCI can be used. </w:t>
      </w:r>
    </w:p>
    <w:p w14:paraId="65CF4448" w14:textId="6CD1FCA9" w:rsidR="00333979" w:rsidRPr="0028647E" w:rsidRDefault="00333979" w:rsidP="00333979">
      <w:pPr>
        <w:pStyle w:val="a0"/>
        <w:spacing w:before="120"/>
        <w:rPr>
          <w:rFonts w:eastAsiaTheme="minorEastAsia"/>
          <w:b/>
          <w:i/>
          <w:lang w:eastAsia="zh-CN"/>
        </w:rPr>
      </w:pPr>
      <w:bookmarkStart w:id="38" w:name="_Ref16771030"/>
      <w:r w:rsidRPr="003D626E">
        <w:rPr>
          <w:rFonts w:eastAsiaTheme="minorEastAsia"/>
          <w:b/>
          <w:i/>
          <w:u w:val="single"/>
          <w:lang w:eastAsia="zh-CN"/>
        </w:rPr>
        <w:t>Proposal</w:t>
      </w:r>
      <w:r w:rsidR="00B82319" w:rsidRPr="003D626E">
        <w:rPr>
          <w:rFonts w:eastAsiaTheme="minorEastAsia"/>
          <w:b/>
          <w:i/>
          <w:u w:val="single"/>
          <w:lang w:eastAsia="zh-CN"/>
        </w:rPr>
        <w:t xml:space="preserve"> </w:t>
      </w:r>
      <w:r w:rsidR="00876DC1" w:rsidRPr="003D626E">
        <w:rPr>
          <w:rFonts w:eastAsiaTheme="minorEastAsia"/>
          <w:b/>
          <w:i/>
          <w:u w:val="single"/>
          <w:lang w:eastAsia="zh-CN"/>
        </w:rPr>
        <w:fldChar w:fldCharType="begin"/>
      </w:r>
      <w:r w:rsidR="00876DC1" w:rsidRPr="003D626E">
        <w:rPr>
          <w:rFonts w:eastAsiaTheme="minorEastAsia"/>
          <w:b/>
          <w:i/>
          <w:u w:val="single"/>
          <w:lang w:eastAsia="zh-CN"/>
        </w:rPr>
        <w:instrText xml:space="preserve"> SEQ Proposal \* ARABIC </w:instrText>
      </w:r>
      <w:r w:rsidR="00876DC1" w:rsidRPr="003D626E">
        <w:rPr>
          <w:rFonts w:eastAsiaTheme="minorEastAsia"/>
          <w:b/>
          <w:i/>
          <w:u w:val="single"/>
          <w:lang w:eastAsia="zh-CN"/>
        </w:rPr>
        <w:fldChar w:fldCharType="separate"/>
      </w:r>
      <w:r w:rsidR="009D6D85">
        <w:rPr>
          <w:rFonts w:eastAsiaTheme="minorEastAsia"/>
          <w:b/>
          <w:i/>
          <w:noProof/>
          <w:u w:val="single"/>
          <w:lang w:eastAsia="zh-CN"/>
        </w:rPr>
        <w:t>18</w:t>
      </w:r>
      <w:r w:rsidR="00876DC1" w:rsidRPr="003D626E">
        <w:rPr>
          <w:rFonts w:eastAsiaTheme="minorEastAsia"/>
          <w:b/>
          <w:i/>
          <w:u w:val="single"/>
          <w:lang w:eastAsia="zh-CN"/>
        </w:rPr>
        <w:fldChar w:fldCharType="end"/>
      </w:r>
      <w:r w:rsidRPr="003D626E">
        <w:rPr>
          <w:rFonts w:eastAsiaTheme="minorEastAsia"/>
          <w:b/>
          <w:i/>
          <w:u w:val="single"/>
          <w:lang w:eastAsia="zh-CN"/>
        </w:rPr>
        <w:t>:</w:t>
      </w:r>
      <w:r w:rsidRPr="0028647E">
        <w:rPr>
          <w:rFonts w:eastAsiaTheme="minorEastAsia"/>
          <w:b/>
          <w:i/>
          <w:lang w:eastAsia="zh-CN"/>
        </w:rPr>
        <w:t xml:space="preserve"> 1 bit in SCI is used to indicate </w:t>
      </w:r>
      <w:r w:rsidR="009B4C6B" w:rsidRPr="009B4C6B">
        <w:rPr>
          <w:rFonts w:eastAsiaTheme="minorEastAsia"/>
          <w:b/>
          <w:i/>
          <w:lang w:eastAsia="zh-CN"/>
        </w:rPr>
        <w:t xml:space="preserve">the presence </w:t>
      </w:r>
      <w:r w:rsidRPr="0028647E">
        <w:rPr>
          <w:rFonts w:eastAsiaTheme="minorEastAsia"/>
          <w:b/>
          <w:i/>
          <w:lang w:eastAsia="zh-CN"/>
        </w:rPr>
        <w:t>of CSI-RS on the associated PSSCH.</w:t>
      </w:r>
      <w:bookmarkEnd w:id="38"/>
    </w:p>
    <w:tbl>
      <w:tblPr>
        <w:tblStyle w:val="a8"/>
        <w:tblW w:w="0" w:type="auto"/>
        <w:tblLook w:val="04A0" w:firstRow="1" w:lastRow="0" w:firstColumn="1" w:lastColumn="0" w:noHBand="0" w:noVBand="1"/>
      </w:tblPr>
      <w:tblGrid>
        <w:gridCol w:w="9019"/>
      </w:tblGrid>
      <w:tr w:rsidR="00CB53D2" w14:paraId="3EAB5AA5" w14:textId="77777777" w:rsidTr="00CB53D2">
        <w:tc>
          <w:tcPr>
            <w:tcW w:w="9019" w:type="dxa"/>
          </w:tcPr>
          <w:p w14:paraId="71EE5B7D" w14:textId="77777777" w:rsidR="00CB53D2" w:rsidRPr="00CB53D2" w:rsidRDefault="00CB53D2" w:rsidP="00CB53D2">
            <w:pPr>
              <w:rPr>
                <w:rFonts w:ascii="Times" w:eastAsia="Batang" w:hAnsi="Times"/>
                <w:sz w:val="20"/>
                <w:szCs w:val="20"/>
                <w:lang w:eastAsia="x-none"/>
              </w:rPr>
            </w:pPr>
            <w:r w:rsidRPr="00CB53D2">
              <w:rPr>
                <w:rFonts w:ascii="Times" w:eastAsia="Batang" w:hAnsi="Times"/>
                <w:sz w:val="20"/>
                <w:szCs w:val="20"/>
                <w:highlight w:val="green"/>
                <w:lang w:eastAsia="x-none"/>
              </w:rPr>
              <w:t>Agreements</w:t>
            </w:r>
            <w:r w:rsidRPr="00CB53D2">
              <w:rPr>
                <w:rFonts w:ascii="Times" w:eastAsia="Batang" w:hAnsi="Times"/>
                <w:sz w:val="20"/>
                <w:szCs w:val="20"/>
                <w:lang w:eastAsia="x-none"/>
              </w:rPr>
              <w:t>:</w:t>
            </w:r>
          </w:p>
          <w:p w14:paraId="6038B28F" w14:textId="77777777" w:rsidR="00CB53D2" w:rsidRPr="00C87C5C" w:rsidRDefault="00CB53D2" w:rsidP="00C87C5C">
            <w:pPr>
              <w:pStyle w:val="LGTdoc"/>
              <w:numPr>
                <w:ilvl w:val="0"/>
                <w:numId w:val="47"/>
              </w:numPr>
              <w:spacing w:afterLines="0" w:line="240" w:lineRule="auto"/>
              <w:rPr>
                <w:rFonts w:ascii="Times" w:hAnsi="Times" w:cs="Times"/>
                <w:sz w:val="20"/>
                <w:szCs w:val="20"/>
              </w:rPr>
            </w:pPr>
            <w:r w:rsidRPr="00C87C5C">
              <w:rPr>
                <w:rFonts w:ascii="Times" w:hAnsi="Times" w:cs="Times"/>
                <w:sz w:val="20"/>
                <w:szCs w:val="20"/>
                <w:lang w:val="en-US"/>
              </w:rPr>
              <w:t xml:space="preserve">For CQI/RI reporting on PSSCH: </w:t>
            </w:r>
          </w:p>
          <w:p w14:paraId="2B6933C6" w14:textId="77777777" w:rsidR="00CB53D2" w:rsidRDefault="00CB53D2" w:rsidP="00C87C5C">
            <w:pPr>
              <w:pStyle w:val="LGTdoc"/>
              <w:numPr>
                <w:ilvl w:val="1"/>
                <w:numId w:val="47"/>
              </w:numPr>
              <w:spacing w:afterLines="0" w:line="240" w:lineRule="auto"/>
              <w:rPr>
                <w:rFonts w:ascii="Times" w:hAnsi="Times" w:cs="Times"/>
                <w:sz w:val="20"/>
                <w:szCs w:val="20"/>
              </w:rPr>
            </w:pPr>
            <w:r w:rsidRPr="00C87C5C">
              <w:rPr>
                <w:rFonts w:ascii="Times" w:hAnsi="Times" w:cs="Times"/>
                <w:sz w:val="20"/>
                <w:szCs w:val="20"/>
                <w:lang w:val="en-US"/>
              </w:rPr>
              <w:t>Higher layer signaling (e.g. MAC CE) is used for CQI/RI reporting</w:t>
            </w:r>
          </w:p>
          <w:p w14:paraId="45DF83FB" w14:textId="7DF3EB7F" w:rsidR="00CB53D2" w:rsidRPr="00C87C5C" w:rsidRDefault="00CB53D2" w:rsidP="00C87C5C">
            <w:pPr>
              <w:pStyle w:val="LGTdoc"/>
              <w:numPr>
                <w:ilvl w:val="2"/>
                <w:numId w:val="47"/>
              </w:numPr>
              <w:spacing w:afterLines="0" w:line="240" w:lineRule="auto"/>
              <w:rPr>
                <w:rFonts w:ascii="Times" w:hAnsi="Times" w:cs="Times"/>
                <w:sz w:val="20"/>
                <w:szCs w:val="20"/>
              </w:rPr>
            </w:pPr>
            <w:r w:rsidRPr="00C87C5C">
              <w:rPr>
                <w:rFonts w:ascii="Calibri" w:hAnsi="Calibri" w:cs="Calibri"/>
                <w:sz w:val="20"/>
                <w:szCs w:val="20"/>
              </w:rPr>
              <w:t>Details up to RAN2</w:t>
            </w:r>
          </w:p>
          <w:p w14:paraId="2FA3EC42" w14:textId="69CB9977" w:rsidR="00CB53D2" w:rsidRPr="00C87C5C" w:rsidRDefault="00CB53D2" w:rsidP="00C87C5C">
            <w:pPr>
              <w:pStyle w:val="LGTdoc"/>
              <w:numPr>
                <w:ilvl w:val="1"/>
                <w:numId w:val="47"/>
              </w:numPr>
              <w:spacing w:afterLines="0" w:line="240" w:lineRule="auto"/>
              <w:rPr>
                <w:rFonts w:ascii="Calibri" w:hAnsi="Calibri" w:cs="Calibri"/>
                <w:szCs w:val="20"/>
              </w:rPr>
            </w:pPr>
            <w:r w:rsidRPr="00C87C5C">
              <w:rPr>
                <w:rFonts w:ascii="Times" w:hAnsi="Times" w:cs="Times"/>
                <w:sz w:val="20"/>
                <w:szCs w:val="20"/>
                <w:lang w:val="en-US"/>
              </w:rPr>
              <w:t xml:space="preserve">SL CQI/RI measurement and derivation are based on the existing physical layer procedure for </w:t>
            </w:r>
            <w:proofErr w:type="spellStart"/>
            <w:r w:rsidRPr="00C87C5C">
              <w:rPr>
                <w:rFonts w:ascii="Times" w:hAnsi="Times" w:cs="Times"/>
                <w:sz w:val="20"/>
                <w:szCs w:val="20"/>
                <w:lang w:val="en-US"/>
              </w:rPr>
              <w:t>Uu</w:t>
            </w:r>
            <w:proofErr w:type="spellEnd"/>
          </w:p>
        </w:tc>
      </w:tr>
    </w:tbl>
    <w:p w14:paraId="32E79627" w14:textId="327AAA6D" w:rsidR="00C27B08" w:rsidRPr="00497AC1" w:rsidRDefault="00CB53D2" w:rsidP="00333979">
      <w:pPr>
        <w:pStyle w:val="a0"/>
        <w:spacing w:before="120"/>
        <w:rPr>
          <w:rFonts w:eastAsiaTheme="minorEastAsia"/>
          <w:lang w:eastAsia="zh-CN"/>
        </w:rPr>
      </w:pPr>
      <w:r>
        <w:rPr>
          <w:rFonts w:eastAsiaTheme="minorEastAsia"/>
          <w:lang w:eastAsia="zh-CN"/>
        </w:rPr>
        <w:t xml:space="preserve">Although it has been agreed to reuse the </w:t>
      </w:r>
      <w:r w:rsidRPr="00C87C5C">
        <w:rPr>
          <w:rFonts w:eastAsiaTheme="minorEastAsia"/>
          <w:lang w:eastAsia="zh-CN"/>
        </w:rPr>
        <w:t>Rel-15 physical layer procedure</w:t>
      </w:r>
      <w:r>
        <w:rPr>
          <w:rFonts w:eastAsiaTheme="minorEastAsia"/>
          <w:lang w:eastAsia="zh-CN"/>
        </w:rPr>
        <w:t xml:space="preserve"> for CQI/RI measurement and derivation, it has not been discussed how to determine the resource for </w:t>
      </w:r>
      <w:r w:rsidR="00C57461" w:rsidRPr="00497AC1">
        <w:rPr>
          <w:rFonts w:eastAsiaTheme="minorEastAsia"/>
          <w:lang w:eastAsia="zh-CN"/>
        </w:rPr>
        <w:t xml:space="preserve">conveying </w:t>
      </w:r>
      <w:r>
        <w:rPr>
          <w:rFonts w:eastAsiaTheme="minorEastAsia"/>
          <w:lang w:eastAsia="zh-CN"/>
        </w:rPr>
        <w:t xml:space="preserve">CSI report. </w:t>
      </w:r>
      <w:r w:rsidR="00C57461">
        <w:rPr>
          <w:rFonts w:eastAsiaTheme="minorEastAsia"/>
          <w:lang w:eastAsia="zh-CN"/>
        </w:rPr>
        <w:t>I</w:t>
      </w:r>
      <w:r w:rsidR="00333979" w:rsidRPr="00497AC1">
        <w:rPr>
          <w:rFonts w:eastAsiaTheme="minorEastAsia"/>
          <w:lang w:eastAsia="zh-CN"/>
        </w:rPr>
        <w:t>t is preferred that RX UE selects resource for CSI</w:t>
      </w:r>
      <w:r w:rsidR="007D31E9" w:rsidRPr="00497AC1">
        <w:rPr>
          <w:rFonts w:eastAsiaTheme="minorEastAsia"/>
          <w:lang w:eastAsia="zh-CN"/>
        </w:rPr>
        <w:t xml:space="preserve"> feedback</w:t>
      </w:r>
      <w:r w:rsidR="00333979" w:rsidRPr="00497AC1">
        <w:rPr>
          <w:rFonts w:eastAsiaTheme="minorEastAsia"/>
          <w:lang w:eastAsia="zh-CN"/>
        </w:rPr>
        <w:t xml:space="preserve">. Compared with </w:t>
      </w:r>
      <w:r w:rsidR="007D31E9" w:rsidRPr="00497AC1">
        <w:rPr>
          <w:rFonts w:eastAsiaTheme="minorEastAsia"/>
          <w:lang w:eastAsia="zh-CN"/>
        </w:rPr>
        <w:t xml:space="preserve">the other alternative where </w:t>
      </w:r>
      <w:r w:rsidR="00333979" w:rsidRPr="00497AC1">
        <w:rPr>
          <w:rFonts w:eastAsiaTheme="minorEastAsia"/>
          <w:lang w:eastAsia="zh-CN"/>
        </w:rPr>
        <w:t xml:space="preserve">CSI </w:t>
      </w:r>
      <w:r w:rsidR="007D31E9" w:rsidRPr="00497AC1">
        <w:rPr>
          <w:rFonts w:eastAsiaTheme="minorEastAsia"/>
          <w:lang w:eastAsia="zh-CN"/>
        </w:rPr>
        <w:t>feedback</w:t>
      </w:r>
      <w:r w:rsidR="007D31E9" w:rsidRPr="00497AC1" w:rsidDel="007D31E9">
        <w:rPr>
          <w:rFonts w:eastAsiaTheme="minorEastAsia"/>
          <w:lang w:eastAsia="zh-CN"/>
        </w:rPr>
        <w:t xml:space="preserve"> </w:t>
      </w:r>
      <w:r w:rsidR="00333979" w:rsidRPr="00497AC1">
        <w:rPr>
          <w:rFonts w:eastAsiaTheme="minorEastAsia"/>
          <w:lang w:eastAsia="zh-CN"/>
        </w:rPr>
        <w:t>resource</w:t>
      </w:r>
      <w:r w:rsidR="007D31E9" w:rsidRPr="00497AC1">
        <w:rPr>
          <w:rFonts w:eastAsiaTheme="minorEastAsia"/>
          <w:lang w:eastAsia="zh-CN"/>
        </w:rPr>
        <w:t xml:space="preserve"> is selected</w:t>
      </w:r>
      <w:r w:rsidR="00333979" w:rsidRPr="00497AC1">
        <w:rPr>
          <w:rFonts w:eastAsiaTheme="minorEastAsia"/>
          <w:lang w:eastAsia="zh-CN"/>
        </w:rPr>
        <w:t xml:space="preserve"> by TX UE, less spec impact on resource selection and reservation procedure is expected, and less SCI overhead can be expected because resource reservation for the CSI transmission needs to be indicated when TX UE performs the resource selection.</w:t>
      </w:r>
    </w:p>
    <w:p w14:paraId="5B7B7837" w14:textId="2001B4F5" w:rsidR="00333979" w:rsidRPr="00497AC1" w:rsidRDefault="00333979" w:rsidP="00333979">
      <w:pPr>
        <w:pStyle w:val="a0"/>
        <w:spacing w:before="120"/>
        <w:rPr>
          <w:rFonts w:eastAsiaTheme="minorEastAsia"/>
          <w:lang w:eastAsia="zh-CN"/>
        </w:rPr>
      </w:pPr>
      <w:r w:rsidRPr="00497AC1">
        <w:rPr>
          <w:rFonts w:eastAsiaTheme="minorEastAsia"/>
          <w:lang w:eastAsia="zh-CN"/>
        </w:rPr>
        <w:t xml:space="preserve">Moreover, for RX UE to select CSI transmission resource, the selected resource should be constrained within a time </w:t>
      </w:r>
      <w:r w:rsidR="007D31E9" w:rsidRPr="00497AC1">
        <w:rPr>
          <w:rFonts w:eastAsiaTheme="minorEastAsia"/>
          <w:lang w:eastAsia="zh-CN"/>
        </w:rPr>
        <w:t xml:space="preserve">window </w:t>
      </w:r>
      <w:r w:rsidRPr="00497AC1">
        <w:rPr>
          <w:rFonts w:eastAsiaTheme="minorEastAsia"/>
          <w:lang w:eastAsia="zh-CN"/>
        </w:rPr>
        <w:t xml:space="preserve">after receiving CSI-RS to guarantee the CSI accuracy. </w:t>
      </w:r>
      <w:r w:rsidR="003D6F90" w:rsidRPr="00497AC1">
        <w:rPr>
          <w:rFonts w:eastAsiaTheme="minorEastAsia"/>
          <w:lang w:eastAsia="zh-CN"/>
        </w:rPr>
        <w:t xml:space="preserve">Otherwise, the CSI report becomes obsolete, thus leading </w:t>
      </w:r>
      <w:r w:rsidR="00672311" w:rsidRPr="00497AC1">
        <w:rPr>
          <w:rFonts w:eastAsiaTheme="minorEastAsia"/>
          <w:lang w:eastAsia="zh-CN"/>
        </w:rPr>
        <w:t>to improper link adaptation result as well as degraded PSSCH performance.</w:t>
      </w:r>
      <w:r w:rsidR="00C57461">
        <w:rPr>
          <w:rFonts w:eastAsiaTheme="minorEastAsia"/>
          <w:lang w:eastAsia="zh-CN"/>
        </w:rPr>
        <w:t xml:space="preserve"> </w:t>
      </w:r>
    </w:p>
    <w:p w14:paraId="162AC414" w14:textId="64C0BECD" w:rsidR="00333979" w:rsidRPr="00C87C5C" w:rsidRDefault="00333979" w:rsidP="000865D4">
      <w:pPr>
        <w:pStyle w:val="a0"/>
        <w:spacing w:before="120"/>
        <w:rPr>
          <w:rFonts w:eastAsiaTheme="minorEastAsia"/>
          <w:b/>
          <w:i/>
          <w:u w:val="single"/>
          <w:lang w:eastAsia="zh-CN"/>
        </w:rPr>
      </w:pPr>
      <w:bookmarkStart w:id="39" w:name="_Ref16771032"/>
      <w:r w:rsidRPr="00497AC1">
        <w:rPr>
          <w:rFonts w:eastAsiaTheme="minorEastAsia"/>
          <w:b/>
          <w:i/>
          <w:u w:val="single"/>
          <w:lang w:eastAsia="zh-CN"/>
        </w:rPr>
        <w:t>Proposal</w:t>
      </w:r>
      <w:r w:rsidR="00B82319" w:rsidRPr="00497AC1">
        <w:rPr>
          <w:rFonts w:eastAsiaTheme="minorEastAsia"/>
          <w:b/>
          <w:i/>
          <w:u w:val="single"/>
          <w:lang w:eastAsia="zh-CN"/>
        </w:rPr>
        <w:t xml:space="preserve"> </w:t>
      </w:r>
      <w:r w:rsidR="00876DC1" w:rsidRPr="00497AC1">
        <w:rPr>
          <w:rFonts w:eastAsiaTheme="minorEastAsia"/>
          <w:b/>
          <w:i/>
          <w:u w:val="single"/>
          <w:lang w:eastAsia="zh-CN"/>
        </w:rPr>
        <w:fldChar w:fldCharType="begin"/>
      </w:r>
      <w:r w:rsidR="00876DC1" w:rsidRPr="00497AC1">
        <w:rPr>
          <w:rFonts w:eastAsiaTheme="minorEastAsia"/>
          <w:b/>
          <w:i/>
          <w:u w:val="single"/>
          <w:lang w:eastAsia="zh-CN"/>
        </w:rPr>
        <w:instrText xml:space="preserve"> SEQ Proposal \* ARABIC </w:instrText>
      </w:r>
      <w:r w:rsidR="00876DC1" w:rsidRPr="00497AC1">
        <w:rPr>
          <w:rFonts w:eastAsiaTheme="minorEastAsia"/>
          <w:b/>
          <w:i/>
          <w:u w:val="single"/>
          <w:lang w:eastAsia="zh-CN"/>
        </w:rPr>
        <w:fldChar w:fldCharType="separate"/>
      </w:r>
      <w:r w:rsidR="009D6D85">
        <w:rPr>
          <w:rFonts w:eastAsiaTheme="minorEastAsia"/>
          <w:b/>
          <w:i/>
          <w:noProof/>
          <w:u w:val="single"/>
          <w:lang w:eastAsia="zh-CN"/>
        </w:rPr>
        <w:t>19</w:t>
      </w:r>
      <w:r w:rsidR="00876DC1" w:rsidRPr="00497AC1">
        <w:rPr>
          <w:rFonts w:eastAsiaTheme="minorEastAsia"/>
          <w:b/>
          <w:i/>
          <w:u w:val="single"/>
          <w:lang w:eastAsia="zh-CN"/>
        </w:rPr>
        <w:fldChar w:fldCharType="end"/>
      </w:r>
      <w:r w:rsidRPr="00497AC1">
        <w:rPr>
          <w:rFonts w:eastAsiaTheme="minorEastAsia"/>
          <w:b/>
          <w:i/>
          <w:u w:val="single"/>
          <w:lang w:eastAsia="zh-CN"/>
        </w:rPr>
        <w:t>:</w:t>
      </w:r>
      <w:r w:rsidRPr="00C87C5C">
        <w:rPr>
          <w:rFonts w:eastAsiaTheme="minorEastAsia"/>
          <w:b/>
          <w:i/>
          <w:u w:val="single"/>
          <w:lang w:eastAsia="zh-CN"/>
        </w:rPr>
        <w:t xml:space="preserve"> Support RX UE to select </w:t>
      </w:r>
      <w:r w:rsidR="007D31E9" w:rsidRPr="00C87C5C">
        <w:rPr>
          <w:rFonts w:eastAsiaTheme="minorEastAsia"/>
          <w:b/>
          <w:i/>
          <w:u w:val="single"/>
          <w:lang w:eastAsia="zh-CN"/>
        </w:rPr>
        <w:t xml:space="preserve">PSSCH </w:t>
      </w:r>
      <w:r w:rsidRPr="00C87C5C">
        <w:rPr>
          <w:rFonts w:eastAsiaTheme="minorEastAsia"/>
          <w:b/>
          <w:i/>
          <w:u w:val="single"/>
          <w:lang w:eastAsia="zh-CN"/>
        </w:rPr>
        <w:t>resource for CSI report</w:t>
      </w:r>
      <w:r w:rsidR="00B22092" w:rsidRPr="00C87C5C">
        <w:rPr>
          <w:rFonts w:eastAsiaTheme="minorEastAsia"/>
          <w:b/>
          <w:i/>
          <w:u w:val="single"/>
          <w:lang w:eastAsia="zh-CN"/>
        </w:rPr>
        <w:t xml:space="preserve">, which should be </w:t>
      </w:r>
      <w:r w:rsidR="005C5462" w:rsidRPr="00C87C5C">
        <w:rPr>
          <w:rFonts w:eastAsiaTheme="minorEastAsia"/>
          <w:b/>
          <w:i/>
          <w:u w:val="single"/>
          <w:lang w:eastAsia="zh-CN"/>
        </w:rPr>
        <w:t xml:space="preserve">constrained </w:t>
      </w:r>
      <w:r w:rsidR="00B22092" w:rsidRPr="00C87C5C">
        <w:rPr>
          <w:rFonts w:eastAsiaTheme="minorEastAsia"/>
          <w:b/>
          <w:i/>
          <w:u w:val="single"/>
          <w:lang w:eastAsia="zh-CN"/>
        </w:rPr>
        <w:t>within a (predefined) time</w:t>
      </w:r>
      <w:r w:rsidR="00CD2C13" w:rsidRPr="00C87C5C">
        <w:rPr>
          <w:rFonts w:eastAsiaTheme="minorEastAsia"/>
          <w:b/>
          <w:i/>
          <w:u w:val="single"/>
          <w:lang w:eastAsia="zh-CN"/>
        </w:rPr>
        <w:t xml:space="preserve"> window </w:t>
      </w:r>
      <w:r w:rsidR="00B22092" w:rsidRPr="00C87C5C">
        <w:rPr>
          <w:rFonts w:eastAsiaTheme="minorEastAsia"/>
          <w:b/>
          <w:i/>
          <w:u w:val="single"/>
          <w:lang w:eastAsia="zh-CN"/>
        </w:rPr>
        <w:t>to guarantee the</w:t>
      </w:r>
      <w:r w:rsidR="00CD2C13" w:rsidRPr="00C87C5C">
        <w:rPr>
          <w:rFonts w:eastAsiaTheme="minorEastAsia"/>
          <w:b/>
          <w:i/>
          <w:u w:val="single"/>
          <w:lang w:eastAsia="zh-CN"/>
        </w:rPr>
        <w:t xml:space="preserve"> CSI accuracy</w:t>
      </w:r>
      <w:r w:rsidRPr="00C87C5C">
        <w:rPr>
          <w:rFonts w:eastAsiaTheme="minorEastAsia"/>
          <w:b/>
          <w:i/>
          <w:u w:val="single"/>
          <w:lang w:eastAsia="zh-CN"/>
        </w:rPr>
        <w:t>.</w:t>
      </w:r>
      <w:bookmarkEnd w:id="39"/>
    </w:p>
    <w:p w14:paraId="01B0E2C6" w14:textId="116A5D6F" w:rsidR="00333979" w:rsidRDefault="00333979" w:rsidP="00333979">
      <w:pPr>
        <w:pStyle w:val="a0"/>
        <w:spacing w:before="120"/>
        <w:rPr>
          <w:rFonts w:eastAsiaTheme="minorEastAsia"/>
          <w:lang w:eastAsia="zh-CN"/>
        </w:rPr>
      </w:pPr>
      <w:r>
        <w:rPr>
          <w:rFonts w:eastAsiaTheme="minorEastAsia"/>
          <w:lang w:eastAsia="zh-CN"/>
        </w:rPr>
        <w:t xml:space="preserve">Based on the SL CSI-RS transmission and CSI report discussion, the CSI (including CQI and RI) report would be appropriate for </w:t>
      </w:r>
      <w:r w:rsidR="007D31E9">
        <w:rPr>
          <w:rFonts w:eastAsiaTheme="minorEastAsia"/>
          <w:lang w:eastAsia="zh-CN"/>
        </w:rPr>
        <w:t>short-term</w:t>
      </w:r>
      <w:r>
        <w:rPr>
          <w:rFonts w:eastAsiaTheme="minorEastAsia"/>
          <w:lang w:eastAsia="zh-CN"/>
        </w:rPr>
        <w:t xml:space="preserve"> link adaptation for </w:t>
      </w:r>
      <w:r w:rsidR="006978D5">
        <w:rPr>
          <w:rFonts w:eastAsiaTheme="minorEastAsia"/>
          <w:lang w:eastAsia="zh-CN"/>
        </w:rPr>
        <w:t xml:space="preserve">the following </w:t>
      </w:r>
      <w:r>
        <w:rPr>
          <w:rFonts w:eastAsiaTheme="minorEastAsia"/>
          <w:lang w:eastAsia="zh-CN"/>
        </w:rPr>
        <w:t>unicast transmission</w:t>
      </w:r>
      <w:r w:rsidR="006978D5">
        <w:rPr>
          <w:rFonts w:eastAsiaTheme="minorEastAsia"/>
          <w:lang w:eastAsia="zh-CN"/>
        </w:rPr>
        <w:t>(s)</w:t>
      </w:r>
      <w:r>
        <w:rPr>
          <w:rFonts w:eastAsiaTheme="minorEastAsia"/>
          <w:lang w:eastAsia="zh-CN"/>
        </w:rPr>
        <w:t xml:space="preserve"> between the UE pairs. </w:t>
      </w:r>
      <w:r w:rsidR="007D31E9">
        <w:rPr>
          <w:rFonts w:eastAsiaTheme="minorEastAsia"/>
          <w:lang w:eastAsia="zh-CN"/>
        </w:rPr>
        <w:t>Nevertheless,</w:t>
      </w:r>
      <w:r>
        <w:rPr>
          <w:rFonts w:eastAsiaTheme="minorEastAsia"/>
          <w:lang w:eastAsia="zh-CN"/>
        </w:rPr>
        <w:t xml:space="preserve"> how the TX UE perform</w:t>
      </w:r>
      <w:r w:rsidR="00F8635D">
        <w:rPr>
          <w:rFonts w:eastAsiaTheme="minorEastAsia"/>
          <w:lang w:eastAsia="zh-CN"/>
        </w:rPr>
        <w:t>s</w:t>
      </w:r>
      <w:r>
        <w:rPr>
          <w:rFonts w:eastAsiaTheme="minorEastAsia"/>
          <w:lang w:eastAsia="zh-CN"/>
        </w:rPr>
        <w:t xml:space="preserve"> link adaptation needs to be further studie</w:t>
      </w:r>
      <w:r w:rsidR="00BD5B0B">
        <w:rPr>
          <w:rFonts w:eastAsiaTheme="minorEastAsia"/>
          <w:lang w:eastAsia="zh-CN"/>
        </w:rPr>
        <w:t>d</w:t>
      </w:r>
      <w:r>
        <w:rPr>
          <w:rFonts w:eastAsiaTheme="minorEastAsia"/>
          <w:lang w:eastAsia="zh-CN"/>
        </w:rPr>
        <w:t>.</w:t>
      </w:r>
    </w:p>
    <w:p w14:paraId="7FECB492" w14:textId="6E9A4E97" w:rsidR="00BB6657" w:rsidRPr="00497AC1" w:rsidRDefault="00BD5B0B" w:rsidP="0081371C">
      <w:pPr>
        <w:pStyle w:val="a0"/>
        <w:spacing w:before="120"/>
        <w:rPr>
          <w:rFonts w:eastAsiaTheme="minorEastAsia"/>
          <w:lang w:eastAsia="zh-CN"/>
        </w:rPr>
      </w:pPr>
      <w:r w:rsidRPr="00497AC1">
        <w:rPr>
          <w:rFonts w:eastAsiaTheme="minorEastAsia"/>
          <w:lang w:eastAsia="zh-CN"/>
        </w:rPr>
        <w:t>For</w:t>
      </w:r>
      <w:r w:rsidR="00BB6657" w:rsidRPr="00497AC1">
        <w:rPr>
          <w:rFonts w:eastAsiaTheme="minorEastAsia"/>
          <w:lang w:eastAsia="zh-CN"/>
        </w:rPr>
        <w:t xml:space="preserve"> </w:t>
      </w:r>
      <w:r w:rsidRPr="00497AC1">
        <w:rPr>
          <w:rFonts w:eastAsiaTheme="minorEastAsia"/>
          <w:lang w:eastAsia="zh-CN"/>
        </w:rPr>
        <w:t xml:space="preserve">MCS adaptation in </w:t>
      </w:r>
      <w:r w:rsidR="00BB6657" w:rsidRPr="00497AC1">
        <w:rPr>
          <w:rFonts w:eastAsiaTheme="minorEastAsia"/>
          <w:lang w:eastAsia="zh-CN"/>
        </w:rPr>
        <w:t>LTE</w:t>
      </w:r>
      <w:r w:rsidRPr="00497AC1">
        <w:rPr>
          <w:rFonts w:eastAsiaTheme="minorEastAsia"/>
          <w:lang w:eastAsia="zh-CN"/>
        </w:rPr>
        <w:t xml:space="preserve"> SL</w:t>
      </w:r>
      <w:r w:rsidR="00BB6657" w:rsidRPr="00497AC1">
        <w:rPr>
          <w:rFonts w:eastAsiaTheme="minorEastAsia"/>
          <w:lang w:eastAsia="zh-CN"/>
        </w:rPr>
        <w:t xml:space="preserve">, </w:t>
      </w:r>
      <w:r w:rsidRPr="00497AC1">
        <w:rPr>
          <w:rFonts w:eastAsiaTheme="minorEastAsia"/>
          <w:lang w:eastAsia="zh-CN"/>
        </w:rPr>
        <w:t>MCS range per UE speed can be (pre-</w:t>
      </w:r>
      <w:proofErr w:type="gramStart"/>
      <w:r w:rsidRPr="00497AC1">
        <w:rPr>
          <w:rFonts w:eastAsiaTheme="minorEastAsia"/>
          <w:lang w:eastAsia="zh-CN"/>
        </w:rPr>
        <w:t>)configured</w:t>
      </w:r>
      <w:proofErr w:type="gramEnd"/>
      <w:r w:rsidRPr="00497AC1">
        <w:rPr>
          <w:rFonts w:eastAsiaTheme="minorEastAsia"/>
          <w:lang w:eastAsia="zh-CN"/>
        </w:rPr>
        <w:t>,</w:t>
      </w:r>
      <w:r w:rsidR="00A3074C" w:rsidRPr="00497AC1">
        <w:rPr>
          <w:rFonts w:eastAsiaTheme="minorEastAsia"/>
          <w:lang w:eastAsia="zh-CN"/>
        </w:rPr>
        <w:t xml:space="preserve"> and</w:t>
      </w:r>
      <w:r w:rsidRPr="00497AC1">
        <w:rPr>
          <w:rFonts w:eastAsiaTheme="minorEastAsia"/>
          <w:lang w:eastAsia="zh-CN"/>
        </w:rPr>
        <w:t xml:space="preserve"> </w:t>
      </w:r>
      <w:r w:rsidR="00BB6657" w:rsidRPr="00497AC1">
        <w:rPr>
          <w:rFonts w:eastAsiaTheme="minorEastAsia"/>
          <w:lang w:eastAsia="zh-CN"/>
        </w:rPr>
        <w:t xml:space="preserve">UE can autonomously select MCS within </w:t>
      </w:r>
      <w:r w:rsidRPr="00497AC1">
        <w:rPr>
          <w:rFonts w:eastAsiaTheme="minorEastAsia"/>
          <w:lang w:eastAsia="zh-CN"/>
        </w:rPr>
        <w:t>the</w:t>
      </w:r>
      <w:r w:rsidR="00BB6657" w:rsidRPr="00497AC1">
        <w:rPr>
          <w:rFonts w:eastAsiaTheme="minorEastAsia"/>
          <w:lang w:eastAsia="zh-CN"/>
        </w:rPr>
        <w:t xml:space="preserve"> MCS range for the TB transmission</w:t>
      </w:r>
      <w:r w:rsidR="00A3074C" w:rsidRPr="00497AC1">
        <w:rPr>
          <w:rFonts w:eastAsiaTheme="minorEastAsia"/>
          <w:lang w:eastAsia="zh-CN"/>
        </w:rPr>
        <w:t>.</w:t>
      </w:r>
      <w:r w:rsidR="001C1FF7" w:rsidRPr="00497AC1">
        <w:rPr>
          <w:rFonts w:eastAsiaTheme="minorEastAsia"/>
          <w:lang w:eastAsia="zh-CN"/>
        </w:rPr>
        <w:t xml:space="preserve"> </w:t>
      </w:r>
      <w:r w:rsidR="00A3074C" w:rsidRPr="00497AC1">
        <w:rPr>
          <w:rFonts w:eastAsiaTheme="minorEastAsia"/>
          <w:lang w:eastAsia="zh-CN"/>
        </w:rPr>
        <w:t>I</w:t>
      </w:r>
      <w:r w:rsidR="001C1FF7" w:rsidRPr="00497AC1">
        <w:rPr>
          <w:rFonts w:eastAsiaTheme="minorEastAsia"/>
          <w:lang w:eastAsia="zh-CN"/>
        </w:rPr>
        <w:t xml:space="preserve">f the TB cannot fit into the selected/scheduled resource assuming the maximum allowed MCS, UE can request new resource or perform resource reselection. </w:t>
      </w:r>
      <w:r w:rsidRPr="00497AC1">
        <w:rPr>
          <w:rFonts w:eastAsiaTheme="minorEastAsia"/>
          <w:lang w:eastAsia="zh-CN"/>
        </w:rPr>
        <w:t>Such principle can be reused in NR SL at least for groupcast or broadcast transmission. However,</w:t>
      </w:r>
      <w:r w:rsidR="00863FAA" w:rsidRPr="00497AC1">
        <w:rPr>
          <w:rFonts w:eastAsiaTheme="minorEastAsia"/>
          <w:lang w:eastAsia="zh-CN"/>
        </w:rPr>
        <w:t xml:space="preserve"> for unicast transmission,</w:t>
      </w:r>
      <w:r w:rsidRPr="00497AC1">
        <w:rPr>
          <w:rFonts w:eastAsiaTheme="minorEastAsia"/>
          <w:lang w:eastAsia="zh-CN"/>
        </w:rPr>
        <w:t xml:space="preserve"> since CSI feedback has been supported, MCS adaptation based on CSI feedback </w:t>
      </w:r>
      <w:r w:rsidR="00863FAA" w:rsidRPr="00497AC1">
        <w:rPr>
          <w:rFonts w:eastAsiaTheme="minorEastAsia"/>
          <w:lang w:eastAsia="zh-CN"/>
        </w:rPr>
        <w:t>should</w:t>
      </w:r>
      <w:r w:rsidRPr="00497AC1">
        <w:rPr>
          <w:rFonts w:eastAsiaTheme="minorEastAsia"/>
          <w:lang w:eastAsia="zh-CN"/>
        </w:rPr>
        <w:t xml:space="preserve"> be </w:t>
      </w:r>
      <w:r w:rsidR="00A3074C" w:rsidRPr="00497AC1">
        <w:rPr>
          <w:rFonts w:eastAsiaTheme="minorEastAsia"/>
          <w:lang w:eastAsia="zh-CN"/>
        </w:rPr>
        <w:t>supported</w:t>
      </w:r>
      <w:r w:rsidR="00863FAA" w:rsidRPr="00497AC1">
        <w:rPr>
          <w:rFonts w:eastAsiaTheme="minorEastAsia"/>
          <w:lang w:eastAsia="zh-CN"/>
        </w:rPr>
        <w:t>, e.g., UE determines MCS for a given TB transmission based on acquired CSI, assuming the determined MCS</w:t>
      </w:r>
      <w:r w:rsidR="00A3074C" w:rsidRPr="00497AC1">
        <w:rPr>
          <w:rFonts w:eastAsiaTheme="minorEastAsia"/>
          <w:lang w:eastAsia="zh-CN"/>
        </w:rPr>
        <w:t>.</w:t>
      </w:r>
      <w:r w:rsidR="00863FAA" w:rsidRPr="00497AC1">
        <w:rPr>
          <w:rFonts w:eastAsiaTheme="minorEastAsia"/>
          <w:lang w:eastAsia="zh-CN"/>
        </w:rPr>
        <w:t xml:space="preserve"> </w:t>
      </w:r>
      <w:r w:rsidR="00A3074C" w:rsidRPr="00497AC1">
        <w:rPr>
          <w:rFonts w:eastAsiaTheme="minorEastAsia"/>
          <w:lang w:eastAsia="zh-CN"/>
        </w:rPr>
        <w:t>I</w:t>
      </w:r>
      <w:r w:rsidR="00863FAA" w:rsidRPr="00497AC1">
        <w:rPr>
          <w:rFonts w:eastAsiaTheme="minorEastAsia"/>
          <w:lang w:eastAsia="zh-CN"/>
        </w:rPr>
        <w:t xml:space="preserve">f reserved resource is not large enough, UE can request new transmission resource or reselect transmission resource. </w:t>
      </w:r>
      <w:r w:rsidRPr="00497AC1">
        <w:rPr>
          <w:rFonts w:eastAsiaTheme="minorEastAsia"/>
          <w:lang w:eastAsia="zh-CN"/>
        </w:rPr>
        <w:t xml:space="preserve"> </w:t>
      </w:r>
      <w:r w:rsidR="00BB6657" w:rsidRPr="00497AC1">
        <w:rPr>
          <w:rFonts w:eastAsiaTheme="minorEastAsia"/>
          <w:lang w:eastAsia="zh-CN"/>
        </w:rPr>
        <w:t xml:space="preserve"> </w:t>
      </w:r>
    </w:p>
    <w:p w14:paraId="65CAA8F1" w14:textId="274C40BC" w:rsidR="00863FAA" w:rsidRPr="00497AC1" w:rsidRDefault="00863FAA" w:rsidP="0081371C">
      <w:pPr>
        <w:pStyle w:val="a0"/>
        <w:spacing w:before="120"/>
        <w:rPr>
          <w:rFonts w:eastAsiaTheme="minorEastAsia"/>
          <w:lang w:eastAsia="zh-CN"/>
        </w:rPr>
      </w:pPr>
      <w:r w:rsidRPr="00497AC1">
        <w:rPr>
          <w:rFonts w:eastAsiaTheme="minorEastAsia"/>
          <w:lang w:eastAsia="zh-CN"/>
        </w:rPr>
        <w:t>To enable the MCS adaptation for unicast transmission based on CSI feedback, solution with simple specification impact is expected, e.g., UE implementation to determine MCS based on CSI feedback, allowing UE to request/reselect transmission resource after receiving CSI feedback.</w:t>
      </w:r>
    </w:p>
    <w:p w14:paraId="4B7665C3" w14:textId="4A61DE33" w:rsidR="00693862" w:rsidRDefault="00333979" w:rsidP="0076112D">
      <w:pPr>
        <w:pStyle w:val="a0"/>
        <w:spacing w:after="0"/>
        <w:jc w:val="left"/>
        <w:rPr>
          <w:rFonts w:eastAsiaTheme="minorEastAsia"/>
          <w:lang w:eastAsia="zh-CN"/>
        </w:rPr>
      </w:pPr>
      <w:bookmarkStart w:id="40" w:name="_Ref20942300"/>
      <w:bookmarkStart w:id="41" w:name="_Ref16771034"/>
      <w:r w:rsidRPr="003D626E">
        <w:rPr>
          <w:rFonts w:eastAsiaTheme="minorEastAsia"/>
          <w:b/>
          <w:i/>
          <w:u w:val="single"/>
          <w:lang w:eastAsia="zh-CN"/>
        </w:rPr>
        <w:t>Proposal</w:t>
      </w:r>
      <w:r w:rsidR="00B82319" w:rsidRPr="003D626E">
        <w:rPr>
          <w:rFonts w:eastAsiaTheme="minorEastAsia"/>
          <w:b/>
          <w:i/>
          <w:u w:val="single"/>
          <w:lang w:eastAsia="zh-CN"/>
        </w:rPr>
        <w:t xml:space="preserve"> </w:t>
      </w:r>
      <w:r w:rsidR="00876DC1" w:rsidRPr="003D626E">
        <w:rPr>
          <w:rFonts w:eastAsiaTheme="minorEastAsia"/>
          <w:b/>
          <w:i/>
          <w:u w:val="single"/>
          <w:lang w:eastAsia="zh-CN"/>
        </w:rPr>
        <w:fldChar w:fldCharType="begin"/>
      </w:r>
      <w:r w:rsidR="00876DC1" w:rsidRPr="003D626E">
        <w:rPr>
          <w:rFonts w:eastAsiaTheme="minorEastAsia"/>
          <w:b/>
          <w:i/>
          <w:u w:val="single"/>
          <w:lang w:eastAsia="zh-CN"/>
        </w:rPr>
        <w:instrText xml:space="preserve"> SEQ Proposal \* ARABIC </w:instrText>
      </w:r>
      <w:r w:rsidR="00876DC1" w:rsidRPr="003D626E">
        <w:rPr>
          <w:rFonts w:eastAsiaTheme="minorEastAsia"/>
          <w:b/>
          <w:i/>
          <w:u w:val="single"/>
          <w:lang w:eastAsia="zh-CN"/>
        </w:rPr>
        <w:fldChar w:fldCharType="separate"/>
      </w:r>
      <w:r w:rsidR="009D6D85">
        <w:rPr>
          <w:rFonts w:eastAsiaTheme="minorEastAsia"/>
          <w:b/>
          <w:i/>
          <w:noProof/>
          <w:u w:val="single"/>
          <w:lang w:eastAsia="zh-CN"/>
        </w:rPr>
        <w:t>20</w:t>
      </w:r>
      <w:r w:rsidR="00876DC1" w:rsidRPr="003D626E">
        <w:rPr>
          <w:rFonts w:eastAsiaTheme="minorEastAsia"/>
          <w:b/>
          <w:i/>
          <w:u w:val="single"/>
          <w:lang w:eastAsia="zh-CN"/>
        </w:rPr>
        <w:fldChar w:fldCharType="end"/>
      </w:r>
      <w:r w:rsidRPr="003D626E">
        <w:rPr>
          <w:rFonts w:eastAsiaTheme="minorEastAsia"/>
          <w:b/>
          <w:i/>
          <w:u w:val="single"/>
          <w:lang w:eastAsia="zh-CN"/>
        </w:rPr>
        <w:t>:</w:t>
      </w:r>
      <w:r w:rsidRPr="00EF7FED">
        <w:rPr>
          <w:rFonts w:eastAsiaTheme="minorEastAsia"/>
          <w:b/>
          <w:i/>
          <w:lang w:eastAsia="zh-CN"/>
        </w:rPr>
        <w:t xml:space="preserve"> </w:t>
      </w:r>
      <w:r w:rsidR="00863FAA">
        <w:rPr>
          <w:rFonts w:eastAsiaTheme="minorEastAsia"/>
          <w:b/>
          <w:i/>
          <w:lang w:eastAsia="zh-CN"/>
        </w:rPr>
        <w:t>For unicast transmission, MCS adaptation</w:t>
      </w:r>
      <w:r w:rsidRPr="00EF7FED">
        <w:rPr>
          <w:rFonts w:eastAsiaTheme="minorEastAsia"/>
          <w:b/>
          <w:i/>
          <w:lang w:eastAsia="zh-CN"/>
        </w:rPr>
        <w:t xml:space="preserve"> based on CSI report </w:t>
      </w:r>
      <w:r w:rsidR="00863FAA">
        <w:rPr>
          <w:rFonts w:eastAsiaTheme="minorEastAsia"/>
          <w:b/>
          <w:i/>
          <w:lang w:eastAsia="zh-CN"/>
        </w:rPr>
        <w:t>is supported with following clarification</w:t>
      </w:r>
      <w:r w:rsidR="009D3CF8">
        <w:rPr>
          <w:rFonts w:eastAsiaTheme="minorEastAsia"/>
          <w:b/>
          <w:i/>
          <w:lang w:eastAsia="zh-CN"/>
        </w:rPr>
        <w:t xml:space="preserve">: </w:t>
      </w:r>
      <w:r w:rsidR="009D3CF8">
        <w:rPr>
          <w:rFonts w:eastAsiaTheme="minorEastAsia"/>
          <w:b/>
          <w:i/>
          <w:lang w:eastAsia="zh-CN"/>
        </w:rPr>
        <w:br/>
        <w:t>-</w:t>
      </w:r>
      <w:r w:rsidR="009D3CF8">
        <w:rPr>
          <w:rFonts w:eastAsiaTheme="minorEastAsia"/>
          <w:b/>
          <w:i/>
          <w:lang w:eastAsia="zh-CN"/>
        </w:rPr>
        <w:tab/>
        <w:t>UE implementation to decide MCS for a given TB based on CSI report</w:t>
      </w:r>
      <w:r w:rsidR="00CB53D2">
        <w:rPr>
          <w:rFonts w:eastAsiaTheme="minorEastAsia"/>
          <w:b/>
          <w:i/>
          <w:lang w:eastAsia="zh-CN"/>
        </w:rPr>
        <w:t xml:space="preserve">; </w:t>
      </w:r>
      <w:r w:rsidR="009D3CF8">
        <w:rPr>
          <w:rFonts w:eastAsiaTheme="minorEastAsia"/>
          <w:b/>
          <w:i/>
          <w:lang w:eastAsia="zh-CN"/>
        </w:rPr>
        <w:br/>
        <w:t>-</w:t>
      </w:r>
      <w:r w:rsidR="009D3CF8">
        <w:rPr>
          <w:rFonts w:eastAsiaTheme="minorEastAsia"/>
          <w:b/>
          <w:i/>
          <w:lang w:eastAsia="zh-CN"/>
        </w:rPr>
        <w:tab/>
        <w:t>UE is triggered to perform resource reselection after receiving CSI report</w:t>
      </w:r>
      <w:r w:rsidR="00863FAA">
        <w:rPr>
          <w:rFonts w:eastAsiaTheme="minorEastAsia"/>
          <w:b/>
          <w:i/>
          <w:lang w:eastAsia="zh-CN"/>
        </w:rPr>
        <w:t>.</w:t>
      </w:r>
      <w:bookmarkEnd w:id="40"/>
      <w:bookmarkEnd w:id="41"/>
    </w:p>
    <w:p w14:paraId="7271C683" w14:textId="44E78B23"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Power control</w:t>
      </w:r>
    </w:p>
    <w:p w14:paraId="58D90CFA" w14:textId="22B3C59C" w:rsidR="00CE76BA" w:rsidRDefault="00C933C9" w:rsidP="00746EB2">
      <w:pPr>
        <w:pStyle w:val="a0"/>
        <w:spacing w:before="120"/>
        <w:rPr>
          <w:rFonts w:eastAsiaTheme="minorEastAsia"/>
          <w:lang w:eastAsia="zh-CN"/>
        </w:rPr>
      </w:pPr>
      <w:bookmarkStart w:id="42" w:name="_Hlk4853979"/>
      <w:r>
        <w:rPr>
          <w:rFonts w:eastAsiaTheme="minorEastAsia"/>
          <w:lang w:eastAsia="zh-CN"/>
        </w:rPr>
        <w:t xml:space="preserve">In this section, some remaining aspects </w:t>
      </w:r>
      <w:r w:rsidR="009B4C6B" w:rsidRPr="009B4C6B">
        <w:rPr>
          <w:rFonts w:eastAsiaTheme="minorEastAsia"/>
          <w:lang w:eastAsia="zh-CN"/>
        </w:rPr>
        <w:t xml:space="preserve">of supporting </w:t>
      </w:r>
      <w:r>
        <w:rPr>
          <w:rFonts w:eastAsiaTheme="minorEastAsia"/>
          <w:lang w:eastAsia="zh-CN"/>
        </w:rPr>
        <w:t>open-loop power control for unicast are discussed.</w:t>
      </w:r>
    </w:p>
    <w:p w14:paraId="1269949D" w14:textId="46BA09AF" w:rsidR="00CE76BA" w:rsidRPr="0061629D" w:rsidRDefault="001773E8" w:rsidP="00CE76BA">
      <w:pPr>
        <w:pStyle w:val="a0"/>
        <w:numPr>
          <w:ilvl w:val="0"/>
          <w:numId w:val="38"/>
        </w:numPr>
        <w:spacing w:before="120"/>
        <w:rPr>
          <w:rFonts w:eastAsiaTheme="minorEastAsia"/>
          <w:b/>
          <w:u w:val="single"/>
          <w:lang w:eastAsia="zh-CN"/>
        </w:rPr>
      </w:pPr>
      <w:r>
        <w:rPr>
          <w:rFonts w:eastAsiaTheme="minorEastAsia"/>
          <w:b/>
          <w:u w:val="single"/>
          <w:lang w:eastAsia="zh-CN"/>
        </w:rPr>
        <w:t>SL-</w:t>
      </w:r>
      <w:r w:rsidR="000A3180">
        <w:rPr>
          <w:rFonts w:eastAsiaTheme="minorEastAsia"/>
          <w:b/>
          <w:u w:val="single"/>
          <w:lang w:eastAsia="zh-CN"/>
        </w:rPr>
        <w:t>RSRP measurement</w:t>
      </w:r>
    </w:p>
    <w:tbl>
      <w:tblPr>
        <w:tblStyle w:val="a8"/>
        <w:tblpPr w:leftFromText="180" w:rightFromText="180" w:vertAnchor="text" w:horzAnchor="margin" w:tblpY="180"/>
        <w:tblW w:w="0" w:type="auto"/>
        <w:tblLook w:val="04A0" w:firstRow="1" w:lastRow="0" w:firstColumn="1" w:lastColumn="0" w:noHBand="0" w:noVBand="1"/>
      </w:tblPr>
      <w:tblGrid>
        <w:gridCol w:w="9019"/>
      </w:tblGrid>
      <w:tr w:rsidR="001773E8" w14:paraId="6AD84F06" w14:textId="77777777" w:rsidTr="00E25486">
        <w:tc>
          <w:tcPr>
            <w:tcW w:w="9019" w:type="dxa"/>
          </w:tcPr>
          <w:p w14:paraId="779ADB55" w14:textId="0533C896" w:rsidR="0040502C" w:rsidRPr="00BA1647" w:rsidRDefault="001773E8" w:rsidP="00BA1647">
            <w:pPr>
              <w:rPr>
                <w:rFonts w:eastAsia="Batang"/>
                <w:iCs/>
                <w:kern w:val="2"/>
                <w:sz w:val="20"/>
                <w:szCs w:val="20"/>
                <w:lang w:eastAsia="ko-KR"/>
              </w:rPr>
            </w:pPr>
            <w:bookmarkStart w:id="43" w:name="OLE_LINK6"/>
            <w:bookmarkStart w:id="44" w:name="OLE_LINK7"/>
            <w:bookmarkStart w:id="45" w:name="OLE_LINK22"/>
            <w:bookmarkStart w:id="46" w:name="OLE_LINK23"/>
            <w:bookmarkStart w:id="47" w:name="OLE_LINK24"/>
            <w:bookmarkStart w:id="48" w:name="OLE_LINK25"/>
            <w:r w:rsidRPr="00DA5CD5">
              <w:rPr>
                <w:rFonts w:ascii="Times" w:hAnsi="Times" w:cs="Times"/>
                <w:noProof/>
                <w:sz w:val="20"/>
                <w:szCs w:val="20"/>
                <w:highlight w:val="green"/>
                <w:lang w:eastAsia="x-none"/>
              </w:rPr>
              <w:t>Agreements:</w:t>
            </w:r>
          </w:p>
          <w:p w14:paraId="3BE2D8F4" w14:textId="77777777" w:rsidR="0040502C" w:rsidRPr="00BA1647" w:rsidRDefault="0040502C" w:rsidP="0040502C">
            <w:pPr>
              <w:pStyle w:val="LGTdoc"/>
              <w:numPr>
                <w:ilvl w:val="0"/>
                <w:numId w:val="66"/>
              </w:numPr>
              <w:spacing w:afterLines="0" w:after="60"/>
              <w:rPr>
                <w:sz w:val="20"/>
                <w:szCs w:val="20"/>
                <w:lang w:val="en-US"/>
              </w:rPr>
            </w:pPr>
            <w:r w:rsidRPr="00BA1647">
              <w:rPr>
                <w:sz w:val="20"/>
                <w:szCs w:val="20"/>
                <w:lang w:val="en-US"/>
              </w:rPr>
              <w:t xml:space="preserve">L3-filtered sidelink RSRP reporting (from RX UE to TX UE) for open-loop power control for PSCCH/PSSCH uses higher layer signaling. </w:t>
            </w:r>
          </w:p>
          <w:p w14:paraId="2A877B47" w14:textId="2C45EC8B" w:rsidR="0040502C" w:rsidRPr="00BA1647" w:rsidRDefault="0040502C" w:rsidP="00BA1647">
            <w:pPr>
              <w:widowControl w:val="0"/>
              <w:numPr>
                <w:ilvl w:val="1"/>
                <w:numId w:val="62"/>
              </w:numPr>
              <w:autoSpaceDE w:val="0"/>
              <w:autoSpaceDN w:val="0"/>
              <w:adjustRightInd w:val="0"/>
              <w:snapToGrid w:val="0"/>
              <w:spacing w:after="60" w:line="259" w:lineRule="auto"/>
              <w:jc w:val="both"/>
              <w:rPr>
                <w:rFonts w:eastAsia="Batang"/>
                <w:iCs/>
                <w:kern w:val="2"/>
                <w:sz w:val="20"/>
                <w:szCs w:val="20"/>
                <w:lang w:eastAsia="ko-KR"/>
              </w:rPr>
            </w:pPr>
            <w:r w:rsidRPr="00BA1647">
              <w:rPr>
                <w:rFonts w:eastAsia="Batang"/>
                <w:iCs/>
                <w:kern w:val="2"/>
                <w:sz w:val="20"/>
                <w:szCs w:val="20"/>
                <w:lang w:eastAsia="ko-KR"/>
              </w:rPr>
              <w:t>Details (e.g., reporting layer, triggering condition, etc.) are up to RAN2.</w:t>
            </w:r>
          </w:p>
          <w:p w14:paraId="12553B80" w14:textId="750BF507" w:rsidR="001773E8" w:rsidRPr="0089174C" w:rsidRDefault="0040502C" w:rsidP="008A42CA">
            <w:pPr>
              <w:widowControl w:val="0"/>
              <w:numPr>
                <w:ilvl w:val="1"/>
                <w:numId w:val="62"/>
              </w:numPr>
              <w:autoSpaceDE w:val="0"/>
              <w:autoSpaceDN w:val="0"/>
              <w:adjustRightInd w:val="0"/>
              <w:snapToGrid w:val="0"/>
              <w:spacing w:after="60" w:line="259" w:lineRule="auto"/>
              <w:jc w:val="both"/>
              <w:rPr>
                <w:iCs/>
                <w:sz w:val="20"/>
                <w:szCs w:val="20"/>
              </w:rPr>
            </w:pPr>
            <w:r w:rsidRPr="00BA1647">
              <w:rPr>
                <w:rFonts w:eastAsia="Batang"/>
                <w:iCs/>
                <w:kern w:val="2"/>
                <w:sz w:val="20"/>
                <w:szCs w:val="20"/>
                <w:lang w:eastAsia="ko-KR"/>
              </w:rPr>
              <w:t>FFS: Other details</w:t>
            </w:r>
          </w:p>
        </w:tc>
      </w:tr>
    </w:tbl>
    <w:p w14:paraId="5046B1D5" w14:textId="135C997B" w:rsidR="00742A9C" w:rsidRDefault="00E25486" w:rsidP="0094793A">
      <w:pPr>
        <w:pStyle w:val="a0"/>
        <w:spacing w:before="120"/>
        <w:rPr>
          <w:rFonts w:eastAsiaTheme="minorEastAsia"/>
          <w:lang w:eastAsia="zh-CN"/>
        </w:rPr>
      </w:pPr>
      <w:bookmarkStart w:id="49" w:name="OLE_LINK14"/>
      <w:bookmarkStart w:id="50" w:name="OLE_LINK15"/>
      <w:bookmarkStart w:id="51" w:name="OLE_LINK16"/>
      <w:bookmarkStart w:id="52" w:name="OLE_LINK17"/>
      <w:r w:rsidRPr="00E25486">
        <w:rPr>
          <w:rFonts w:eastAsiaTheme="minorEastAsia"/>
          <w:lang w:eastAsia="zh-CN"/>
        </w:rPr>
        <w:lastRenderedPageBreak/>
        <w:t>At the RAN1#9</w:t>
      </w:r>
      <w:r>
        <w:rPr>
          <w:rFonts w:eastAsiaTheme="minorEastAsia"/>
          <w:lang w:eastAsia="zh-CN"/>
        </w:rPr>
        <w:t>8bis</w:t>
      </w:r>
      <w:r w:rsidRPr="00E25486">
        <w:rPr>
          <w:rFonts w:eastAsiaTheme="minorEastAsia"/>
          <w:lang w:eastAsia="zh-CN"/>
        </w:rPr>
        <w:t xml:space="preserve"> meeting, it was agreed </w:t>
      </w:r>
      <w:r>
        <w:rPr>
          <w:rFonts w:eastAsiaTheme="minorEastAsia"/>
          <w:lang w:eastAsia="zh-CN"/>
        </w:rPr>
        <w:t xml:space="preserve">that </w:t>
      </w:r>
      <w:bookmarkStart w:id="53" w:name="OLE_LINK30"/>
      <w:bookmarkEnd w:id="43"/>
      <w:bookmarkEnd w:id="44"/>
      <w:r w:rsidR="00812105" w:rsidRPr="00497AC1">
        <w:rPr>
          <w:rFonts w:eastAsiaTheme="minorEastAsia"/>
          <w:lang w:eastAsia="zh-CN"/>
        </w:rPr>
        <w:t xml:space="preserve">a </w:t>
      </w:r>
      <w:r w:rsidR="001773E8" w:rsidRPr="00497AC1">
        <w:rPr>
          <w:rFonts w:ascii="Times New Roman" w:eastAsia="Batang" w:hint="eastAsia"/>
          <w:iCs/>
          <w:kern w:val="2"/>
          <w:szCs w:val="20"/>
          <w:lang w:eastAsia="ko-KR"/>
        </w:rPr>
        <w:t xml:space="preserve">UE receiving RS for SL-RSRP measurement reports a </w:t>
      </w:r>
      <w:r>
        <w:rPr>
          <w:rFonts w:ascii="Times New Roman" w:eastAsia="Batang"/>
          <w:iCs/>
          <w:kern w:val="2"/>
          <w:szCs w:val="20"/>
          <w:lang w:eastAsia="ko-KR"/>
        </w:rPr>
        <w:t>L3-</w:t>
      </w:r>
      <w:r w:rsidR="001773E8" w:rsidRPr="00497AC1">
        <w:rPr>
          <w:rFonts w:ascii="Times New Roman" w:eastAsia="Batang" w:hint="eastAsia"/>
          <w:iCs/>
          <w:kern w:val="2"/>
          <w:szCs w:val="20"/>
          <w:lang w:eastAsia="ko-KR"/>
        </w:rPr>
        <w:t xml:space="preserve">filtered </w:t>
      </w:r>
      <w:r>
        <w:rPr>
          <w:rFonts w:ascii="Times New Roman" w:eastAsia="Batang"/>
          <w:iCs/>
          <w:kern w:val="2"/>
          <w:szCs w:val="20"/>
          <w:lang w:eastAsia="ko-KR"/>
        </w:rPr>
        <w:t xml:space="preserve">sidelink </w:t>
      </w:r>
      <w:r w:rsidR="001773E8" w:rsidRPr="00497AC1">
        <w:rPr>
          <w:rFonts w:ascii="Times New Roman" w:eastAsia="Batang" w:hint="eastAsia"/>
          <w:iCs/>
          <w:kern w:val="2"/>
          <w:szCs w:val="20"/>
          <w:lang w:eastAsia="ko-KR"/>
        </w:rPr>
        <w:t>RSRP</w:t>
      </w:r>
      <w:r w:rsidR="00812105" w:rsidRPr="00497AC1">
        <w:rPr>
          <w:rFonts w:ascii="Times New Roman" w:eastAsia="Batang"/>
          <w:iCs/>
          <w:kern w:val="2"/>
          <w:szCs w:val="20"/>
          <w:lang w:eastAsia="ko-KR"/>
        </w:rPr>
        <w:t>.</w:t>
      </w:r>
      <w:r w:rsidR="001773E8" w:rsidRPr="00497AC1">
        <w:rPr>
          <w:rFonts w:eastAsiaTheme="minorEastAsia" w:hint="eastAsia"/>
          <w:lang w:eastAsia="zh-CN"/>
        </w:rPr>
        <w:t xml:space="preserve"> </w:t>
      </w:r>
      <w:r w:rsidR="001773E8" w:rsidRPr="00497AC1">
        <w:rPr>
          <w:rFonts w:eastAsiaTheme="minorEastAsia"/>
          <w:lang w:eastAsia="zh-CN"/>
        </w:rPr>
        <w:t xml:space="preserve">One relevant issue is that if </w:t>
      </w:r>
      <w:r w:rsidR="008032E6">
        <w:rPr>
          <w:rFonts w:eastAsiaTheme="minorEastAsia"/>
          <w:lang w:eastAsia="zh-CN"/>
        </w:rPr>
        <w:t xml:space="preserve">the variation of </w:t>
      </w:r>
      <w:r w:rsidR="00962086" w:rsidRPr="00D437DA">
        <w:rPr>
          <w:rFonts w:cs="Times"/>
          <w:szCs w:val="18"/>
        </w:rPr>
        <w:t xml:space="preserve">transmit </w:t>
      </w:r>
      <w:r w:rsidR="001773E8" w:rsidRPr="00497AC1">
        <w:rPr>
          <w:rFonts w:eastAsiaTheme="minorEastAsia"/>
          <w:lang w:eastAsia="zh-CN"/>
        </w:rPr>
        <w:t xml:space="preserve">power among SL-RSRP measurement </w:t>
      </w:r>
      <w:r w:rsidR="00812105" w:rsidRPr="00497AC1">
        <w:rPr>
          <w:rFonts w:eastAsiaTheme="minorEastAsia"/>
          <w:lang w:eastAsia="zh-CN"/>
        </w:rPr>
        <w:t xml:space="preserve">period </w:t>
      </w:r>
      <w:r w:rsidR="008032E6">
        <w:rPr>
          <w:rFonts w:eastAsiaTheme="minorEastAsia"/>
          <w:lang w:eastAsia="zh-CN"/>
        </w:rPr>
        <w:t>is not</w:t>
      </w:r>
      <w:r w:rsidR="008032E6" w:rsidRPr="00497AC1">
        <w:rPr>
          <w:rFonts w:eastAsiaTheme="minorEastAsia"/>
          <w:lang w:eastAsia="zh-CN"/>
        </w:rPr>
        <w:t xml:space="preserve"> </w:t>
      </w:r>
      <w:r w:rsidR="001773E8" w:rsidRPr="00497AC1">
        <w:rPr>
          <w:rFonts w:eastAsiaTheme="minorEastAsia"/>
          <w:lang w:eastAsia="zh-CN"/>
        </w:rPr>
        <w:t>notif</w:t>
      </w:r>
      <w:r w:rsidR="008032E6">
        <w:rPr>
          <w:rFonts w:eastAsiaTheme="minorEastAsia"/>
          <w:lang w:eastAsia="zh-CN"/>
        </w:rPr>
        <w:t>ied to</w:t>
      </w:r>
      <w:r w:rsidR="001773E8" w:rsidRPr="00497AC1">
        <w:rPr>
          <w:rFonts w:eastAsiaTheme="minorEastAsia"/>
          <w:lang w:eastAsia="zh-CN"/>
        </w:rPr>
        <w:t xml:space="preserve"> </w:t>
      </w:r>
      <w:r w:rsidR="00AF1F5D" w:rsidRPr="00497AC1">
        <w:rPr>
          <w:rFonts w:eastAsiaTheme="minorEastAsia"/>
          <w:lang w:eastAsia="zh-CN"/>
        </w:rPr>
        <w:t>RX</w:t>
      </w:r>
      <w:r w:rsidR="001773E8" w:rsidRPr="00497AC1">
        <w:rPr>
          <w:rFonts w:eastAsiaTheme="minorEastAsia"/>
          <w:lang w:eastAsia="zh-CN"/>
        </w:rPr>
        <w:t xml:space="preserve"> UE, the </w:t>
      </w:r>
      <w:r w:rsidR="00AF1F5D" w:rsidRPr="00497AC1">
        <w:rPr>
          <w:rFonts w:eastAsiaTheme="minorEastAsia"/>
          <w:lang w:eastAsia="zh-CN"/>
        </w:rPr>
        <w:t>RX</w:t>
      </w:r>
      <w:r w:rsidR="001773E8" w:rsidRPr="00497AC1">
        <w:rPr>
          <w:rFonts w:eastAsiaTheme="minorEastAsia"/>
          <w:lang w:eastAsia="zh-CN"/>
        </w:rPr>
        <w:t xml:space="preserve"> UE cannot know </w:t>
      </w:r>
      <w:r w:rsidR="008032E6">
        <w:rPr>
          <w:rFonts w:eastAsiaTheme="minorEastAsia"/>
          <w:lang w:eastAsia="zh-CN"/>
        </w:rPr>
        <w:t>when</w:t>
      </w:r>
      <w:r w:rsidR="001773E8" w:rsidRPr="00497AC1">
        <w:rPr>
          <w:rFonts w:eastAsiaTheme="minorEastAsia"/>
          <w:lang w:eastAsia="zh-CN"/>
        </w:rPr>
        <w:t xml:space="preserve"> the </w:t>
      </w:r>
      <w:r w:rsidR="00AF1F5D" w:rsidRPr="00497AC1">
        <w:rPr>
          <w:rFonts w:eastAsiaTheme="minorEastAsia"/>
          <w:lang w:eastAsia="zh-CN"/>
        </w:rPr>
        <w:t>TX</w:t>
      </w:r>
      <w:r w:rsidR="001773E8" w:rsidRPr="00497AC1">
        <w:rPr>
          <w:rFonts w:eastAsiaTheme="minorEastAsia"/>
          <w:lang w:eastAsia="zh-CN"/>
        </w:rPr>
        <w:t xml:space="preserve"> UE changes its </w:t>
      </w:r>
      <w:r w:rsidR="00962086" w:rsidRPr="00D437DA">
        <w:rPr>
          <w:rFonts w:cs="Times"/>
          <w:szCs w:val="18"/>
        </w:rPr>
        <w:t xml:space="preserve">transmit </w:t>
      </w:r>
      <w:r w:rsidR="001773E8" w:rsidRPr="00497AC1">
        <w:rPr>
          <w:rFonts w:eastAsiaTheme="minorEastAsia"/>
          <w:lang w:eastAsia="zh-CN"/>
        </w:rPr>
        <w:t xml:space="preserve">power. Consequently, the filtered SL-RSRP from </w:t>
      </w:r>
      <w:r w:rsidR="00AF1F5D" w:rsidRPr="00497AC1">
        <w:rPr>
          <w:rFonts w:eastAsiaTheme="minorEastAsia"/>
          <w:lang w:eastAsia="zh-CN"/>
        </w:rPr>
        <w:t>RX</w:t>
      </w:r>
      <w:r w:rsidR="001773E8" w:rsidRPr="00497AC1">
        <w:rPr>
          <w:rFonts w:eastAsiaTheme="minorEastAsia"/>
          <w:lang w:eastAsia="zh-CN"/>
        </w:rPr>
        <w:t xml:space="preserve"> UE </w:t>
      </w:r>
      <w:r w:rsidR="00812105" w:rsidRPr="00497AC1">
        <w:rPr>
          <w:rFonts w:eastAsiaTheme="minorEastAsia"/>
          <w:lang w:eastAsia="zh-CN"/>
        </w:rPr>
        <w:t>may</w:t>
      </w:r>
      <w:r w:rsidR="001773E8" w:rsidRPr="00497AC1">
        <w:rPr>
          <w:rFonts w:eastAsiaTheme="minorEastAsia"/>
          <w:lang w:eastAsia="zh-CN"/>
        </w:rPr>
        <w:t xml:space="preserve"> </w:t>
      </w:r>
      <w:r w:rsidR="00812105" w:rsidRPr="00497AC1">
        <w:rPr>
          <w:rFonts w:eastAsiaTheme="minorEastAsia"/>
          <w:lang w:eastAsia="zh-CN"/>
        </w:rPr>
        <w:t>be</w:t>
      </w:r>
      <w:r w:rsidR="001773E8" w:rsidRPr="00497AC1">
        <w:rPr>
          <w:rFonts w:eastAsiaTheme="minorEastAsia"/>
          <w:lang w:eastAsia="zh-CN"/>
        </w:rPr>
        <w:t xml:space="preserve"> </w:t>
      </w:r>
      <w:r w:rsidR="00812105" w:rsidRPr="00497AC1">
        <w:rPr>
          <w:rFonts w:eastAsiaTheme="minorEastAsia"/>
          <w:lang w:eastAsia="zh-CN"/>
        </w:rPr>
        <w:t>in</w:t>
      </w:r>
      <w:r w:rsidR="001773E8" w:rsidRPr="00497AC1">
        <w:rPr>
          <w:rFonts w:eastAsiaTheme="minorEastAsia"/>
          <w:lang w:eastAsia="zh-CN"/>
        </w:rPr>
        <w:t>accurate</w:t>
      </w:r>
      <w:r w:rsidR="001773E8" w:rsidRPr="00DF2FD5">
        <w:rPr>
          <w:rFonts w:eastAsiaTheme="minorEastAsia"/>
          <w:lang w:eastAsia="zh-CN"/>
        </w:rPr>
        <w:t>.</w:t>
      </w:r>
      <w:bookmarkEnd w:id="53"/>
      <w:r w:rsidR="001773E8" w:rsidRPr="00DF2FD5">
        <w:rPr>
          <w:rFonts w:eastAsiaTheme="minorEastAsia" w:hint="eastAsia"/>
          <w:lang w:eastAsia="zh-CN"/>
        </w:rPr>
        <w:t xml:space="preserve"> </w:t>
      </w:r>
    </w:p>
    <w:bookmarkEnd w:id="49"/>
    <w:bookmarkEnd w:id="50"/>
    <w:p w14:paraId="330845A3" w14:textId="62FF106A" w:rsidR="009D6D85" w:rsidRDefault="004C344A" w:rsidP="00AE704B">
      <w:pPr>
        <w:pStyle w:val="a0"/>
        <w:jc w:val="center"/>
      </w:pPr>
      <w:r w:rsidRPr="00D437DA">
        <w:rPr>
          <w:rFonts w:cs="Times"/>
          <w:szCs w:val="18"/>
        </w:rPr>
        <w:t>Simulations</w:t>
      </w:r>
      <w:r w:rsidR="00015A9D" w:rsidRPr="00D437DA">
        <w:rPr>
          <w:rFonts w:cs="Times"/>
          <w:szCs w:val="18"/>
        </w:rPr>
        <w:t xml:space="preserve"> based on aperiodic traffic model</w:t>
      </w:r>
      <w:r w:rsidRPr="00D437DA">
        <w:rPr>
          <w:rFonts w:cs="Times"/>
          <w:szCs w:val="18"/>
        </w:rPr>
        <w:t xml:space="preserve"> are executed to evaluate the performance </w:t>
      </w:r>
      <w:r w:rsidR="00015A9D" w:rsidRPr="00D437DA">
        <w:rPr>
          <w:rFonts w:cs="Times"/>
          <w:szCs w:val="18"/>
        </w:rPr>
        <w:t xml:space="preserve">on the cases </w:t>
      </w:r>
      <w:r w:rsidRPr="00D437DA">
        <w:rPr>
          <w:rFonts w:cs="Times"/>
          <w:szCs w:val="18"/>
        </w:rPr>
        <w:t xml:space="preserve">that the transmit power is </w:t>
      </w:r>
      <w:r w:rsidR="00962086">
        <w:rPr>
          <w:rFonts w:cs="Times"/>
          <w:szCs w:val="18"/>
        </w:rPr>
        <w:t>changed</w:t>
      </w:r>
      <w:r w:rsidR="00962086" w:rsidRPr="00D437DA">
        <w:rPr>
          <w:rFonts w:cs="Times"/>
          <w:szCs w:val="18"/>
        </w:rPr>
        <w:t xml:space="preserve"> </w:t>
      </w:r>
      <w:r w:rsidR="00962086">
        <w:rPr>
          <w:rFonts w:cs="Times"/>
          <w:szCs w:val="18"/>
        </w:rPr>
        <w:t>and unchanged</w:t>
      </w:r>
      <w:r w:rsidRPr="00D437DA">
        <w:rPr>
          <w:rFonts w:cs="Times"/>
          <w:szCs w:val="18"/>
        </w:rPr>
        <w:t xml:space="preserve"> </w:t>
      </w:r>
      <w:r w:rsidR="00962086">
        <w:rPr>
          <w:rFonts w:cs="Times"/>
          <w:szCs w:val="18"/>
        </w:rPr>
        <w:t>during the filtering window</w:t>
      </w:r>
      <w:r w:rsidR="00D437DA">
        <w:rPr>
          <w:rFonts w:cs="Times"/>
          <w:szCs w:val="18"/>
        </w:rPr>
        <w:t xml:space="preserve">, in the highway scenario with the simulation assumption shown in </w:t>
      </w:r>
      <w:r w:rsidR="00D437DA" w:rsidRPr="00D047BF">
        <w:rPr>
          <w:szCs w:val="20"/>
        </w:rPr>
        <w:fldChar w:fldCharType="begin"/>
      </w:r>
      <w:r w:rsidR="00D437DA" w:rsidRPr="00F53DA1">
        <w:rPr>
          <w:szCs w:val="20"/>
        </w:rPr>
        <w:instrText xml:space="preserve"> REF _Ref16774513 \h </w:instrText>
      </w:r>
      <w:r w:rsidR="00D437DA">
        <w:rPr>
          <w:szCs w:val="20"/>
        </w:rPr>
        <w:instrText xml:space="preserve"> \* MERGEFORMAT </w:instrText>
      </w:r>
      <w:r w:rsidR="00D437DA" w:rsidRPr="00D047BF">
        <w:rPr>
          <w:szCs w:val="20"/>
        </w:rPr>
      </w:r>
      <w:r w:rsidR="00D437DA" w:rsidRPr="00D047BF">
        <w:rPr>
          <w:szCs w:val="20"/>
        </w:rPr>
        <w:fldChar w:fldCharType="separate"/>
      </w:r>
      <w:r w:rsidR="009D6D85" w:rsidRPr="009D6D85">
        <w:rPr>
          <w:szCs w:val="20"/>
        </w:rPr>
        <w:t>Table 2</w:t>
      </w:r>
      <w:r w:rsidR="00D437DA" w:rsidRPr="00D047BF">
        <w:rPr>
          <w:szCs w:val="20"/>
        </w:rPr>
        <w:fldChar w:fldCharType="end"/>
      </w:r>
      <w:r w:rsidR="00D437DA">
        <w:rPr>
          <w:szCs w:val="20"/>
        </w:rPr>
        <w:t xml:space="preserve"> </w:t>
      </w:r>
      <w:r w:rsidR="00D437DA" w:rsidRPr="00AA76EE">
        <w:t>in the Annex A</w:t>
      </w:r>
      <w:r w:rsidRPr="00D437DA">
        <w:rPr>
          <w:rFonts w:cs="Times"/>
          <w:szCs w:val="18"/>
        </w:rPr>
        <w:t xml:space="preserve">. The deviation between the </w:t>
      </w:r>
      <w:r w:rsidR="00015A9D" w:rsidRPr="00D437DA">
        <w:rPr>
          <w:rFonts w:cs="Times"/>
          <w:szCs w:val="18"/>
        </w:rPr>
        <w:t xml:space="preserve">pathloss based on the measured </w:t>
      </w:r>
      <w:r w:rsidRPr="00D437DA">
        <w:rPr>
          <w:rFonts w:cs="Times"/>
          <w:szCs w:val="18"/>
        </w:rPr>
        <w:t>RSRP</w:t>
      </w:r>
      <w:r w:rsidR="00015A9D" w:rsidRPr="00D437DA">
        <w:rPr>
          <w:rFonts w:cs="Times"/>
          <w:szCs w:val="18"/>
        </w:rPr>
        <w:t xml:space="preserve"> from the transmission</w:t>
      </w:r>
      <w:r w:rsidRPr="00D437DA">
        <w:rPr>
          <w:rFonts w:cs="Times"/>
          <w:szCs w:val="18"/>
        </w:rPr>
        <w:t xml:space="preserve"> and the </w:t>
      </w:r>
      <w:r w:rsidR="00015A9D" w:rsidRPr="00D437DA">
        <w:rPr>
          <w:rFonts w:cs="Times"/>
          <w:szCs w:val="18"/>
        </w:rPr>
        <w:t>actual pathloss</w:t>
      </w:r>
      <w:r w:rsidRPr="00D437DA">
        <w:rPr>
          <w:rFonts w:cs="Times"/>
          <w:szCs w:val="18"/>
        </w:rPr>
        <w:t xml:space="preserve"> is used as the metric. As the result shown in </w:t>
      </w:r>
      <w:r w:rsidRPr="00D437DA">
        <w:rPr>
          <w:rFonts w:cs="Times"/>
          <w:szCs w:val="18"/>
        </w:rPr>
        <w:fldChar w:fldCharType="begin"/>
      </w:r>
      <w:r w:rsidRPr="00D437DA">
        <w:rPr>
          <w:rFonts w:cs="Times"/>
          <w:szCs w:val="18"/>
        </w:rPr>
        <w:instrText xml:space="preserve"> REF _Ref20996600 \h </w:instrText>
      </w:r>
      <w:r w:rsidRPr="00D437DA">
        <w:rPr>
          <w:rFonts w:cs="Times"/>
          <w:szCs w:val="18"/>
        </w:rPr>
      </w:r>
      <w:r w:rsidRPr="00D437DA">
        <w:rPr>
          <w:rFonts w:cs="Times"/>
          <w:szCs w:val="18"/>
        </w:rPr>
        <w:fldChar w:fldCharType="separate"/>
      </w:r>
    </w:p>
    <w:p w14:paraId="5BEDE57E" w14:textId="478C200A" w:rsidR="000D1B38" w:rsidRDefault="009D6D85" w:rsidP="001773E8">
      <w:pPr>
        <w:pStyle w:val="a0"/>
        <w:spacing w:before="120"/>
        <w:rPr>
          <w:rFonts w:cs="Times"/>
          <w:szCs w:val="18"/>
        </w:rPr>
      </w:pPr>
      <w:r w:rsidRPr="00497AC1">
        <w:t xml:space="preserve">Figure </w:t>
      </w:r>
      <w:r>
        <w:rPr>
          <w:noProof/>
        </w:rPr>
        <w:t>6</w:t>
      </w:r>
      <w:r w:rsidR="004C344A" w:rsidRPr="00D437DA">
        <w:rPr>
          <w:rFonts w:cs="Times"/>
          <w:szCs w:val="18"/>
        </w:rPr>
        <w:fldChar w:fldCharType="end"/>
      </w:r>
      <w:r w:rsidR="004C344A" w:rsidRPr="00D437DA">
        <w:rPr>
          <w:rFonts w:cs="Times"/>
          <w:szCs w:val="18"/>
        </w:rPr>
        <w:t xml:space="preserve">, </w:t>
      </w:r>
      <w:r w:rsidR="00FF0774" w:rsidRPr="00D437DA">
        <w:rPr>
          <w:rFonts w:cs="Times"/>
          <w:szCs w:val="18"/>
        </w:rPr>
        <w:t xml:space="preserve">when the </w:t>
      </w:r>
      <w:r w:rsidR="00962086">
        <w:rPr>
          <w:rFonts w:cs="Times"/>
          <w:szCs w:val="18"/>
        </w:rPr>
        <w:t>transmission power is not changed</w:t>
      </w:r>
      <w:r w:rsidR="00962086" w:rsidRPr="00D437DA">
        <w:rPr>
          <w:rFonts w:cs="Times"/>
          <w:szCs w:val="18"/>
        </w:rPr>
        <w:t xml:space="preserve"> </w:t>
      </w:r>
      <w:r w:rsidR="00962086">
        <w:rPr>
          <w:rFonts w:cs="Times"/>
          <w:szCs w:val="18"/>
        </w:rPr>
        <w:t>during the filtering window</w:t>
      </w:r>
      <w:r w:rsidR="00FF0774" w:rsidRPr="00D437DA">
        <w:rPr>
          <w:rFonts w:cs="Times"/>
          <w:szCs w:val="18"/>
        </w:rPr>
        <w:t xml:space="preserve">, </w:t>
      </w:r>
      <w:r w:rsidR="004C344A" w:rsidRPr="00D437DA">
        <w:rPr>
          <w:rFonts w:cs="Times"/>
          <w:szCs w:val="18"/>
        </w:rPr>
        <w:t xml:space="preserve">the </w:t>
      </w:r>
      <w:r w:rsidR="00FF0774" w:rsidRPr="00D437DA">
        <w:rPr>
          <w:rFonts w:cs="Times"/>
          <w:szCs w:val="18"/>
        </w:rPr>
        <w:t xml:space="preserve">deviation mostly concentrates between -8dB to 8dB, which achieves a more concentrated distribution than </w:t>
      </w:r>
      <w:r w:rsidR="003616AC" w:rsidRPr="00D437DA">
        <w:rPr>
          <w:rFonts w:cs="Times"/>
          <w:szCs w:val="18"/>
        </w:rPr>
        <w:t>the other case</w:t>
      </w:r>
      <w:r w:rsidR="00FF0774" w:rsidRPr="00D437DA">
        <w:rPr>
          <w:rFonts w:cs="Times"/>
          <w:szCs w:val="18"/>
        </w:rPr>
        <w:t>.</w:t>
      </w:r>
      <w:r w:rsidR="00575560" w:rsidRPr="00D437DA">
        <w:rPr>
          <w:rFonts w:cs="Times"/>
          <w:szCs w:val="18"/>
        </w:rPr>
        <w:t xml:space="preserve"> </w:t>
      </w:r>
    </w:p>
    <w:p w14:paraId="21898FD8" w14:textId="345F562E" w:rsidR="00AE704B" w:rsidRDefault="00AE704B" w:rsidP="00AE704B">
      <w:pPr>
        <w:pStyle w:val="a0"/>
        <w:jc w:val="center"/>
      </w:pPr>
      <w:r>
        <w:rPr>
          <w:noProof/>
          <w:lang w:eastAsia="zh-CN"/>
        </w:rPr>
        <w:drawing>
          <wp:inline distT="0" distB="0" distL="0" distR="0" wp14:anchorId="4876EBB0" wp14:editId="153CA465">
            <wp:extent cx="4418381" cy="2778065"/>
            <wp:effectExtent l="0" t="0" r="12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03" cy="2784806"/>
                    </a:xfrm>
                    <a:prstGeom prst="rect">
                      <a:avLst/>
                    </a:prstGeom>
                  </pic:spPr>
                </pic:pic>
              </a:graphicData>
            </a:graphic>
          </wp:inline>
        </w:drawing>
      </w:r>
      <w:bookmarkStart w:id="54" w:name="_Ref20996600"/>
      <w:bookmarkEnd w:id="51"/>
      <w:bookmarkEnd w:id="52"/>
    </w:p>
    <w:p w14:paraId="07CDFD3D" w14:textId="12245A25" w:rsidR="004C344A" w:rsidRPr="00D437DA" w:rsidRDefault="004C344A" w:rsidP="0094136C">
      <w:pPr>
        <w:pStyle w:val="a0"/>
        <w:jc w:val="center"/>
        <w:rPr>
          <w:rFonts w:eastAsiaTheme="minorEastAsia"/>
          <w:lang w:eastAsia="zh-CN"/>
        </w:rPr>
      </w:pPr>
      <w:r w:rsidRPr="00497AC1">
        <w:t xml:space="preserve">Figure </w:t>
      </w:r>
      <w:r w:rsidRPr="00DF2FD5">
        <w:fldChar w:fldCharType="begin"/>
      </w:r>
      <w:r w:rsidRPr="00497AC1">
        <w:instrText xml:space="preserve"> SEQ Figure \* ARABIC </w:instrText>
      </w:r>
      <w:r w:rsidRPr="00DF2FD5">
        <w:fldChar w:fldCharType="separate"/>
      </w:r>
      <w:r w:rsidR="009D6D85">
        <w:rPr>
          <w:noProof/>
        </w:rPr>
        <w:t>6</w:t>
      </w:r>
      <w:r w:rsidRPr="00DF2FD5">
        <w:fldChar w:fldCharType="end"/>
      </w:r>
      <w:bookmarkEnd w:id="54"/>
      <w:r w:rsidRPr="00DF2FD5">
        <w:t xml:space="preserve"> Performance comparison with or without transmit power </w:t>
      </w:r>
      <w:r w:rsidR="00AE704B">
        <w:t>change</w:t>
      </w:r>
    </w:p>
    <w:p w14:paraId="4F02546B" w14:textId="191027F1" w:rsidR="000D1B38" w:rsidRPr="00D437DA" w:rsidRDefault="000D1B38" w:rsidP="000D1B38">
      <w:pPr>
        <w:pStyle w:val="a0"/>
        <w:spacing w:before="120"/>
        <w:rPr>
          <w:rFonts w:cs="Times"/>
          <w:szCs w:val="18"/>
        </w:rPr>
      </w:pPr>
      <w:bookmarkStart w:id="55" w:name="_Ref20753031"/>
      <w:r w:rsidRPr="00D437DA">
        <w:rPr>
          <w:rFonts w:cs="Times"/>
          <w:szCs w:val="18"/>
        </w:rPr>
        <w:t xml:space="preserve">Therefore, </w:t>
      </w:r>
      <w:r w:rsidR="00962086">
        <w:rPr>
          <w:rFonts w:cs="Times"/>
          <w:szCs w:val="18"/>
        </w:rPr>
        <w:t>the transmit power should</w:t>
      </w:r>
      <w:r w:rsidR="00962086" w:rsidRPr="00962086">
        <w:rPr>
          <w:rFonts w:cs="Times"/>
          <w:szCs w:val="18"/>
        </w:rPr>
        <w:t xml:space="preserve"> not</w:t>
      </w:r>
      <w:r w:rsidR="00962086">
        <w:rPr>
          <w:rFonts w:cs="Times"/>
          <w:szCs w:val="18"/>
        </w:rPr>
        <w:t xml:space="preserve"> be</w:t>
      </w:r>
      <w:r w:rsidR="00962086" w:rsidRPr="00962086">
        <w:rPr>
          <w:rFonts w:cs="Times"/>
          <w:szCs w:val="18"/>
        </w:rPr>
        <w:t xml:space="preserve"> changed during the filtering window</w:t>
      </w:r>
      <w:r w:rsidRPr="00D437DA">
        <w:rPr>
          <w:rFonts w:cs="Times"/>
          <w:szCs w:val="18"/>
        </w:rPr>
        <w:t>.</w:t>
      </w:r>
    </w:p>
    <w:p w14:paraId="73762A83" w14:textId="2DB15D32" w:rsidR="000A3180" w:rsidRPr="0094136C" w:rsidRDefault="00CB64EF" w:rsidP="00C2179D">
      <w:pPr>
        <w:pStyle w:val="a5"/>
        <w:rPr>
          <w:rFonts w:eastAsiaTheme="minorEastAsia"/>
        </w:rPr>
      </w:pPr>
      <w:bookmarkStart w:id="56" w:name="_Ref24102370"/>
      <w:r w:rsidRPr="00D437DA">
        <w:rPr>
          <w:i/>
          <w:iCs/>
          <w:u w:val="single"/>
        </w:rPr>
        <w:t xml:space="preserve">Proposal </w:t>
      </w:r>
      <w:r w:rsidR="00525887" w:rsidRPr="00D437DA">
        <w:rPr>
          <w:i/>
          <w:iCs/>
          <w:u w:val="single"/>
        </w:rPr>
        <w:fldChar w:fldCharType="begin"/>
      </w:r>
      <w:r w:rsidR="00525887" w:rsidRPr="00D437DA">
        <w:rPr>
          <w:i/>
          <w:iCs/>
          <w:u w:val="single"/>
        </w:rPr>
        <w:instrText xml:space="preserve"> SEQ Proposal \* ARABIC </w:instrText>
      </w:r>
      <w:r w:rsidR="00525887" w:rsidRPr="00D437DA">
        <w:rPr>
          <w:i/>
          <w:iCs/>
          <w:u w:val="single"/>
        </w:rPr>
        <w:fldChar w:fldCharType="separate"/>
      </w:r>
      <w:r w:rsidR="009D6D85">
        <w:rPr>
          <w:i/>
          <w:iCs/>
          <w:noProof/>
          <w:u w:val="single"/>
        </w:rPr>
        <w:t>21</w:t>
      </w:r>
      <w:r w:rsidR="00525887" w:rsidRPr="00D437DA">
        <w:rPr>
          <w:i/>
          <w:iCs/>
          <w:u w:val="single"/>
        </w:rPr>
        <w:fldChar w:fldCharType="end"/>
      </w:r>
      <w:r w:rsidR="001773E8" w:rsidRPr="00D437DA">
        <w:rPr>
          <w:rFonts w:ascii="Times" w:eastAsiaTheme="minorEastAsia" w:hAnsi="Times"/>
          <w:i/>
          <w:iCs/>
          <w:szCs w:val="24"/>
          <w:u w:val="single"/>
          <w:lang w:eastAsia="zh-CN"/>
        </w:rPr>
        <w:t>:</w:t>
      </w:r>
      <w:r w:rsidR="001773E8" w:rsidRPr="00D437DA">
        <w:rPr>
          <w:rFonts w:eastAsiaTheme="minorEastAsia"/>
          <w:i/>
          <w:iCs/>
          <w:lang w:eastAsia="zh-CN"/>
        </w:rPr>
        <w:t xml:space="preserve"> </w:t>
      </w:r>
      <w:r w:rsidR="00962086">
        <w:rPr>
          <w:rFonts w:eastAsiaTheme="minorEastAsia"/>
          <w:i/>
          <w:iCs/>
          <w:lang w:eastAsia="zh-CN"/>
        </w:rPr>
        <w:t>T</w:t>
      </w:r>
      <w:r w:rsidR="00962086" w:rsidRPr="00962086">
        <w:rPr>
          <w:rFonts w:eastAsiaTheme="minorEastAsia"/>
          <w:i/>
          <w:iCs/>
          <w:lang w:eastAsia="zh-CN"/>
        </w:rPr>
        <w:t>he transmit power should not be changed during the filtering window</w:t>
      </w:r>
      <w:r w:rsidR="001773E8" w:rsidRPr="00D437DA">
        <w:rPr>
          <w:rFonts w:eastAsiaTheme="minorEastAsia"/>
          <w:i/>
          <w:lang w:eastAsia="zh-CN"/>
        </w:rPr>
        <w:t>.</w:t>
      </w:r>
      <w:bookmarkEnd w:id="55"/>
      <w:bookmarkEnd w:id="56"/>
    </w:p>
    <w:p w14:paraId="1749CFB7" w14:textId="1A50506F" w:rsidR="000A3180" w:rsidRPr="00BD6C50" w:rsidRDefault="0011283A" w:rsidP="000A3180">
      <w:pPr>
        <w:pStyle w:val="a0"/>
        <w:numPr>
          <w:ilvl w:val="0"/>
          <w:numId w:val="38"/>
        </w:numPr>
        <w:spacing w:before="120"/>
        <w:rPr>
          <w:rFonts w:eastAsiaTheme="minorEastAsia"/>
          <w:b/>
          <w:u w:val="single"/>
          <w:lang w:eastAsia="zh-CN"/>
        </w:rPr>
      </w:pPr>
      <w:r>
        <w:rPr>
          <w:rFonts w:eastAsiaTheme="minorEastAsia"/>
          <w:b/>
          <w:u w:val="single"/>
          <w:lang w:eastAsia="zh-CN"/>
        </w:rPr>
        <w:t xml:space="preserve">Physical </w:t>
      </w:r>
      <w:r w:rsidR="000A3180" w:rsidRPr="00BD6C50">
        <w:rPr>
          <w:rFonts w:eastAsiaTheme="minorEastAsia"/>
          <w:b/>
          <w:u w:val="single"/>
          <w:lang w:eastAsia="zh-CN"/>
        </w:rPr>
        <w:t>channels and signals</w:t>
      </w:r>
      <w:r>
        <w:rPr>
          <w:rFonts w:eastAsiaTheme="minorEastAsia"/>
          <w:b/>
          <w:u w:val="single"/>
          <w:lang w:eastAsia="zh-CN"/>
        </w:rPr>
        <w:t xml:space="preserve"> for OLPC</w:t>
      </w:r>
    </w:p>
    <w:p w14:paraId="582CC572" w14:textId="37B52963" w:rsidR="0011283A" w:rsidRDefault="0011283A" w:rsidP="00CE76BA">
      <w:pPr>
        <w:pStyle w:val="a0"/>
        <w:spacing w:before="120"/>
        <w:rPr>
          <w:rFonts w:eastAsiaTheme="minorEastAsia"/>
          <w:lang w:eastAsia="zh-CN"/>
        </w:rPr>
      </w:pPr>
      <w:r>
        <w:rPr>
          <w:rFonts w:eastAsiaTheme="minorEastAsia"/>
          <w:lang w:eastAsia="zh-CN"/>
        </w:rPr>
        <w:t>The candidate</w:t>
      </w:r>
      <w:r w:rsidR="007565C1">
        <w:rPr>
          <w:rFonts w:eastAsiaTheme="minorEastAsia"/>
          <w:lang w:eastAsia="zh-CN"/>
        </w:rPr>
        <w:t>s of physical layer</w:t>
      </w:r>
      <w:r>
        <w:rPr>
          <w:rFonts w:eastAsiaTheme="minorEastAsia"/>
          <w:lang w:eastAsia="zh-CN"/>
        </w:rPr>
        <w:t xml:space="preserve"> channels and signals for OLPC </w:t>
      </w:r>
      <w:r w:rsidR="008A42CA">
        <w:rPr>
          <w:rFonts w:eastAsiaTheme="minorEastAsia"/>
          <w:lang w:eastAsia="zh-CN"/>
        </w:rPr>
        <w:t xml:space="preserve">at least </w:t>
      </w:r>
      <w:r>
        <w:rPr>
          <w:rFonts w:eastAsiaTheme="minorEastAsia"/>
          <w:lang w:eastAsia="zh-CN"/>
        </w:rPr>
        <w:t xml:space="preserve">include PSCCH, PSSCH, </w:t>
      </w:r>
      <w:r w:rsidR="001B626F">
        <w:rPr>
          <w:rFonts w:eastAsiaTheme="minorEastAsia"/>
          <w:lang w:eastAsia="zh-CN"/>
        </w:rPr>
        <w:t xml:space="preserve">PSFCH, </w:t>
      </w:r>
      <w:r w:rsidR="009B4C6B">
        <w:rPr>
          <w:rFonts w:eastAsiaTheme="minorEastAsia"/>
          <w:lang w:eastAsia="zh-CN"/>
        </w:rPr>
        <w:t>S-SSB</w:t>
      </w:r>
      <w:r>
        <w:rPr>
          <w:rFonts w:eastAsiaTheme="minorEastAsia"/>
          <w:lang w:eastAsia="zh-CN"/>
        </w:rPr>
        <w:t>, CSI-RS</w:t>
      </w:r>
      <w:r w:rsidR="001B626F">
        <w:rPr>
          <w:rFonts w:eastAsiaTheme="minorEastAsia"/>
          <w:lang w:eastAsia="zh-CN"/>
        </w:rPr>
        <w:t xml:space="preserve"> and PT-RS.</w:t>
      </w:r>
    </w:p>
    <w:p w14:paraId="7AD7A609" w14:textId="39C2230B" w:rsidR="001B626F" w:rsidRDefault="001B626F" w:rsidP="001B626F">
      <w:pPr>
        <w:pStyle w:val="a0"/>
        <w:spacing w:before="120"/>
        <w:rPr>
          <w:rFonts w:eastAsiaTheme="minorEastAsia"/>
          <w:lang w:eastAsia="zh-CN"/>
        </w:rPr>
      </w:pPr>
      <w:r>
        <w:rPr>
          <w:rFonts w:eastAsiaTheme="minorEastAsia"/>
          <w:lang w:eastAsia="zh-CN"/>
        </w:rPr>
        <w:t>For PSCCH, in order to mitigate the hidden UE problem, the PSCCH should be decoded by all the UE in the proximity for sensing. Therefore, it should be sent in a broadcast manner regardless of whether it is scheduling unicast, groupcast or broadcast transmission. In other words, the sidelink</w:t>
      </w:r>
      <w:r w:rsidRPr="00A63D21">
        <w:rPr>
          <w:rFonts w:eastAsiaTheme="minorEastAsia"/>
          <w:lang w:eastAsia="zh-CN"/>
        </w:rPr>
        <w:t xml:space="preserve"> </w:t>
      </w:r>
      <w:r>
        <w:rPr>
          <w:rFonts w:eastAsiaTheme="minorEastAsia"/>
          <w:lang w:eastAsia="zh-CN"/>
        </w:rPr>
        <w:t xml:space="preserve">pathloss component may not be applicable for OLPC, either. An example is illustrated in </w:t>
      </w:r>
      <w:r>
        <w:rPr>
          <w:rFonts w:eastAsiaTheme="minorEastAsia"/>
          <w:lang w:eastAsia="zh-CN"/>
        </w:rPr>
        <w:fldChar w:fldCharType="begin"/>
      </w:r>
      <w:r>
        <w:rPr>
          <w:rFonts w:eastAsiaTheme="minorEastAsia"/>
          <w:lang w:eastAsia="zh-CN"/>
        </w:rPr>
        <w:instrText xml:space="preserve"> REF _Ref16518840 \h </w:instrText>
      </w:r>
      <w:r>
        <w:rPr>
          <w:rFonts w:eastAsiaTheme="minorEastAsia"/>
          <w:lang w:eastAsia="zh-CN"/>
        </w:rPr>
      </w:r>
      <w:r>
        <w:rPr>
          <w:rFonts w:eastAsiaTheme="minorEastAsia"/>
          <w:lang w:eastAsia="zh-CN"/>
        </w:rPr>
        <w:fldChar w:fldCharType="separate"/>
      </w:r>
      <w:r w:rsidR="009D6D85">
        <w:t xml:space="preserve">Figure </w:t>
      </w:r>
      <w:r w:rsidR="009D6D85">
        <w:rPr>
          <w:noProof/>
        </w:rPr>
        <w:t>7</w:t>
      </w:r>
      <w:r>
        <w:rPr>
          <w:rFonts w:eastAsiaTheme="minorEastAsia"/>
          <w:lang w:eastAsia="zh-CN"/>
        </w:rPr>
        <w:fldChar w:fldCharType="end"/>
      </w:r>
      <w:r>
        <w:rPr>
          <w:rFonts w:eastAsiaTheme="minorEastAsia"/>
          <w:lang w:eastAsia="zh-CN"/>
        </w:rPr>
        <w:t>. Although OLPC based on the sidelink pathloss between the white car (the RX UE) and the yellow car (the TX UE) is used for PSSCH, it should not be used for the PSCCH transmission, so that the black car can detect the transmission and avoid potential collision at the RX UE side.</w:t>
      </w:r>
    </w:p>
    <w:p w14:paraId="3E09A034" w14:textId="77777777" w:rsidR="001B626F" w:rsidRDefault="001B626F" w:rsidP="001B626F">
      <w:pPr>
        <w:pStyle w:val="a0"/>
        <w:spacing w:before="120"/>
        <w:jc w:val="center"/>
        <w:rPr>
          <w:rFonts w:eastAsiaTheme="minorEastAsia"/>
          <w:lang w:eastAsia="zh-CN"/>
        </w:rPr>
      </w:pPr>
      <w:r w:rsidRPr="003D626E">
        <w:rPr>
          <w:rFonts w:eastAsiaTheme="minorEastAsia"/>
          <w:noProof/>
          <w:lang w:eastAsia="zh-CN"/>
        </w:rPr>
        <w:lastRenderedPageBreak/>
        <w:drawing>
          <wp:inline distT="0" distB="0" distL="0" distR="0" wp14:anchorId="68917913" wp14:editId="2FDEBD19">
            <wp:extent cx="3823029" cy="27057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25737" cy="2707652"/>
                    </a:xfrm>
                    <a:prstGeom prst="rect">
                      <a:avLst/>
                    </a:prstGeom>
                    <a:noFill/>
                  </pic:spPr>
                </pic:pic>
              </a:graphicData>
            </a:graphic>
          </wp:inline>
        </w:drawing>
      </w:r>
    </w:p>
    <w:p w14:paraId="1253CB54" w14:textId="3C0FE70A" w:rsidR="001B626F" w:rsidRPr="00CC7F5C" w:rsidRDefault="001B626F" w:rsidP="001B626F">
      <w:pPr>
        <w:pStyle w:val="a5"/>
        <w:jc w:val="center"/>
      </w:pPr>
      <w:bookmarkStart w:id="57" w:name="_Ref16518840"/>
      <w:r>
        <w:t xml:space="preserve">Figure </w:t>
      </w:r>
      <w:r>
        <w:rPr>
          <w:noProof/>
        </w:rPr>
        <w:fldChar w:fldCharType="begin"/>
      </w:r>
      <w:r>
        <w:rPr>
          <w:noProof/>
        </w:rPr>
        <w:instrText xml:space="preserve"> SEQ Figure \* ARABIC </w:instrText>
      </w:r>
      <w:r>
        <w:rPr>
          <w:noProof/>
        </w:rPr>
        <w:fldChar w:fldCharType="separate"/>
      </w:r>
      <w:r w:rsidR="009D6D85">
        <w:rPr>
          <w:noProof/>
        </w:rPr>
        <w:t>7</w:t>
      </w:r>
      <w:r>
        <w:rPr>
          <w:noProof/>
        </w:rPr>
        <w:fldChar w:fldCharType="end"/>
      </w:r>
      <w:bookmarkEnd w:id="57"/>
      <w:r>
        <w:t xml:space="preserve"> Different TX power between PSCCH and PSSCH for mitigating hidden UE problem</w:t>
      </w:r>
    </w:p>
    <w:p w14:paraId="7D758C6E" w14:textId="0573ADA4" w:rsidR="001B626F" w:rsidRDefault="001B626F" w:rsidP="001B626F">
      <w:pPr>
        <w:pStyle w:val="a0"/>
        <w:spacing w:before="120"/>
        <w:rPr>
          <w:rFonts w:eastAsiaTheme="minorEastAsia"/>
          <w:lang w:eastAsia="zh-CN"/>
        </w:rPr>
      </w:pPr>
      <w:bookmarkStart w:id="58" w:name="_Ref4850607"/>
      <w:r w:rsidRPr="00867775">
        <w:rPr>
          <w:rFonts w:eastAsiaTheme="minorEastAsia"/>
          <w:b/>
          <w:i/>
          <w:u w:val="single"/>
          <w:lang w:eastAsia="zh-CN"/>
        </w:rPr>
        <w:t xml:space="preserve">Proposal </w:t>
      </w:r>
      <w:r w:rsidR="00525887" w:rsidRPr="00867775">
        <w:rPr>
          <w:rFonts w:eastAsiaTheme="minorEastAsia"/>
          <w:b/>
          <w:i/>
          <w:u w:val="single"/>
          <w:lang w:eastAsia="zh-CN"/>
        </w:rPr>
        <w:fldChar w:fldCharType="begin"/>
      </w:r>
      <w:r w:rsidR="00525887" w:rsidRPr="00867775">
        <w:rPr>
          <w:rFonts w:eastAsiaTheme="minorEastAsia"/>
          <w:b/>
          <w:i/>
          <w:u w:val="single"/>
          <w:lang w:eastAsia="zh-CN"/>
        </w:rPr>
        <w:instrText xml:space="preserve"> SEQ Proposal \* ARABIC </w:instrText>
      </w:r>
      <w:r w:rsidR="00525887" w:rsidRPr="00867775">
        <w:rPr>
          <w:rFonts w:eastAsiaTheme="minorEastAsia"/>
          <w:b/>
          <w:i/>
          <w:u w:val="single"/>
          <w:lang w:eastAsia="zh-CN"/>
        </w:rPr>
        <w:fldChar w:fldCharType="separate"/>
      </w:r>
      <w:r w:rsidR="009D6D85">
        <w:rPr>
          <w:rFonts w:eastAsiaTheme="minorEastAsia"/>
          <w:b/>
          <w:i/>
          <w:noProof/>
          <w:u w:val="single"/>
          <w:lang w:eastAsia="zh-CN"/>
        </w:rPr>
        <w:t>22</w:t>
      </w:r>
      <w:r w:rsidR="00525887"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Pr>
          <w:rFonts w:eastAsiaTheme="minorEastAsia" w:hint="eastAsia"/>
          <w:b/>
          <w:i/>
          <w:lang w:eastAsia="zh-CN"/>
        </w:rPr>
        <w:t>S</w:t>
      </w:r>
      <w:r>
        <w:rPr>
          <w:rFonts w:eastAsiaTheme="minorEastAsia"/>
          <w:b/>
          <w:i/>
          <w:lang w:eastAsia="zh-CN"/>
        </w:rPr>
        <w:t>idelink</w:t>
      </w:r>
      <w:r>
        <w:rPr>
          <w:rFonts w:eastAsiaTheme="minorEastAsia" w:hint="eastAsia"/>
          <w:b/>
          <w:i/>
          <w:lang w:eastAsia="zh-CN"/>
        </w:rPr>
        <w:t xml:space="preserve"> </w:t>
      </w:r>
      <w:r w:rsidRPr="00C77E1D">
        <w:rPr>
          <w:rFonts w:eastAsiaTheme="minorEastAsia"/>
          <w:b/>
          <w:i/>
          <w:lang w:eastAsia="zh-CN"/>
        </w:rPr>
        <w:t>pathloss</w:t>
      </w:r>
      <w:r>
        <w:rPr>
          <w:rFonts w:eastAsiaTheme="minorEastAsia"/>
          <w:b/>
          <w:i/>
          <w:lang w:eastAsia="zh-CN"/>
        </w:rPr>
        <w:t xml:space="preserve"> </w:t>
      </w:r>
      <w:r>
        <w:rPr>
          <w:rFonts w:eastAsiaTheme="minorEastAsia" w:hint="eastAsia"/>
          <w:b/>
          <w:i/>
          <w:lang w:eastAsia="zh-CN"/>
        </w:rPr>
        <w:t xml:space="preserve">based </w:t>
      </w:r>
      <w:r w:rsidRPr="00C77E1D">
        <w:rPr>
          <w:rFonts w:eastAsiaTheme="minorEastAsia"/>
          <w:b/>
          <w:i/>
          <w:lang w:eastAsia="zh-CN"/>
        </w:rPr>
        <w:t>OLPC</w:t>
      </w:r>
      <w:r>
        <w:rPr>
          <w:rFonts w:eastAsiaTheme="minorEastAsia" w:hint="eastAsia"/>
          <w:b/>
          <w:i/>
          <w:lang w:eastAsia="zh-CN"/>
        </w:rPr>
        <w:t xml:space="preserve"> </w:t>
      </w:r>
      <w:r>
        <w:rPr>
          <w:rFonts w:eastAsiaTheme="minorEastAsia"/>
          <w:b/>
          <w:i/>
          <w:lang w:eastAsia="zh-CN"/>
        </w:rPr>
        <w:t xml:space="preserve">is not applicable to PSCCH regardless of </w:t>
      </w:r>
      <w:r w:rsidRPr="00C77E1D">
        <w:rPr>
          <w:rFonts w:eastAsiaTheme="minorEastAsia"/>
          <w:b/>
          <w:i/>
          <w:lang w:eastAsia="zh-CN"/>
        </w:rPr>
        <w:t>unicast, groupcast or broadcast transmission</w:t>
      </w:r>
      <w:r>
        <w:rPr>
          <w:rFonts w:eastAsiaTheme="minorEastAsia"/>
          <w:b/>
          <w:i/>
          <w:lang w:eastAsia="zh-CN"/>
        </w:rPr>
        <w:t>, nor the CSI-RS for sidelink measurement</w:t>
      </w:r>
      <w:r w:rsidRPr="00040312">
        <w:rPr>
          <w:rFonts w:eastAsiaTheme="minorEastAsia"/>
          <w:b/>
          <w:i/>
          <w:lang w:eastAsia="zh-CN"/>
        </w:rPr>
        <w:t>.</w:t>
      </w:r>
      <w:bookmarkEnd w:id="58"/>
    </w:p>
    <w:p w14:paraId="352AC06E" w14:textId="77777777" w:rsidR="001B626F" w:rsidRDefault="001B626F" w:rsidP="001B626F">
      <w:pPr>
        <w:pStyle w:val="a0"/>
        <w:spacing w:before="120"/>
        <w:rPr>
          <w:rFonts w:eastAsiaTheme="minorEastAsia"/>
          <w:lang w:eastAsia="zh-CN"/>
        </w:rPr>
      </w:pPr>
      <w:r>
        <w:rPr>
          <w:rFonts w:eastAsiaTheme="minorEastAsia"/>
          <w:lang w:eastAsia="zh-CN"/>
        </w:rPr>
        <w:t>I</w:t>
      </w:r>
      <w:r>
        <w:rPr>
          <w:rFonts w:eastAsiaTheme="minorEastAsia" w:hint="eastAsia"/>
          <w:lang w:eastAsia="zh-CN"/>
        </w:rPr>
        <w:t>n RAN</w:t>
      </w:r>
      <w:r>
        <w:rPr>
          <w:rFonts w:eastAsiaTheme="minorEastAsia"/>
          <w:lang w:eastAsia="zh-CN"/>
        </w:rPr>
        <w:t>1</w:t>
      </w:r>
      <w:r>
        <w:rPr>
          <w:rFonts w:eastAsiaTheme="minorEastAsia" w:hint="eastAsia"/>
          <w:lang w:eastAsia="zh-CN"/>
        </w:rPr>
        <w:t xml:space="preserve"> </w:t>
      </w:r>
      <w:r>
        <w:rPr>
          <w:rFonts w:eastAsiaTheme="minorEastAsia"/>
          <w:lang w:eastAsia="zh-CN"/>
        </w:rPr>
        <w:t xml:space="preserve">#97, </w:t>
      </w:r>
      <w:r w:rsidRPr="00291E51">
        <w:rPr>
          <w:rFonts w:eastAsiaTheme="minorEastAsia"/>
          <w:lang w:eastAsia="zh-CN"/>
        </w:rPr>
        <w:t>it has been agreed that</w:t>
      </w:r>
      <w:r>
        <w:rPr>
          <w:rFonts w:eastAsiaTheme="minorEastAsia"/>
          <w:lang w:eastAsia="zh-CN"/>
        </w:rPr>
        <w:t xml:space="preserve"> t</w:t>
      </w:r>
      <w:r w:rsidRPr="00FA62CF">
        <w:rPr>
          <w:rFonts w:eastAsiaTheme="minorEastAsia"/>
          <w:lang w:eastAsia="zh-CN"/>
        </w:rPr>
        <w:t>otal sidelink transmit power is the same in the symbols used for PSCCH/PSSCH transmissions in a slot.</w:t>
      </w:r>
      <w:r>
        <w:rPr>
          <w:rFonts w:eastAsiaTheme="minorEastAsia"/>
          <w:lang w:eastAsia="zh-CN"/>
        </w:rPr>
        <w:t xml:space="preserve"> Besides, s</w:t>
      </w:r>
      <w:r w:rsidRPr="000A2DAA">
        <w:rPr>
          <w:rFonts w:eastAsiaTheme="minorEastAsia"/>
          <w:lang w:eastAsia="zh-CN"/>
        </w:rPr>
        <w:t>idelink CSI-RS</w:t>
      </w:r>
      <w:r>
        <w:rPr>
          <w:rFonts w:eastAsiaTheme="minorEastAsia"/>
          <w:lang w:eastAsia="zh-CN"/>
        </w:rPr>
        <w:t xml:space="preserve"> and/or CSI reporting</w:t>
      </w:r>
      <w:r w:rsidRPr="000A2DAA">
        <w:rPr>
          <w:rFonts w:eastAsiaTheme="minorEastAsia"/>
          <w:lang w:eastAsia="zh-CN"/>
        </w:rPr>
        <w:t xml:space="preserve"> is</w:t>
      </w:r>
      <w:r>
        <w:rPr>
          <w:rFonts w:eastAsiaTheme="minorEastAsia"/>
          <w:lang w:eastAsia="zh-CN"/>
        </w:rPr>
        <w:t xml:space="preserve"> also</w:t>
      </w:r>
      <w:r w:rsidRPr="000A2DAA">
        <w:rPr>
          <w:rFonts w:eastAsiaTheme="minorEastAsia"/>
          <w:lang w:eastAsia="zh-CN"/>
        </w:rPr>
        <w:t xml:space="preserve"> confined within the PSSCH transmissi</w:t>
      </w:r>
      <w:r>
        <w:rPr>
          <w:rFonts w:eastAsiaTheme="minorEastAsia"/>
          <w:lang w:eastAsia="zh-CN"/>
        </w:rPr>
        <w:t xml:space="preserve">on. </w:t>
      </w:r>
      <w:r w:rsidRPr="00E15AFD">
        <w:rPr>
          <w:rFonts w:eastAsiaTheme="minorEastAsia"/>
          <w:lang w:eastAsia="zh-CN"/>
        </w:rPr>
        <w:t xml:space="preserve">One </w:t>
      </w:r>
      <w:r>
        <w:rPr>
          <w:rFonts w:eastAsiaTheme="minorEastAsia"/>
          <w:lang w:eastAsia="zh-CN"/>
        </w:rPr>
        <w:t xml:space="preserve">remaining </w:t>
      </w:r>
      <w:r w:rsidRPr="00E15AFD">
        <w:rPr>
          <w:rFonts w:eastAsiaTheme="minorEastAsia"/>
          <w:lang w:eastAsia="zh-CN"/>
        </w:rPr>
        <w:t>issue is</w:t>
      </w:r>
      <w:r>
        <w:rPr>
          <w:rFonts w:eastAsiaTheme="minorEastAsia"/>
          <w:lang w:eastAsia="zh-CN"/>
        </w:rPr>
        <w:t xml:space="preserve"> how to execute power control when PSSCH multiplex with other physical layer channels and/or signals (i.e. CSI-RS, PT-RS, CSI reporting, etc.). It seems reasonable that the same transmit power should be used for PSSCH symbols with or without other channels/signals. </w:t>
      </w:r>
    </w:p>
    <w:p w14:paraId="44251C9E" w14:textId="38D229DF" w:rsidR="001B626F" w:rsidRDefault="001B626F" w:rsidP="001B626F">
      <w:pPr>
        <w:pStyle w:val="a0"/>
        <w:spacing w:before="120"/>
        <w:rPr>
          <w:rFonts w:eastAsiaTheme="minorEastAsia"/>
          <w:lang w:eastAsia="zh-CN"/>
        </w:rPr>
      </w:pPr>
      <w:r>
        <w:rPr>
          <w:rFonts w:eastAsiaTheme="minorEastAsia"/>
          <w:lang w:eastAsia="zh-CN"/>
        </w:rPr>
        <w:t>On the other hand, given that the CSI-RS is agreed for sidelink measurement (CSI acquisition, pathloss estimation, etc.), its transmission power should not be retuned</w:t>
      </w:r>
      <w:r w:rsidRPr="00D303BE">
        <w:rPr>
          <w:szCs w:val="22"/>
          <w:lang w:eastAsia="ko-KR"/>
        </w:rPr>
        <w:t xml:space="preserve"> </w:t>
      </w:r>
      <w:r>
        <w:rPr>
          <w:szCs w:val="22"/>
          <w:lang w:eastAsia="ko-KR"/>
        </w:rPr>
        <w:t>dynamically</w:t>
      </w:r>
      <w:r>
        <w:rPr>
          <w:rFonts w:eastAsiaTheme="minorEastAsia"/>
          <w:lang w:eastAsia="zh-CN"/>
        </w:rPr>
        <w:t xml:space="preserve"> according to the sidelink pathloss. Otherwise, the measurement result can hardly be stable and accurate. </w:t>
      </w:r>
      <w:r w:rsidR="005A6DD1" w:rsidRPr="001032F2">
        <w:rPr>
          <w:rFonts w:eastAsiaTheme="minorEastAsia"/>
          <w:lang w:eastAsia="zh-CN"/>
        </w:rPr>
        <w:t xml:space="preserve">Therefore, the transmit power of SL CSI-RS can be determined based on the EPRE of the </w:t>
      </w:r>
      <w:r w:rsidR="005A6DD1">
        <w:rPr>
          <w:rFonts w:eastAsiaTheme="minorEastAsia"/>
          <w:lang w:eastAsia="zh-CN"/>
        </w:rPr>
        <w:t xml:space="preserve">multiplexed </w:t>
      </w:r>
      <w:r w:rsidR="005A6DD1" w:rsidRPr="001032F2">
        <w:rPr>
          <w:rFonts w:eastAsiaTheme="minorEastAsia"/>
          <w:lang w:eastAsia="zh-CN"/>
        </w:rPr>
        <w:t>PSSCH.</w:t>
      </w:r>
    </w:p>
    <w:p w14:paraId="12DBB21E" w14:textId="24C7D940" w:rsidR="006326DD" w:rsidRPr="0089174C" w:rsidRDefault="001B626F" w:rsidP="00B46F4D">
      <w:pPr>
        <w:pStyle w:val="a0"/>
        <w:spacing w:before="120"/>
        <w:rPr>
          <w:rFonts w:eastAsiaTheme="minorEastAsia"/>
          <w:lang w:eastAsia="zh-CN"/>
        </w:rPr>
      </w:pPr>
      <w:bookmarkStart w:id="59" w:name="_Ref2384599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9D6D85">
        <w:rPr>
          <w:rFonts w:eastAsiaTheme="minorEastAsia"/>
          <w:b/>
          <w:i/>
          <w:noProof/>
          <w:u w:val="single"/>
          <w:lang w:eastAsia="zh-CN"/>
        </w:rPr>
        <w:t>23</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Pr>
          <w:rFonts w:eastAsiaTheme="minorEastAsia"/>
          <w:b/>
          <w:i/>
          <w:lang w:eastAsia="zh-CN"/>
        </w:rPr>
        <w:t>In the case when PSSCH is multiplexed with other channels/signals (CSI-RS,</w:t>
      </w:r>
      <w:r w:rsidR="005236D4">
        <w:rPr>
          <w:rFonts w:eastAsiaTheme="minorEastAsia"/>
          <w:b/>
          <w:i/>
          <w:lang w:eastAsia="zh-CN"/>
        </w:rPr>
        <w:t xml:space="preserve"> PT-RS, </w:t>
      </w:r>
      <w:r>
        <w:rPr>
          <w:rFonts w:eastAsiaTheme="minorEastAsia"/>
          <w:b/>
          <w:i/>
          <w:lang w:eastAsia="zh-CN"/>
        </w:rPr>
        <w:t>CSI/RSRP reporting, etc.), the t</w:t>
      </w:r>
      <w:r w:rsidRPr="00BB17D5">
        <w:rPr>
          <w:rFonts w:eastAsiaTheme="minorEastAsia"/>
          <w:b/>
          <w:i/>
          <w:lang w:eastAsia="zh-CN"/>
        </w:rPr>
        <w:t xml:space="preserve">otal sidelink transmit power is the same in the </w:t>
      </w:r>
      <w:r>
        <w:rPr>
          <w:rFonts w:eastAsiaTheme="minorEastAsia"/>
          <w:b/>
          <w:i/>
          <w:lang w:eastAsia="zh-CN"/>
        </w:rPr>
        <w:t xml:space="preserve">PSSCH </w:t>
      </w:r>
      <w:r w:rsidRPr="00BB17D5">
        <w:rPr>
          <w:rFonts w:eastAsiaTheme="minorEastAsia"/>
          <w:b/>
          <w:i/>
          <w:lang w:eastAsia="zh-CN"/>
        </w:rPr>
        <w:t>symbols</w:t>
      </w:r>
      <w:r>
        <w:rPr>
          <w:rFonts w:eastAsiaTheme="minorEastAsia"/>
          <w:b/>
          <w:i/>
          <w:lang w:eastAsia="zh-CN"/>
        </w:rPr>
        <w:t xml:space="preserve"> with or without other channels/signals</w:t>
      </w:r>
      <w:bookmarkEnd w:id="59"/>
    </w:p>
    <w:bookmarkEnd w:id="45"/>
    <w:bookmarkEnd w:id="46"/>
    <w:bookmarkEnd w:id="47"/>
    <w:bookmarkEnd w:id="48"/>
    <w:p w14:paraId="627E1C57" w14:textId="1291E9E9" w:rsidR="00CE76BA" w:rsidRPr="0061629D" w:rsidRDefault="00486353" w:rsidP="00CE76BA">
      <w:pPr>
        <w:pStyle w:val="a0"/>
        <w:numPr>
          <w:ilvl w:val="0"/>
          <w:numId w:val="38"/>
        </w:numPr>
        <w:spacing w:before="120"/>
        <w:rPr>
          <w:rFonts w:eastAsiaTheme="minorEastAsia"/>
          <w:b/>
          <w:u w:val="single"/>
          <w:lang w:eastAsia="zh-CN"/>
        </w:rPr>
      </w:pPr>
      <w:r>
        <w:rPr>
          <w:rFonts w:eastAsiaTheme="minorEastAsia"/>
          <w:b/>
          <w:u w:val="single"/>
          <w:lang w:eastAsia="zh-CN"/>
        </w:rPr>
        <w:t xml:space="preserve">Issue of </w:t>
      </w:r>
      <w:r w:rsidR="00CE76BA" w:rsidRPr="0061629D">
        <w:rPr>
          <w:rFonts w:eastAsiaTheme="minorEastAsia"/>
          <w:b/>
          <w:u w:val="single"/>
          <w:lang w:eastAsia="zh-CN"/>
        </w:rPr>
        <w:t>SL pathloss coexist with DL pathloss</w:t>
      </w:r>
    </w:p>
    <w:p w14:paraId="330059F3" w14:textId="4427F066" w:rsidR="00D303BE" w:rsidRDefault="00D303BE" w:rsidP="00CE76BA">
      <w:pPr>
        <w:pStyle w:val="a0"/>
        <w:spacing w:before="120"/>
        <w:rPr>
          <w:szCs w:val="22"/>
          <w:lang w:eastAsia="ko-KR"/>
        </w:rPr>
      </w:pPr>
      <w:bookmarkStart w:id="60" w:name="OLE_LINK27"/>
      <w:bookmarkStart w:id="61" w:name="OLE_LINK28"/>
      <w:bookmarkStart w:id="62" w:name="OLE_LINK26"/>
      <w:r>
        <w:rPr>
          <w:rFonts w:eastAsiaTheme="minorEastAsia"/>
          <w:lang w:eastAsia="zh-CN"/>
        </w:rPr>
        <w:t xml:space="preserve">According to the agreement, both the downlink </w:t>
      </w:r>
      <w:r>
        <w:rPr>
          <w:szCs w:val="22"/>
          <w:lang w:eastAsia="ko-KR"/>
        </w:rPr>
        <w:t xml:space="preserve">pathloss and the sidelink pathloss should be considered for compensation in </w:t>
      </w:r>
      <w:r>
        <w:rPr>
          <w:rFonts w:eastAsiaTheme="minorEastAsia"/>
          <w:lang w:eastAsia="zh-CN"/>
        </w:rPr>
        <w:t xml:space="preserve">unicast </w:t>
      </w:r>
      <w:r>
        <w:rPr>
          <w:szCs w:val="22"/>
          <w:lang w:eastAsia="ko-KR"/>
        </w:rPr>
        <w:t xml:space="preserve">OLPC.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beneficial for </w:t>
      </w:r>
      <w:r>
        <w:rPr>
          <w:lang w:eastAsia="ko-KR"/>
        </w:rPr>
        <w:t>mitigating the</w:t>
      </w:r>
      <w:r w:rsidRPr="00292665">
        <w:rPr>
          <w:lang w:eastAsia="ko-KR"/>
        </w:rPr>
        <w:t xml:space="preserve"> interference to UL reception at gNB</w:t>
      </w:r>
      <w:r>
        <w:rPr>
          <w:lang w:eastAsia="ko-KR"/>
        </w:rPr>
        <w:t xml:space="preserve">, while the sidelink </w:t>
      </w:r>
      <w:r>
        <w:rPr>
          <w:szCs w:val="22"/>
          <w:lang w:eastAsia="ko-KR"/>
        </w:rPr>
        <w:t>pathloss</w:t>
      </w:r>
      <w:r w:rsidRPr="00D303BE">
        <w:rPr>
          <w:rFonts w:eastAsiaTheme="minorEastAsia"/>
          <w:lang w:eastAsia="zh-CN"/>
        </w:rPr>
        <w:t xml:space="preserve"> </w:t>
      </w:r>
      <w:r>
        <w:rPr>
          <w:rFonts w:eastAsiaTheme="minorEastAsia"/>
          <w:lang w:eastAsia="zh-CN"/>
        </w:rPr>
        <w:t>component is useful for interference control in sidelink.</w:t>
      </w:r>
      <w:r w:rsidR="004549BB">
        <w:rPr>
          <w:rFonts w:eastAsiaTheme="minorEastAsia"/>
          <w:lang w:eastAsia="zh-CN"/>
        </w:rPr>
        <w:t xml:space="preserve"> </w:t>
      </w:r>
      <w:r>
        <w:rPr>
          <w:rFonts w:eastAsiaTheme="minorEastAsia"/>
          <w:lang w:eastAsia="zh-CN"/>
        </w:rPr>
        <w:t xml:space="preserve">If both of them are enabled, it </w:t>
      </w:r>
      <w:r w:rsidR="004549BB">
        <w:rPr>
          <w:rFonts w:eastAsiaTheme="minorEastAsia"/>
          <w:lang w:eastAsia="zh-CN"/>
        </w:rPr>
        <w:t xml:space="preserve">is necessary to </w:t>
      </w:r>
      <w:r>
        <w:rPr>
          <w:rFonts w:eastAsiaTheme="minorEastAsia"/>
          <w:lang w:eastAsia="zh-CN"/>
        </w:rPr>
        <w:t>de</w:t>
      </w:r>
      <w:r w:rsidR="004549BB">
        <w:rPr>
          <w:rFonts w:eastAsiaTheme="minorEastAsia"/>
          <w:lang w:eastAsia="zh-CN"/>
        </w:rPr>
        <w:t xml:space="preserve">termine the final </w:t>
      </w:r>
      <w:r w:rsidR="004549BB">
        <w:rPr>
          <w:szCs w:val="22"/>
          <w:lang w:eastAsia="ko-KR"/>
        </w:rPr>
        <w:t>pathloss compensation for OLPC.</w:t>
      </w:r>
    </w:p>
    <w:p w14:paraId="5F63D3F9" w14:textId="30DCC495" w:rsidR="008F1029" w:rsidRDefault="00C91E9F" w:rsidP="005732E1">
      <w:pPr>
        <w:pStyle w:val="a0"/>
        <w:spacing w:before="120"/>
        <w:rPr>
          <w:rFonts w:eastAsiaTheme="minorEastAsia"/>
          <w:lang w:eastAsia="zh-CN"/>
        </w:rPr>
      </w:pPr>
      <w:r>
        <w:rPr>
          <w:szCs w:val="22"/>
          <w:lang w:eastAsia="ko-KR"/>
        </w:rPr>
        <w:t xml:space="preserve">A straightforward </w:t>
      </w:r>
      <w:r w:rsidR="005732E1">
        <w:rPr>
          <w:szCs w:val="22"/>
          <w:lang w:eastAsia="ko-KR"/>
        </w:rPr>
        <w:t>approach</w:t>
      </w:r>
      <w:r>
        <w:rPr>
          <w:szCs w:val="22"/>
          <w:lang w:eastAsia="ko-KR"/>
        </w:rPr>
        <w:t xml:space="preserve"> is that,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considered as the upper bound for pathloss </w:t>
      </w:r>
      <w:proofErr w:type="gramStart"/>
      <w:r>
        <w:rPr>
          <w:szCs w:val="22"/>
          <w:lang w:eastAsia="ko-KR"/>
        </w:rPr>
        <w:t>compensation</w:t>
      </w:r>
      <w:r w:rsidR="003709F5">
        <w:rPr>
          <w:szCs w:val="22"/>
          <w:lang w:eastAsia="ko-KR"/>
        </w:rPr>
        <w:t>,</w:t>
      </w:r>
      <w:proofErr w:type="gramEnd"/>
      <w:r w:rsidR="003709F5">
        <w:rPr>
          <w:szCs w:val="22"/>
          <w:lang w:eastAsia="ko-KR"/>
        </w:rPr>
        <w:t xml:space="preserve"> </w:t>
      </w:r>
      <w:r>
        <w:rPr>
          <w:szCs w:val="22"/>
          <w:lang w:eastAsia="ko-KR"/>
        </w:rPr>
        <w:t>while the</w:t>
      </w:r>
      <w:r w:rsidR="003709F5">
        <w:rPr>
          <w:szCs w:val="22"/>
          <w:lang w:eastAsia="ko-KR"/>
        </w:rPr>
        <w:t xml:space="preserve"> actual</w:t>
      </w:r>
      <w:r>
        <w:rPr>
          <w:szCs w:val="22"/>
          <w:lang w:eastAsia="ko-KR"/>
        </w:rPr>
        <w:t xml:space="preserve"> transmi</w:t>
      </w:r>
      <w:r w:rsidR="00486353">
        <w:rPr>
          <w:szCs w:val="22"/>
          <w:lang w:eastAsia="ko-KR"/>
        </w:rPr>
        <w:t>t</w:t>
      </w:r>
      <w:r>
        <w:rPr>
          <w:szCs w:val="22"/>
          <w:lang w:eastAsia="ko-KR"/>
        </w:rPr>
        <w:t xml:space="preserve"> power can be further reduced</w:t>
      </w:r>
      <w:r w:rsidR="003709F5">
        <w:rPr>
          <w:szCs w:val="22"/>
          <w:lang w:eastAsia="ko-KR"/>
        </w:rPr>
        <w:t xml:space="preserve"> based on the sidelink pathloss</w:t>
      </w:r>
      <w:r w:rsidR="003709F5" w:rsidRPr="00D303BE">
        <w:rPr>
          <w:rFonts w:eastAsiaTheme="minorEastAsia"/>
          <w:lang w:eastAsia="zh-CN"/>
        </w:rPr>
        <w:t xml:space="preserve"> </w:t>
      </w:r>
      <w:r w:rsidR="003709F5">
        <w:rPr>
          <w:rFonts w:eastAsiaTheme="minorEastAsia"/>
          <w:lang w:eastAsia="zh-CN"/>
        </w:rPr>
        <w:t xml:space="preserve">component. However, the problem may occur if the pathloss between the </w:t>
      </w:r>
      <w:r w:rsidR="00AF1F5D">
        <w:rPr>
          <w:rFonts w:eastAsiaTheme="minorEastAsia"/>
          <w:lang w:eastAsia="zh-CN"/>
        </w:rPr>
        <w:t>TX</w:t>
      </w:r>
      <w:r w:rsidR="003709F5">
        <w:rPr>
          <w:rFonts w:eastAsiaTheme="minorEastAsia"/>
          <w:lang w:eastAsia="zh-CN"/>
        </w:rPr>
        <w:t xml:space="preserve"> and </w:t>
      </w:r>
      <w:r w:rsidR="00AF1F5D">
        <w:rPr>
          <w:rFonts w:eastAsiaTheme="minorEastAsia"/>
          <w:lang w:eastAsia="zh-CN"/>
        </w:rPr>
        <w:t>RX</w:t>
      </w:r>
      <w:r w:rsidR="003709F5">
        <w:rPr>
          <w:rFonts w:eastAsiaTheme="minorEastAsia"/>
          <w:lang w:eastAsia="zh-CN"/>
        </w:rPr>
        <w:t xml:space="preserve"> UEs are significantly larger than the pathloss between the </w:t>
      </w:r>
      <w:r w:rsidR="00AF1F5D">
        <w:rPr>
          <w:rFonts w:eastAsiaTheme="minorEastAsia"/>
          <w:lang w:eastAsia="zh-CN"/>
        </w:rPr>
        <w:t>TX</w:t>
      </w:r>
      <w:r w:rsidR="003709F5">
        <w:rPr>
          <w:rFonts w:eastAsiaTheme="minorEastAsia"/>
          <w:lang w:eastAsia="zh-CN"/>
        </w:rPr>
        <w:t xml:space="preserve"> UE and the gNB, as </w:t>
      </w:r>
      <w:r w:rsidR="004549BB">
        <w:rPr>
          <w:rFonts w:eastAsiaTheme="minorEastAsia"/>
          <w:lang w:eastAsia="zh-CN"/>
        </w:rPr>
        <w:t>illustrated in</w:t>
      </w:r>
      <w:r w:rsidR="004549BB" w:rsidRPr="00BD6C50">
        <w:rPr>
          <w:rFonts w:eastAsiaTheme="minorEastAsia"/>
          <w:lang w:eastAsia="zh-CN"/>
        </w:rPr>
        <w:t xml:space="preserve"> </w:t>
      </w:r>
      <w:r w:rsidR="004549BB">
        <w:rPr>
          <w:rFonts w:eastAsiaTheme="minorEastAsia"/>
          <w:lang w:eastAsia="zh-CN"/>
        </w:rPr>
        <w:fldChar w:fldCharType="begin"/>
      </w:r>
      <w:r w:rsidR="004549BB">
        <w:rPr>
          <w:rFonts w:eastAsiaTheme="minorEastAsia"/>
          <w:lang w:eastAsia="zh-CN"/>
        </w:rPr>
        <w:instrText xml:space="preserve"> REF _Ref4838124 \h </w:instrText>
      </w:r>
      <w:r w:rsidR="004549BB">
        <w:rPr>
          <w:rFonts w:eastAsiaTheme="minorEastAsia"/>
          <w:lang w:eastAsia="zh-CN"/>
        </w:rPr>
      </w:r>
      <w:r w:rsidR="004549BB">
        <w:rPr>
          <w:rFonts w:eastAsiaTheme="minorEastAsia"/>
          <w:lang w:eastAsia="zh-CN"/>
        </w:rPr>
        <w:fldChar w:fldCharType="separate"/>
      </w:r>
      <w:r w:rsidR="009D6D85">
        <w:t xml:space="preserve">Figure </w:t>
      </w:r>
      <w:r w:rsidR="009D6D85">
        <w:rPr>
          <w:noProof/>
        </w:rPr>
        <w:t>8</w:t>
      </w:r>
      <w:r w:rsidR="004549BB">
        <w:rPr>
          <w:rFonts w:eastAsiaTheme="minorEastAsia"/>
          <w:lang w:eastAsia="zh-CN"/>
        </w:rPr>
        <w:fldChar w:fldCharType="end"/>
      </w:r>
      <w:r w:rsidR="003709F5">
        <w:rPr>
          <w:rFonts w:eastAsiaTheme="minorEastAsia"/>
          <w:lang w:eastAsia="zh-CN"/>
        </w:rPr>
        <w:t xml:space="preserve">. In this case, the UE has difficulty to receive </w:t>
      </w:r>
      <w:r w:rsidR="008F1029">
        <w:rPr>
          <w:rFonts w:eastAsiaTheme="minorEastAsia"/>
          <w:lang w:eastAsia="zh-CN"/>
        </w:rPr>
        <w:t xml:space="preserve">and decode </w:t>
      </w:r>
      <w:r w:rsidR="003709F5">
        <w:rPr>
          <w:rFonts w:eastAsiaTheme="minorEastAsia"/>
          <w:lang w:eastAsia="zh-CN"/>
        </w:rPr>
        <w:t xml:space="preserve">the packet </w:t>
      </w:r>
      <w:r w:rsidR="008F1029">
        <w:rPr>
          <w:rFonts w:eastAsiaTheme="minorEastAsia"/>
          <w:lang w:eastAsia="zh-CN"/>
        </w:rPr>
        <w:t>due to very</w:t>
      </w:r>
      <w:r w:rsidR="003709F5">
        <w:rPr>
          <w:rFonts w:eastAsiaTheme="minorEastAsia"/>
          <w:lang w:eastAsia="zh-CN"/>
        </w:rPr>
        <w:t xml:space="preserve"> low SNR</w:t>
      </w:r>
      <w:r w:rsidR="008F1029">
        <w:rPr>
          <w:rFonts w:eastAsiaTheme="minorEastAsia"/>
          <w:lang w:eastAsia="zh-CN"/>
        </w:rPr>
        <w:t xml:space="preserve">. </w:t>
      </w:r>
    </w:p>
    <w:p w14:paraId="4C008ACF" w14:textId="21C1D524" w:rsidR="00A038EC" w:rsidRPr="00BD6C50" w:rsidRDefault="000E73A6" w:rsidP="00A038EC">
      <w:pPr>
        <w:jc w:val="center"/>
        <w:rPr>
          <w:rFonts w:ascii="Arial" w:hAnsi="Arial" w:cs="Arial"/>
          <w:color w:val="2E3033"/>
          <w:sz w:val="18"/>
          <w:szCs w:val="18"/>
          <w:shd w:val="clear" w:color="auto" w:fill="FFFFFF"/>
        </w:rPr>
      </w:pPr>
      <w:r w:rsidRPr="000E73A6">
        <w:rPr>
          <w:noProof/>
          <w:lang w:eastAsia="zh-CN"/>
        </w:rPr>
        <w:lastRenderedPageBreak/>
        <w:drawing>
          <wp:inline distT="0" distB="0" distL="0" distR="0" wp14:anchorId="0794AB17" wp14:editId="519FE489">
            <wp:extent cx="3175000" cy="2218731"/>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2656" cy="2224081"/>
                    </a:xfrm>
                    <a:prstGeom prst="rect">
                      <a:avLst/>
                    </a:prstGeom>
                    <a:noFill/>
                    <a:ln>
                      <a:noFill/>
                    </a:ln>
                  </pic:spPr>
                </pic:pic>
              </a:graphicData>
            </a:graphic>
          </wp:inline>
        </w:drawing>
      </w:r>
      <w:r w:rsidRPr="000E73A6" w:rsidDel="00F14058">
        <w:t xml:space="preserve"> </w:t>
      </w:r>
    </w:p>
    <w:p w14:paraId="4BD9F2BA" w14:textId="4338D538" w:rsidR="00A038EC" w:rsidRDefault="00A038EC" w:rsidP="00A038EC">
      <w:pPr>
        <w:pStyle w:val="a5"/>
        <w:jc w:val="center"/>
      </w:pPr>
      <w:bookmarkStart w:id="63" w:name="_Ref4838124"/>
      <w:r>
        <w:t xml:space="preserve">Figure </w:t>
      </w:r>
      <w:r w:rsidR="00FB33BC">
        <w:rPr>
          <w:noProof/>
        </w:rPr>
        <w:fldChar w:fldCharType="begin"/>
      </w:r>
      <w:r w:rsidR="00FB33BC">
        <w:rPr>
          <w:noProof/>
        </w:rPr>
        <w:instrText xml:space="preserve"> SEQ Figure \* ARABIC </w:instrText>
      </w:r>
      <w:r w:rsidR="00FB33BC">
        <w:rPr>
          <w:noProof/>
        </w:rPr>
        <w:fldChar w:fldCharType="separate"/>
      </w:r>
      <w:r w:rsidR="009D6D85">
        <w:rPr>
          <w:noProof/>
        </w:rPr>
        <w:t>8</w:t>
      </w:r>
      <w:r w:rsidR="00FB33BC">
        <w:rPr>
          <w:noProof/>
        </w:rPr>
        <w:fldChar w:fldCharType="end"/>
      </w:r>
      <w:bookmarkEnd w:id="63"/>
      <w:r w:rsidRPr="00BD6C50">
        <w:t xml:space="preserve"> </w:t>
      </w:r>
      <w:proofErr w:type="gramStart"/>
      <w:r w:rsidR="000D7AC9">
        <w:t>T</w:t>
      </w:r>
      <w:r w:rsidR="002C7156">
        <w:t>he</w:t>
      </w:r>
      <w:proofErr w:type="gramEnd"/>
      <w:r w:rsidR="002C7156">
        <w:t xml:space="preserve"> issue of sidelink unicast transmission with OLPC based on DL pathloss</w:t>
      </w:r>
    </w:p>
    <w:p w14:paraId="6E930EB6" w14:textId="104729CF" w:rsidR="005732E1" w:rsidRDefault="005732E1" w:rsidP="005732E1">
      <w:pPr>
        <w:pStyle w:val="a0"/>
        <w:spacing w:before="120"/>
        <w:rPr>
          <w:rFonts w:eastAsiaTheme="minorEastAsia"/>
          <w:lang w:eastAsia="zh-CN"/>
        </w:rPr>
      </w:pPr>
      <w:r>
        <w:rPr>
          <w:rFonts w:eastAsiaTheme="minorEastAsia"/>
          <w:lang w:eastAsia="zh-CN"/>
        </w:rPr>
        <w:t xml:space="preserve">Furthermore, similar issue may </w:t>
      </w:r>
      <w:r w:rsidR="009B4C6B">
        <w:rPr>
          <w:rFonts w:eastAsiaTheme="minorEastAsia"/>
          <w:lang w:eastAsia="zh-CN"/>
        </w:rPr>
        <w:t xml:space="preserve">also </w:t>
      </w:r>
      <w:r>
        <w:rPr>
          <w:rFonts w:eastAsiaTheme="minorEastAsia"/>
          <w:lang w:eastAsia="zh-CN"/>
        </w:rPr>
        <w:t xml:space="preserve">occur for broadcast/groupcast transmission. A UE near the gNB would have a limited coverage compared with that of another UE far from the gNB, which may not </w:t>
      </w:r>
      <w:r w:rsidR="009B4C6B">
        <w:rPr>
          <w:rFonts w:eastAsiaTheme="minorEastAsia"/>
          <w:lang w:eastAsia="zh-CN"/>
        </w:rPr>
        <w:t xml:space="preserve">be </w:t>
      </w:r>
      <w:r>
        <w:rPr>
          <w:rFonts w:eastAsiaTheme="minorEastAsia"/>
          <w:lang w:eastAsia="zh-CN"/>
        </w:rPr>
        <w:t xml:space="preserve">able to meet the </w:t>
      </w:r>
      <w:r w:rsidR="00FB05D4">
        <w:rPr>
          <w:rFonts w:eastAsiaTheme="minorEastAsia"/>
          <w:lang w:eastAsia="zh-CN"/>
        </w:rPr>
        <w:t xml:space="preserve">minimum </w:t>
      </w:r>
      <w:r>
        <w:rPr>
          <w:rFonts w:eastAsiaTheme="minorEastAsia"/>
          <w:lang w:eastAsia="zh-CN"/>
        </w:rPr>
        <w:t>required communication range.</w:t>
      </w:r>
    </w:p>
    <w:p w14:paraId="6D548B20" w14:textId="7432EC0D" w:rsidR="005732E1" w:rsidRPr="00BD6C50" w:rsidRDefault="000C5022" w:rsidP="00B46F4D">
      <w:pPr>
        <w:pStyle w:val="a5"/>
        <w:rPr>
          <w:rFonts w:eastAsiaTheme="minorEastAsia"/>
          <w:i/>
          <w:u w:val="single"/>
          <w:lang w:eastAsia="zh-CN"/>
        </w:rPr>
      </w:pPr>
      <w:bookmarkStart w:id="64" w:name="_Ref4850653"/>
      <w:r w:rsidRPr="00B46F4D">
        <w:rPr>
          <w:i/>
          <w:u w:val="single"/>
        </w:rPr>
        <w:t xml:space="preserve">Observation </w:t>
      </w:r>
      <w:r w:rsidRPr="00B46F4D">
        <w:rPr>
          <w:i/>
          <w:u w:val="single"/>
        </w:rPr>
        <w:fldChar w:fldCharType="begin"/>
      </w:r>
      <w:r w:rsidRPr="00B46F4D">
        <w:rPr>
          <w:i/>
          <w:u w:val="single"/>
        </w:rPr>
        <w:instrText xml:space="preserve"> SEQ Observation \* ARABIC </w:instrText>
      </w:r>
      <w:r w:rsidRPr="00B46F4D">
        <w:rPr>
          <w:i/>
          <w:u w:val="single"/>
        </w:rPr>
        <w:fldChar w:fldCharType="separate"/>
      </w:r>
      <w:r w:rsidR="009D6D85">
        <w:rPr>
          <w:i/>
          <w:noProof/>
          <w:u w:val="single"/>
        </w:rPr>
        <w:t>6</w:t>
      </w:r>
      <w:r w:rsidRPr="00B46F4D">
        <w:rPr>
          <w:i/>
          <w:u w:val="single"/>
        </w:rPr>
        <w:fldChar w:fldCharType="end"/>
      </w:r>
      <w:r w:rsidR="005732E1" w:rsidRPr="00F86295">
        <w:rPr>
          <w:rFonts w:eastAsiaTheme="minorEastAsia"/>
          <w:i/>
          <w:u w:val="single"/>
          <w:lang w:eastAsia="zh-CN"/>
        </w:rPr>
        <w:t>:</w:t>
      </w:r>
      <w:r w:rsidR="005732E1" w:rsidRPr="00BD6C50">
        <w:rPr>
          <w:rFonts w:eastAsiaTheme="minorEastAsia"/>
          <w:i/>
          <w:lang w:eastAsia="zh-CN"/>
        </w:rPr>
        <w:t xml:space="preserve"> </w:t>
      </w:r>
      <w:r w:rsidR="000A67CD">
        <w:rPr>
          <w:rFonts w:eastAsiaTheme="minorEastAsia"/>
          <w:i/>
          <w:lang w:eastAsia="zh-CN"/>
        </w:rPr>
        <w:t>For sidelink transmission within the network coverage, using both</w:t>
      </w:r>
      <w:r w:rsidR="005732E1">
        <w:rPr>
          <w:rFonts w:eastAsiaTheme="minorEastAsia"/>
          <w:i/>
          <w:lang w:eastAsia="zh-CN"/>
        </w:rPr>
        <w:t xml:space="preserve"> </w:t>
      </w:r>
      <w:r w:rsidR="00B445AE">
        <w:rPr>
          <w:rFonts w:eastAsiaTheme="minorEastAsia"/>
          <w:i/>
          <w:lang w:eastAsia="zh-CN"/>
        </w:rPr>
        <w:t xml:space="preserve">SL and DL pathloss </w:t>
      </w:r>
      <w:r w:rsidR="000A67CD">
        <w:rPr>
          <w:rFonts w:eastAsiaTheme="minorEastAsia"/>
          <w:i/>
          <w:lang w:eastAsia="zh-CN"/>
        </w:rPr>
        <w:t>for</w:t>
      </w:r>
      <w:r w:rsidR="003A73AF">
        <w:rPr>
          <w:rFonts w:eastAsiaTheme="minorEastAsia"/>
          <w:i/>
          <w:lang w:eastAsia="zh-CN"/>
        </w:rPr>
        <w:t xml:space="preserve"> OLPC </w:t>
      </w:r>
      <w:r w:rsidR="00B445AE">
        <w:rPr>
          <w:rFonts w:eastAsiaTheme="minorEastAsia"/>
          <w:i/>
          <w:lang w:eastAsia="zh-CN"/>
        </w:rPr>
        <w:t xml:space="preserve">may </w:t>
      </w:r>
      <w:r w:rsidR="003A73AF">
        <w:rPr>
          <w:rFonts w:eastAsiaTheme="minorEastAsia"/>
          <w:i/>
          <w:lang w:eastAsia="zh-CN"/>
        </w:rPr>
        <w:t>cause coverage issue</w:t>
      </w:r>
      <w:r w:rsidR="001F1F2B">
        <w:rPr>
          <w:rFonts w:eastAsiaTheme="minorEastAsia"/>
          <w:i/>
          <w:lang w:eastAsia="zh-CN"/>
        </w:rPr>
        <w:t xml:space="preserve"> when</w:t>
      </w:r>
      <w:r w:rsidR="00D22B9D">
        <w:rPr>
          <w:rFonts w:eastAsiaTheme="minorEastAsia"/>
          <w:i/>
          <w:lang w:eastAsia="zh-CN"/>
        </w:rPr>
        <w:t xml:space="preserve"> the </w:t>
      </w:r>
      <w:r w:rsidR="00AF1F5D">
        <w:rPr>
          <w:rFonts w:eastAsiaTheme="minorEastAsia"/>
          <w:i/>
          <w:lang w:eastAsia="zh-CN"/>
        </w:rPr>
        <w:t>TX</w:t>
      </w:r>
      <w:r w:rsidR="00D22B9D">
        <w:rPr>
          <w:rFonts w:eastAsiaTheme="minorEastAsia"/>
          <w:i/>
          <w:lang w:eastAsia="zh-CN"/>
        </w:rPr>
        <w:t xml:space="preserve"> power given by OLPC is not enough for compensation of SL pathloss</w:t>
      </w:r>
      <w:r w:rsidR="005732E1">
        <w:rPr>
          <w:rFonts w:eastAsiaTheme="minorEastAsia"/>
          <w:i/>
          <w:lang w:eastAsia="zh-CN"/>
        </w:rPr>
        <w:t>.</w:t>
      </w:r>
      <w:bookmarkEnd w:id="64"/>
    </w:p>
    <w:p w14:paraId="3D391C4B" w14:textId="088316C1" w:rsidR="00486353" w:rsidRPr="0061629D" w:rsidRDefault="00486353" w:rsidP="00486353">
      <w:pPr>
        <w:pStyle w:val="a0"/>
        <w:numPr>
          <w:ilvl w:val="0"/>
          <w:numId w:val="38"/>
        </w:numPr>
        <w:spacing w:before="120"/>
        <w:rPr>
          <w:rFonts w:eastAsiaTheme="minorEastAsia"/>
          <w:b/>
          <w:u w:val="single"/>
          <w:lang w:eastAsia="zh-CN"/>
        </w:rPr>
      </w:pPr>
      <w:r>
        <w:rPr>
          <w:rFonts w:eastAsiaTheme="minorEastAsia"/>
          <w:b/>
          <w:u w:val="single"/>
          <w:lang w:eastAsia="zh-CN"/>
        </w:rPr>
        <w:t>TDM pattern based solution</w:t>
      </w:r>
    </w:p>
    <w:p w14:paraId="5F4F13D9" w14:textId="5F244F3C" w:rsidR="00A038EC" w:rsidRDefault="00B445AE" w:rsidP="00CE76BA">
      <w:pPr>
        <w:pStyle w:val="a0"/>
        <w:spacing w:before="120"/>
      </w:pPr>
      <w:r>
        <w:rPr>
          <w:rFonts w:eastAsiaTheme="minorEastAsia"/>
          <w:lang w:eastAsia="zh-CN"/>
        </w:rPr>
        <w:t>A TDM based solution can be applied t</w:t>
      </w:r>
      <w:r w:rsidR="00A038EC">
        <w:rPr>
          <w:rFonts w:eastAsiaTheme="minorEastAsia"/>
          <w:lang w:eastAsia="zh-CN"/>
        </w:rPr>
        <w:t>o resolve this issue</w:t>
      </w:r>
      <w:r>
        <w:rPr>
          <w:rFonts w:eastAsiaTheme="minorEastAsia"/>
          <w:lang w:eastAsia="zh-CN"/>
        </w:rPr>
        <w:t>.</w:t>
      </w:r>
      <w:r w:rsidR="00A038EC">
        <w:rPr>
          <w:rFonts w:eastAsiaTheme="minorEastAsia"/>
          <w:lang w:eastAsia="zh-CN"/>
        </w:rPr>
        <w:t xml:space="preserve"> UE can perform different </w:t>
      </w:r>
      <w:r>
        <w:rPr>
          <w:rFonts w:eastAsiaTheme="minorEastAsia"/>
          <w:lang w:eastAsia="zh-CN"/>
        </w:rPr>
        <w:t>OLPC</w:t>
      </w:r>
      <w:r w:rsidR="00A038EC">
        <w:rPr>
          <w:rFonts w:eastAsiaTheme="minorEastAsia"/>
          <w:lang w:eastAsia="zh-CN"/>
        </w:rPr>
        <w:t xml:space="preserve"> scheme</w:t>
      </w:r>
      <w:r>
        <w:rPr>
          <w:rFonts w:eastAsiaTheme="minorEastAsia"/>
          <w:lang w:eastAsia="zh-CN"/>
        </w:rPr>
        <w:t>s</w:t>
      </w:r>
      <w:r w:rsidR="00A038EC">
        <w:rPr>
          <w:rFonts w:eastAsiaTheme="minorEastAsia"/>
          <w:lang w:eastAsia="zh-CN"/>
        </w:rPr>
        <w:t xml:space="preserve"> at different time domain resource sets. For example</w:t>
      </w:r>
      <w:r w:rsidR="002C7156">
        <w:rPr>
          <w:rFonts w:eastAsiaTheme="minorEastAsia"/>
          <w:lang w:eastAsia="zh-CN"/>
        </w:rPr>
        <w:t xml:space="preserve">, as </w:t>
      </w:r>
      <w:r w:rsidR="002C7156" w:rsidRPr="004C1FCC">
        <w:rPr>
          <w:rFonts w:eastAsiaTheme="minorEastAsia"/>
          <w:lang w:eastAsia="zh-CN"/>
        </w:rPr>
        <w:t xml:space="preserve">illustrated in </w:t>
      </w:r>
      <w:r w:rsidR="000D7AC9">
        <w:rPr>
          <w:rFonts w:eastAsiaTheme="minorEastAsia"/>
          <w:lang w:eastAsia="zh-CN"/>
        </w:rPr>
        <w:fldChar w:fldCharType="begin"/>
      </w:r>
      <w:r w:rsidR="000D7AC9">
        <w:rPr>
          <w:rFonts w:eastAsiaTheme="minorEastAsia"/>
          <w:lang w:eastAsia="zh-CN"/>
        </w:rPr>
        <w:instrText xml:space="preserve"> REF _Ref16759719 \h </w:instrText>
      </w:r>
      <w:r w:rsidR="000D7AC9">
        <w:rPr>
          <w:rFonts w:eastAsiaTheme="minorEastAsia"/>
          <w:lang w:eastAsia="zh-CN"/>
        </w:rPr>
      </w:r>
      <w:r w:rsidR="000D7AC9">
        <w:rPr>
          <w:rFonts w:eastAsiaTheme="minorEastAsia"/>
          <w:lang w:eastAsia="zh-CN"/>
        </w:rPr>
        <w:fldChar w:fldCharType="separate"/>
      </w:r>
      <w:r w:rsidR="009D6D85">
        <w:t xml:space="preserve">Figure </w:t>
      </w:r>
      <w:r w:rsidR="009D6D85">
        <w:rPr>
          <w:noProof/>
        </w:rPr>
        <w:t>9</w:t>
      </w:r>
      <w:r w:rsidR="000D7AC9">
        <w:rPr>
          <w:rFonts w:eastAsiaTheme="minorEastAsia"/>
          <w:lang w:eastAsia="zh-CN"/>
        </w:rPr>
        <w:fldChar w:fldCharType="end"/>
      </w:r>
      <w:r w:rsidR="00A038EC">
        <w:rPr>
          <w:rFonts w:eastAsiaTheme="minorEastAsia"/>
          <w:lang w:eastAsia="zh-CN"/>
        </w:rPr>
        <w:t xml:space="preserve">, </w:t>
      </w:r>
      <w:r w:rsidR="0031115D">
        <w:rPr>
          <w:rFonts w:eastAsiaTheme="minorEastAsia"/>
          <w:lang w:eastAsia="zh-CN"/>
        </w:rPr>
        <w:t xml:space="preserve">some unicast sidelink transmissions may be performed with </w:t>
      </w:r>
      <w:r w:rsidR="001773E8">
        <w:rPr>
          <w:rFonts w:eastAsiaTheme="minorEastAsia"/>
          <w:lang w:eastAsia="zh-CN"/>
        </w:rPr>
        <w:t>OLPC</w:t>
      </w:r>
      <w:r w:rsidR="001773E8" w:rsidRPr="0031115D">
        <w:rPr>
          <w:rFonts w:eastAsiaTheme="minorEastAsia"/>
          <w:lang w:eastAsia="zh-CN"/>
        </w:rPr>
        <w:t xml:space="preserve"> </w:t>
      </w:r>
      <w:r w:rsidR="0031115D">
        <w:rPr>
          <w:rFonts w:eastAsiaTheme="minorEastAsia"/>
          <w:lang w:eastAsia="zh-CN"/>
        </w:rPr>
        <w:t xml:space="preserve">based on </w:t>
      </w:r>
      <w:r w:rsidR="0031115D" w:rsidRPr="00F12829">
        <w:rPr>
          <w:rFonts w:eastAsiaTheme="minorEastAsia"/>
          <w:i/>
          <w:u w:val="single"/>
          <w:lang w:eastAsia="zh-CN"/>
        </w:rPr>
        <w:t>sidelink pathloss only</w:t>
      </w:r>
      <w:r w:rsidR="0031115D">
        <w:rPr>
          <w:rFonts w:eastAsiaTheme="minorEastAsia"/>
          <w:lang w:eastAsia="zh-CN"/>
        </w:rPr>
        <w:t xml:space="preserve"> in</w:t>
      </w:r>
      <w:r w:rsidR="0031115D" w:rsidRPr="0031115D">
        <w:rPr>
          <w:rFonts w:eastAsiaTheme="minorEastAsia"/>
          <w:lang w:eastAsia="zh-CN"/>
        </w:rPr>
        <w:t xml:space="preserve"> </w:t>
      </w:r>
      <w:r w:rsidR="0031115D">
        <w:rPr>
          <w:rFonts w:eastAsiaTheme="minorEastAsia"/>
          <w:lang w:eastAsia="zh-CN"/>
        </w:rPr>
        <w:t>resource set A, while other sidelink transmissions may be sent with</w:t>
      </w:r>
      <w:r w:rsidR="0031115D" w:rsidRPr="00864736">
        <w:rPr>
          <w:rFonts w:eastAsiaTheme="minorEastAsia"/>
          <w:lang w:eastAsia="zh-CN"/>
        </w:rPr>
        <w:t xml:space="preserve"> </w:t>
      </w:r>
      <w:r w:rsidR="001773E8">
        <w:rPr>
          <w:rFonts w:eastAsiaTheme="minorEastAsia"/>
          <w:lang w:eastAsia="zh-CN"/>
        </w:rPr>
        <w:t>OLPC</w:t>
      </w:r>
      <w:r w:rsidR="001773E8" w:rsidRPr="0031115D">
        <w:rPr>
          <w:rFonts w:eastAsiaTheme="minorEastAsia"/>
          <w:lang w:eastAsia="zh-CN"/>
        </w:rPr>
        <w:t xml:space="preserve"> </w:t>
      </w:r>
      <w:r w:rsidR="0031115D">
        <w:rPr>
          <w:rFonts w:eastAsiaTheme="minorEastAsia"/>
          <w:lang w:eastAsia="zh-CN"/>
        </w:rPr>
        <w:t>concerning the</w:t>
      </w:r>
      <w:r w:rsidR="0031115D" w:rsidRPr="0061629D">
        <w:rPr>
          <w:rFonts w:eastAsiaTheme="minorEastAsia"/>
          <w:i/>
          <w:lang w:eastAsia="zh-CN"/>
        </w:rPr>
        <w:t xml:space="preserve"> </w:t>
      </w:r>
      <w:r w:rsidR="0031115D" w:rsidRPr="00F12829">
        <w:rPr>
          <w:rFonts w:eastAsiaTheme="minorEastAsia"/>
          <w:i/>
          <w:u w:val="single"/>
          <w:lang w:eastAsia="zh-CN"/>
        </w:rPr>
        <w:t>downlink pathloss</w:t>
      </w:r>
      <w:r w:rsidR="0031115D" w:rsidRPr="0061629D">
        <w:rPr>
          <w:rFonts w:eastAsiaTheme="minorEastAsia"/>
          <w:i/>
          <w:lang w:eastAsia="zh-CN"/>
        </w:rPr>
        <w:t xml:space="preserve"> </w:t>
      </w:r>
      <w:r w:rsidR="0031115D">
        <w:rPr>
          <w:rFonts w:eastAsiaTheme="minorEastAsia"/>
          <w:lang w:eastAsia="zh-CN"/>
        </w:rPr>
        <w:t xml:space="preserve">in another resource set B. By this way, the </w:t>
      </w:r>
      <w:r w:rsidR="00EE0CCD">
        <w:rPr>
          <w:rFonts w:eastAsiaTheme="minorEastAsia"/>
          <w:lang w:eastAsia="zh-CN"/>
        </w:rPr>
        <w:t xml:space="preserve">power of </w:t>
      </w:r>
      <w:r w:rsidR="0031115D">
        <w:rPr>
          <w:rFonts w:eastAsiaTheme="minorEastAsia"/>
          <w:lang w:eastAsia="zh-CN"/>
        </w:rPr>
        <w:t xml:space="preserve">transmission </w:t>
      </w:r>
      <w:r w:rsidR="00EE0CCD">
        <w:rPr>
          <w:rFonts w:eastAsiaTheme="minorEastAsia"/>
          <w:lang w:eastAsia="zh-CN"/>
        </w:rPr>
        <w:t xml:space="preserve">in resource set A is not limited by the downlink pathloss, so that the </w:t>
      </w:r>
      <w:r w:rsidR="00EE0CCD" w:rsidRPr="007458E2">
        <w:rPr>
          <w:rFonts w:eastAsiaTheme="minorEastAsia"/>
          <w:lang w:eastAsia="zh-CN"/>
        </w:rPr>
        <w:t xml:space="preserve">coverage and </w:t>
      </w:r>
      <w:r w:rsidR="00EE0CCD" w:rsidRPr="00447061">
        <w:rPr>
          <w:rFonts w:eastAsiaTheme="minorEastAsia"/>
          <w:lang w:eastAsia="zh-CN"/>
        </w:rPr>
        <w:t xml:space="preserve">performance </w:t>
      </w:r>
      <w:r w:rsidR="00EE0CCD">
        <w:rPr>
          <w:rFonts w:eastAsiaTheme="minorEastAsia"/>
          <w:lang w:eastAsia="zh-CN"/>
        </w:rPr>
        <w:t xml:space="preserve">can be </w:t>
      </w:r>
      <w:r w:rsidR="005732E1">
        <w:rPr>
          <w:rFonts w:eastAsiaTheme="minorEastAsia"/>
          <w:lang w:eastAsia="zh-CN"/>
        </w:rPr>
        <w:t>satisfied</w:t>
      </w:r>
      <w:r w:rsidR="00EE0CCD">
        <w:rPr>
          <w:rFonts w:eastAsiaTheme="minorEastAsia"/>
          <w:lang w:eastAsia="zh-CN"/>
        </w:rPr>
        <w:t xml:space="preserve">. </w:t>
      </w:r>
      <w:r w:rsidR="00864736">
        <w:rPr>
          <w:rFonts w:eastAsiaTheme="minorEastAsia"/>
          <w:lang w:eastAsia="zh-CN"/>
        </w:rPr>
        <w:t xml:space="preserve">The network can avoid scheduling uplink transmission in </w:t>
      </w:r>
      <w:r w:rsidR="007341E5">
        <w:rPr>
          <w:rFonts w:eastAsiaTheme="minorEastAsia"/>
          <w:lang w:eastAsia="zh-CN"/>
        </w:rPr>
        <w:t xml:space="preserve">slots of </w:t>
      </w:r>
      <w:r w:rsidR="00864736">
        <w:rPr>
          <w:rFonts w:eastAsiaTheme="minorEastAsia"/>
          <w:lang w:eastAsia="zh-CN"/>
        </w:rPr>
        <w:t xml:space="preserve">resource set </w:t>
      </w:r>
      <w:r w:rsidR="00EE0CCD">
        <w:rPr>
          <w:rFonts w:eastAsiaTheme="minorEastAsia"/>
          <w:lang w:eastAsia="zh-CN"/>
        </w:rPr>
        <w:t>A</w:t>
      </w:r>
      <w:r w:rsidR="00864736">
        <w:rPr>
          <w:rFonts w:eastAsiaTheme="minorEastAsia"/>
          <w:lang w:eastAsia="zh-CN"/>
        </w:rPr>
        <w:t xml:space="preserve">, </w:t>
      </w:r>
      <w:r w:rsidR="00350DD2">
        <w:rPr>
          <w:rFonts w:eastAsiaTheme="minorEastAsia"/>
          <w:lang w:eastAsia="zh-CN"/>
        </w:rPr>
        <w:t>in order to mitigate the</w:t>
      </w:r>
      <w:r w:rsidR="00864736">
        <w:rPr>
          <w:rFonts w:eastAsiaTheme="minorEastAsia"/>
          <w:lang w:eastAsia="zh-CN"/>
        </w:rPr>
        <w:t xml:space="preserve"> interference</w:t>
      </w:r>
      <w:r w:rsidR="00350DD2">
        <w:rPr>
          <w:rFonts w:eastAsiaTheme="minorEastAsia"/>
          <w:lang w:eastAsia="zh-CN"/>
        </w:rPr>
        <w:t xml:space="preserve"> from sidelink</w:t>
      </w:r>
      <w:r w:rsidR="00864736">
        <w:rPr>
          <w:rFonts w:eastAsiaTheme="minorEastAsia"/>
          <w:lang w:eastAsia="zh-CN"/>
        </w:rPr>
        <w:t xml:space="preserve"> to </w:t>
      </w:r>
      <w:proofErr w:type="spellStart"/>
      <w:r w:rsidR="00864736">
        <w:rPr>
          <w:rFonts w:eastAsiaTheme="minorEastAsia"/>
          <w:lang w:eastAsia="zh-CN"/>
        </w:rPr>
        <w:t>Uu</w:t>
      </w:r>
      <w:proofErr w:type="spellEnd"/>
      <w:r w:rsidR="00350DD2">
        <w:rPr>
          <w:rFonts w:eastAsiaTheme="minorEastAsia"/>
          <w:lang w:eastAsia="zh-CN"/>
        </w:rPr>
        <w:t>.</w:t>
      </w:r>
      <w:r w:rsidR="00864736">
        <w:rPr>
          <w:rFonts w:eastAsiaTheme="minorEastAsia"/>
          <w:lang w:eastAsia="zh-CN"/>
        </w:rPr>
        <w:t xml:space="preserve"> </w:t>
      </w:r>
    </w:p>
    <w:p w14:paraId="7457E984" w14:textId="5F499E48" w:rsidR="00DC18FD" w:rsidRDefault="001832F2">
      <w:pPr>
        <w:pStyle w:val="a0"/>
        <w:spacing w:before="120"/>
        <w:jc w:val="center"/>
      </w:pPr>
      <w:r>
        <w:object w:dxaOrig="9675" w:dyaOrig="4980" w14:anchorId="75A52809">
          <v:shape id="_x0000_i1027" type="#_x0000_t75" style="width:5in;height:187.5pt" o:ole="">
            <v:imagedata r:id="rId18" o:title=""/>
          </v:shape>
          <o:OLEObject Type="Embed" ProgID="Visio.Drawing.15" ShapeID="_x0000_i1027" DrawAspect="Content" ObjectID="_1634756700" r:id="rId19"/>
        </w:object>
      </w:r>
    </w:p>
    <w:p w14:paraId="2356721C" w14:textId="5064DBF2" w:rsidR="004C1FCC" w:rsidRDefault="004C1FCC" w:rsidP="0061629D">
      <w:pPr>
        <w:pStyle w:val="a5"/>
        <w:jc w:val="center"/>
      </w:pPr>
      <w:bookmarkStart w:id="65" w:name="_Ref4861510"/>
      <w:bookmarkStart w:id="66" w:name="_Ref16759719"/>
      <w:bookmarkStart w:id="67" w:name="_Ref4861504"/>
      <w:r>
        <w:t xml:space="preserve">Figure </w:t>
      </w:r>
      <w:bookmarkEnd w:id="65"/>
      <w:r w:rsidR="000D7AC9">
        <w:fldChar w:fldCharType="begin"/>
      </w:r>
      <w:r w:rsidR="000D7AC9">
        <w:instrText xml:space="preserve"> SEQ Figure \* ARABIC </w:instrText>
      </w:r>
      <w:r w:rsidR="000D7AC9">
        <w:fldChar w:fldCharType="separate"/>
      </w:r>
      <w:r w:rsidR="009D6D85">
        <w:rPr>
          <w:noProof/>
        </w:rPr>
        <w:t>9</w:t>
      </w:r>
      <w:r w:rsidR="000D7AC9">
        <w:fldChar w:fldCharType="end"/>
      </w:r>
      <w:bookmarkEnd w:id="66"/>
      <w:r w:rsidRPr="004C1FCC">
        <w:t xml:space="preserve"> </w:t>
      </w:r>
      <w:r w:rsidR="00AA76EE">
        <w:t>E</w:t>
      </w:r>
      <w:r>
        <w:t>xample</w:t>
      </w:r>
      <w:r w:rsidRPr="00BD6C50">
        <w:t xml:space="preserve"> of </w:t>
      </w:r>
      <w:r>
        <w:t>the</w:t>
      </w:r>
      <w:r w:rsidRPr="00DB320F">
        <w:t xml:space="preserve"> TDM based solution</w:t>
      </w:r>
      <w:bookmarkEnd w:id="67"/>
    </w:p>
    <w:p w14:paraId="0F9EAEA7" w14:textId="77777777" w:rsidR="00AA76EE" w:rsidRPr="00AA76EE" w:rsidRDefault="00AA76EE" w:rsidP="00AA76EE">
      <w:pPr>
        <w:numPr>
          <w:ilvl w:val="0"/>
          <w:numId w:val="38"/>
        </w:numPr>
        <w:spacing w:before="120" w:after="120"/>
        <w:rPr>
          <w:rFonts w:eastAsiaTheme="minorEastAsia"/>
          <w:b/>
          <w:bCs/>
          <w:i/>
          <w:iCs/>
          <w:sz w:val="20"/>
          <w:szCs w:val="20"/>
          <w:u w:val="single"/>
          <w:lang w:eastAsia="zh-CN"/>
        </w:rPr>
      </w:pPr>
      <w:r w:rsidRPr="00AA76EE">
        <w:rPr>
          <w:rFonts w:eastAsiaTheme="minorEastAsia"/>
          <w:b/>
          <w:bCs/>
          <w:i/>
          <w:iCs/>
          <w:sz w:val="20"/>
          <w:szCs w:val="20"/>
          <w:u w:val="single"/>
          <w:lang w:eastAsia="zh-CN"/>
        </w:rPr>
        <w:t>Preliminary evaluation results</w:t>
      </w:r>
    </w:p>
    <w:p w14:paraId="559EF2FD" w14:textId="65B60396" w:rsidR="00AA76EE" w:rsidRPr="00AA76EE" w:rsidRDefault="00AA76EE" w:rsidP="00AA76EE">
      <w:pPr>
        <w:spacing w:before="120" w:after="120"/>
        <w:jc w:val="both"/>
        <w:rPr>
          <w:rFonts w:ascii="Times" w:hAnsi="Times"/>
          <w:sz w:val="20"/>
        </w:rPr>
      </w:pPr>
      <w:r w:rsidRPr="00AA76EE">
        <w:rPr>
          <w:rFonts w:ascii="Times" w:eastAsiaTheme="minorEastAsia" w:hAnsi="Times"/>
          <w:sz w:val="20"/>
          <w:lang w:eastAsia="zh-CN"/>
        </w:rPr>
        <w:t xml:space="preserve">System level simulation is applied to verify the performance of the </w:t>
      </w:r>
      <w:r w:rsidRPr="00AA76EE">
        <w:rPr>
          <w:rFonts w:ascii="Times" w:hAnsi="Times"/>
          <w:sz w:val="20"/>
        </w:rPr>
        <w:t xml:space="preserve">TDM based solution. </w:t>
      </w:r>
      <w:r w:rsidR="00F53DA1">
        <w:rPr>
          <w:rFonts w:ascii="Times" w:hAnsi="Times"/>
          <w:sz w:val="20"/>
        </w:rPr>
        <w:t>The c</w:t>
      </w:r>
      <w:r w:rsidRPr="00AA76EE">
        <w:rPr>
          <w:rFonts w:ascii="Times" w:hAnsi="Times"/>
          <w:sz w:val="20"/>
        </w:rPr>
        <w:t xml:space="preserve">orresponding evaluation assumption is </w:t>
      </w:r>
      <w:r w:rsidR="00F53DA1">
        <w:rPr>
          <w:rFonts w:ascii="Times" w:hAnsi="Times"/>
          <w:sz w:val="20"/>
        </w:rPr>
        <w:t>shown</w:t>
      </w:r>
      <w:r w:rsidR="00F53DA1" w:rsidRPr="00AA76EE">
        <w:rPr>
          <w:rFonts w:ascii="Times" w:hAnsi="Times"/>
          <w:sz w:val="20"/>
        </w:rPr>
        <w:t xml:space="preserve"> </w:t>
      </w:r>
      <w:r w:rsidRPr="00AA76EE">
        <w:rPr>
          <w:rFonts w:ascii="Times" w:hAnsi="Times"/>
          <w:sz w:val="20"/>
        </w:rPr>
        <w:t>i</w:t>
      </w:r>
      <w:r w:rsidRPr="00D047BF">
        <w:rPr>
          <w:rFonts w:ascii="Times" w:hAnsi="Times"/>
          <w:sz w:val="20"/>
          <w:szCs w:val="20"/>
        </w:rPr>
        <w:t xml:space="preserve">n </w:t>
      </w:r>
      <w:r w:rsidR="00AD7D40" w:rsidRPr="00D047BF">
        <w:rPr>
          <w:rFonts w:ascii="Times" w:hAnsi="Times"/>
          <w:sz w:val="20"/>
          <w:szCs w:val="20"/>
        </w:rPr>
        <w:fldChar w:fldCharType="begin"/>
      </w:r>
      <w:r w:rsidR="00AD7D40" w:rsidRPr="00F53DA1">
        <w:rPr>
          <w:rFonts w:ascii="Times" w:hAnsi="Times"/>
          <w:sz w:val="20"/>
          <w:szCs w:val="20"/>
        </w:rPr>
        <w:instrText xml:space="preserve"> REF _Ref16774513 \h </w:instrText>
      </w:r>
      <w:r w:rsidR="00AD7D40">
        <w:rPr>
          <w:rFonts w:ascii="Times" w:hAnsi="Times"/>
          <w:sz w:val="20"/>
          <w:szCs w:val="20"/>
        </w:rPr>
        <w:instrText xml:space="preserve"> \* MERGEFORMAT </w:instrText>
      </w:r>
      <w:r w:rsidR="00AD7D40" w:rsidRPr="00D047BF">
        <w:rPr>
          <w:rFonts w:ascii="Times" w:hAnsi="Times"/>
          <w:sz w:val="20"/>
          <w:szCs w:val="20"/>
        </w:rPr>
      </w:r>
      <w:r w:rsidR="00AD7D40" w:rsidRPr="00D047BF">
        <w:rPr>
          <w:rFonts w:ascii="Times" w:hAnsi="Times"/>
          <w:sz w:val="20"/>
          <w:szCs w:val="20"/>
        </w:rPr>
        <w:fldChar w:fldCharType="separate"/>
      </w:r>
      <w:r w:rsidR="009D6D85" w:rsidRPr="009D6D85">
        <w:rPr>
          <w:sz w:val="20"/>
          <w:szCs w:val="20"/>
        </w:rPr>
        <w:t>Table 2</w:t>
      </w:r>
      <w:r w:rsidR="00AD7D40" w:rsidRPr="00D047BF">
        <w:rPr>
          <w:rFonts w:ascii="Times" w:hAnsi="Times"/>
          <w:sz w:val="20"/>
          <w:szCs w:val="20"/>
        </w:rPr>
        <w:fldChar w:fldCharType="end"/>
      </w:r>
      <w:r w:rsidR="00AD7D40">
        <w:rPr>
          <w:rFonts w:ascii="Times" w:hAnsi="Times"/>
          <w:sz w:val="20"/>
          <w:szCs w:val="20"/>
        </w:rPr>
        <w:t xml:space="preserve"> </w:t>
      </w:r>
      <w:r w:rsidRPr="00AA76EE">
        <w:rPr>
          <w:rFonts w:ascii="Times" w:hAnsi="Times"/>
          <w:sz w:val="20"/>
        </w:rPr>
        <w:t xml:space="preserve">in the Annex A. In this simulation, sidelink pathloss and downlink pathloss based OLPC is modeled. Both highway and urban scenarios are </w:t>
      </w:r>
      <w:r w:rsidR="00F53DA1">
        <w:rPr>
          <w:rFonts w:ascii="Times" w:hAnsi="Times"/>
          <w:sz w:val="20"/>
        </w:rPr>
        <w:t>evaluated</w:t>
      </w:r>
      <w:r w:rsidRPr="00AA76EE">
        <w:rPr>
          <w:rFonts w:ascii="Times" w:hAnsi="Times"/>
          <w:sz w:val="20"/>
        </w:rPr>
        <w:t>.</w:t>
      </w:r>
    </w:p>
    <w:p w14:paraId="4DDCC833" w14:textId="77777777" w:rsidR="00AA76EE" w:rsidRPr="00AA76EE" w:rsidRDefault="00AA76EE" w:rsidP="00AA76EE">
      <w:pPr>
        <w:numPr>
          <w:ilvl w:val="0"/>
          <w:numId w:val="56"/>
        </w:numPr>
        <w:spacing w:before="120" w:after="120"/>
        <w:jc w:val="both"/>
        <w:rPr>
          <w:rFonts w:ascii="Times" w:eastAsiaTheme="minorEastAsia" w:hAnsi="Times"/>
          <w:i/>
          <w:iCs/>
          <w:sz w:val="20"/>
          <w:u w:val="single"/>
          <w:lang w:eastAsia="zh-CN"/>
        </w:rPr>
      </w:pPr>
      <w:r w:rsidRPr="00AA76EE">
        <w:rPr>
          <w:rFonts w:ascii="Times" w:eastAsiaTheme="minorEastAsia" w:hAnsi="Times" w:hint="eastAsia"/>
          <w:i/>
          <w:iCs/>
          <w:sz w:val="20"/>
          <w:u w:val="single"/>
          <w:lang w:eastAsia="zh-CN"/>
        </w:rPr>
        <w:t>B</w:t>
      </w:r>
      <w:r w:rsidRPr="00AA76EE">
        <w:rPr>
          <w:rFonts w:ascii="Times" w:eastAsiaTheme="minorEastAsia" w:hAnsi="Times"/>
          <w:i/>
          <w:iCs/>
          <w:sz w:val="20"/>
          <w:u w:val="single"/>
          <w:lang w:eastAsia="zh-CN"/>
        </w:rPr>
        <w:t>aseline scheme:</w:t>
      </w:r>
    </w:p>
    <w:p w14:paraId="29F922C5" w14:textId="77777777"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sz w:val="20"/>
          <w:lang w:eastAsia="zh-CN"/>
        </w:rPr>
        <w:t>OLPC based on the minimum value of sidelink pathloss and downlink pathloss</w:t>
      </w:r>
      <w:r w:rsidRPr="00AA76EE">
        <w:rPr>
          <w:rFonts w:ascii="Times" w:eastAsiaTheme="minorEastAsia" w:hAnsi="Times" w:hint="eastAsia"/>
          <w:sz w:val="20"/>
          <w:lang w:eastAsia="zh-CN"/>
        </w:rPr>
        <w:t>.</w:t>
      </w:r>
      <w:r w:rsidRPr="00AA76EE">
        <w:rPr>
          <w:rFonts w:ascii="Times" w:eastAsiaTheme="minorEastAsia" w:hAnsi="Times"/>
          <w:sz w:val="20"/>
          <w:lang w:eastAsia="zh-CN"/>
        </w:rPr>
        <w:t xml:space="preserve"> </w:t>
      </w:r>
    </w:p>
    <w:p w14:paraId="55B7BC07" w14:textId="162094F0"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hint="eastAsia"/>
          <w:sz w:val="20"/>
          <w:lang w:eastAsia="zh-CN"/>
        </w:rPr>
        <w:lastRenderedPageBreak/>
        <w:t>M</w:t>
      </w:r>
      <w:r w:rsidRPr="00AA76EE">
        <w:rPr>
          <w:rFonts w:ascii="Times" w:eastAsiaTheme="minorEastAsia" w:hAnsi="Times"/>
          <w:sz w:val="20"/>
          <w:lang w:eastAsia="zh-CN"/>
        </w:rPr>
        <w:t>ode</w:t>
      </w:r>
      <w:r w:rsidR="00037C76">
        <w:rPr>
          <w:rFonts w:ascii="Times" w:eastAsiaTheme="minorEastAsia" w:hAnsi="Times"/>
          <w:sz w:val="20"/>
          <w:lang w:eastAsia="zh-CN"/>
        </w:rPr>
        <w:t>-</w:t>
      </w:r>
      <w:r w:rsidRPr="00AA76EE">
        <w:rPr>
          <w:rFonts w:ascii="Times" w:eastAsiaTheme="minorEastAsia" w:hAnsi="Times"/>
          <w:sz w:val="20"/>
          <w:lang w:eastAsia="zh-CN"/>
        </w:rPr>
        <w:t>1 resource allocation mechanism.</w:t>
      </w:r>
    </w:p>
    <w:p w14:paraId="04B537EE" w14:textId="77777777" w:rsidR="00AA76EE" w:rsidRPr="00AA76EE" w:rsidRDefault="00AA76EE" w:rsidP="00AA76EE">
      <w:pPr>
        <w:numPr>
          <w:ilvl w:val="0"/>
          <w:numId w:val="56"/>
        </w:numPr>
        <w:spacing w:before="120" w:after="120"/>
        <w:jc w:val="both"/>
        <w:rPr>
          <w:rFonts w:ascii="Times" w:eastAsiaTheme="minorEastAsia" w:hAnsi="Times"/>
          <w:i/>
          <w:iCs/>
          <w:sz w:val="20"/>
          <w:u w:val="single"/>
          <w:lang w:eastAsia="zh-CN"/>
        </w:rPr>
      </w:pPr>
      <w:r w:rsidRPr="00AA76EE">
        <w:rPr>
          <w:rFonts w:ascii="Times" w:eastAsiaTheme="minorEastAsia" w:hAnsi="Times" w:hint="eastAsia"/>
          <w:i/>
          <w:iCs/>
          <w:sz w:val="20"/>
          <w:u w:val="single"/>
          <w:lang w:eastAsia="zh-CN"/>
        </w:rPr>
        <w:t>T</w:t>
      </w:r>
      <w:r w:rsidRPr="00AA76EE">
        <w:rPr>
          <w:rFonts w:ascii="Times" w:eastAsiaTheme="minorEastAsia" w:hAnsi="Times"/>
          <w:i/>
          <w:iCs/>
          <w:sz w:val="20"/>
          <w:u w:val="single"/>
          <w:lang w:eastAsia="zh-CN"/>
        </w:rPr>
        <w:t>DM based scheme:</w:t>
      </w:r>
    </w:p>
    <w:p w14:paraId="372F61B4" w14:textId="77777777"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sz w:val="20"/>
          <w:lang w:eastAsia="zh-CN"/>
        </w:rPr>
        <w:t>OLPC based on sidelink pathloss only</w:t>
      </w:r>
      <w:r w:rsidRPr="00AA76EE">
        <w:rPr>
          <w:rFonts w:ascii="Times" w:eastAsiaTheme="minorEastAsia" w:hAnsi="Times" w:hint="eastAsia"/>
          <w:sz w:val="20"/>
          <w:lang w:eastAsia="zh-CN"/>
        </w:rPr>
        <w:t>.</w:t>
      </w:r>
    </w:p>
    <w:p w14:paraId="1120ED27" w14:textId="12B4772C" w:rsidR="007B7F24" w:rsidRPr="0089174C" w:rsidRDefault="00AA76EE" w:rsidP="0076112D">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hint="eastAsia"/>
          <w:sz w:val="20"/>
          <w:lang w:eastAsia="zh-CN"/>
        </w:rPr>
        <w:t>M</w:t>
      </w:r>
      <w:r w:rsidRPr="00AA76EE">
        <w:rPr>
          <w:rFonts w:ascii="Times" w:eastAsiaTheme="minorEastAsia" w:hAnsi="Times"/>
          <w:sz w:val="20"/>
          <w:lang w:eastAsia="zh-CN"/>
        </w:rPr>
        <w:t>ode</w:t>
      </w:r>
      <w:r w:rsidR="00037C76">
        <w:rPr>
          <w:rFonts w:ascii="Times" w:eastAsiaTheme="minorEastAsia" w:hAnsi="Times"/>
          <w:sz w:val="20"/>
          <w:lang w:eastAsia="zh-CN"/>
        </w:rPr>
        <w:t>-</w:t>
      </w:r>
      <w:r w:rsidRPr="00AA76EE">
        <w:rPr>
          <w:rFonts w:ascii="Times" w:eastAsiaTheme="minorEastAsia" w:hAnsi="Times"/>
          <w:sz w:val="20"/>
          <w:lang w:eastAsia="zh-CN"/>
        </w:rPr>
        <w:t xml:space="preserve">1 resource allocation mechanism. </w:t>
      </w:r>
      <w:r w:rsidR="00BB0C39">
        <w:rPr>
          <w:rFonts w:ascii="Times" w:eastAsiaTheme="minorEastAsia" w:hAnsi="Times"/>
          <w:sz w:val="20"/>
          <w:lang w:eastAsia="zh-CN"/>
        </w:rPr>
        <w:t xml:space="preserve">A TDM pattern including resource </w:t>
      </w:r>
      <w:r w:rsidR="006A7C53">
        <w:rPr>
          <w:rFonts w:ascii="Times" w:eastAsiaTheme="minorEastAsia" w:hAnsi="Times"/>
          <w:sz w:val="20"/>
          <w:lang w:eastAsia="zh-CN"/>
        </w:rPr>
        <w:t xml:space="preserve">set </w:t>
      </w:r>
      <w:r w:rsidR="00BB0C39">
        <w:rPr>
          <w:rFonts w:ascii="Times" w:eastAsiaTheme="minorEastAsia" w:hAnsi="Times"/>
          <w:sz w:val="20"/>
          <w:lang w:eastAsia="zh-CN"/>
        </w:rPr>
        <w:t xml:space="preserve">A and B as illustrated in </w:t>
      </w:r>
      <w:r w:rsidR="00BB0C39" w:rsidRPr="00BB0C39">
        <w:rPr>
          <w:rFonts w:ascii="Times" w:eastAsiaTheme="minorEastAsia" w:hAnsi="Times"/>
          <w:sz w:val="20"/>
          <w:lang w:eastAsia="zh-CN"/>
        </w:rPr>
        <w:fldChar w:fldCharType="begin"/>
      </w:r>
      <w:r w:rsidR="00BB0C39" w:rsidRPr="00BB0C39">
        <w:rPr>
          <w:rFonts w:ascii="Times" w:eastAsiaTheme="minorEastAsia" w:hAnsi="Times"/>
          <w:sz w:val="20"/>
          <w:lang w:eastAsia="zh-CN"/>
        </w:rPr>
        <w:instrText xml:space="preserve"> REF _Ref16759719 \h </w:instrText>
      </w:r>
      <w:r w:rsidR="000A67CD">
        <w:rPr>
          <w:rFonts w:ascii="Times" w:eastAsiaTheme="minorEastAsia" w:hAnsi="Times"/>
          <w:sz w:val="20"/>
          <w:lang w:eastAsia="zh-CN"/>
        </w:rPr>
        <w:instrText xml:space="preserve"> \* MERGEFORMAT </w:instrText>
      </w:r>
      <w:r w:rsidR="00BB0C39" w:rsidRPr="00BB0C39">
        <w:rPr>
          <w:rFonts w:ascii="Times" w:eastAsiaTheme="minorEastAsia" w:hAnsi="Times"/>
          <w:sz w:val="20"/>
          <w:lang w:eastAsia="zh-CN"/>
        </w:rPr>
      </w:r>
      <w:r w:rsidR="00BB0C39" w:rsidRPr="00BB0C39">
        <w:rPr>
          <w:rFonts w:ascii="Times" w:eastAsiaTheme="minorEastAsia" w:hAnsi="Times"/>
          <w:sz w:val="20"/>
          <w:lang w:eastAsia="zh-CN"/>
        </w:rPr>
        <w:fldChar w:fldCharType="separate"/>
      </w:r>
      <w:r w:rsidR="009D6D85" w:rsidRPr="009D6D85">
        <w:rPr>
          <w:rFonts w:ascii="Times" w:eastAsiaTheme="minorEastAsia" w:hAnsi="Times"/>
          <w:sz w:val="20"/>
          <w:lang w:eastAsia="zh-CN"/>
        </w:rPr>
        <w:t>Figure 9</w:t>
      </w:r>
      <w:r w:rsidR="00BB0C39" w:rsidRPr="00BB0C39">
        <w:rPr>
          <w:rFonts w:ascii="Times" w:eastAsiaTheme="minorEastAsia" w:hAnsi="Times"/>
          <w:sz w:val="20"/>
          <w:lang w:eastAsia="zh-CN"/>
        </w:rPr>
        <w:fldChar w:fldCharType="end"/>
      </w:r>
      <w:r w:rsidR="00BB0C39">
        <w:rPr>
          <w:rFonts w:ascii="Times" w:eastAsiaTheme="minorEastAsia" w:hAnsi="Times"/>
          <w:sz w:val="20"/>
          <w:lang w:eastAsia="zh-CN"/>
        </w:rPr>
        <w:t xml:space="preserve"> is used for OLPC. </w:t>
      </w:r>
      <w:r w:rsidRPr="00AA76EE">
        <w:rPr>
          <w:rFonts w:ascii="Times" w:eastAsiaTheme="minorEastAsia" w:hAnsi="Times"/>
          <w:sz w:val="20"/>
          <w:lang w:eastAsia="zh-CN"/>
        </w:rPr>
        <w:t xml:space="preserve">For the UE </w:t>
      </w:r>
      <w:bookmarkStart w:id="68" w:name="_Hlk16772565"/>
      <w:r w:rsidR="00BB0C39">
        <w:rPr>
          <w:rFonts w:ascii="Times" w:eastAsiaTheme="minorEastAsia" w:hAnsi="Times"/>
          <w:sz w:val="20"/>
          <w:lang w:eastAsia="zh-CN"/>
        </w:rPr>
        <w:t>whose</w:t>
      </w:r>
      <w:r w:rsidR="00BB0C39" w:rsidRPr="00AA76EE">
        <w:rPr>
          <w:rFonts w:ascii="Times" w:eastAsiaTheme="minorEastAsia" w:hAnsi="Times"/>
          <w:sz w:val="20"/>
          <w:lang w:eastAsia="zh-CN"/>
        </w:rPr>
        <w:t xml:space="preserve"> </w:t>
      </w:r>
      <w:r w:rsidRPr="00AA76EE">
        <w:rPr>
          <w:rFonts w:ascii="Times" w:eastAsiaTheme="minorEastAsia" w:hAnsi="Times"/>
          <w:sz w:val="20"/>
          <w:lang w:eastAsia="zh-CN"/>
        </w:rPr>
        <w:t xml:space="preserve">sidelink pathloss </w:t>
      </w:r>
      <w:r w:rsidR="00BB0C39">
        <w:rPr>
          <w:rFonts w:ascii="Times" w:eastAsiaTheme="minorEastAsia" w:hAnsi="Times"/>
          <w:sz w:val="20"/>
          <w:lang w:eastAsia="zh-CN"/>
        </w:rPr>
        <w:t xml:space="preserve">is </w:t>
      </w:r>
      <w:r w:rsidRPr="00AA76EE">
        <w:rPr>
          <w:rFonts w:ascii="Times" w:eastAsiaTheme="minorEastAsia" w:hAnsi="Times"/>
          <w:sz w:val="20"/>
          <w:lang w:eastAsia="zh-CN"/>
        </w:rPr>
        <w:t>greater than downlink pathloss</w:t>
      </w:r>
      <w:bookmarkEnd w:id="68"/>
      <w:r w:rsidRPr="00AA76EE">
        <w:rPr>
          <w:rFonts w:ascii="Times" w:eastAsiaTheme="minorEastAsia" w:hAnsi="Times"/>
          <w:sz w:val="20"/>
          <w:lang w:eastAsia="zh-CN"/>
        </w:rPr>
        <w:t xml:space="preserve">, resource set A </w:t>
      </w:r>
      <w:r w:rsidR="004F12B3">
        <w:rPr>
          <w:rFonts w:ascii="Times" w:eastAsiaTheme="minorEastAsia" w:hAnsi="Times"/>
          <w:sz w:val="20"/>
          <w:lang w:eastAsia="zh-CN"/>
        </w:rPr>
        <w:t>is</w:t>
      </w:r>
      <w:r w:rsidRPr="00AA76EE">
        <w:rPr>
          <w:rFonts w:ascii="Times" w:eastAsiaTheme="minorEastAsia" w:hAnsi="Times"/>
          <w:sz w:val="20"/>
          <w:lang w:eastAsia="zh-CN"/>
        </w:rPr>
        <w:t xml:space="preserve"> used. </w:t>
      </w:r>
      <w:r w:rsidR="004F12B3">
        <w:rPr>
          <w:rFonts w:ascii="Times" w:eastAsiaTheme="minorEastAsia" w:hAnsi="Times"/>
          <w:sz w:val="20"/>
          <w:lang w:eastAsia="zh-CN"/>
        </w:rPr>
        <w:t>On the other hand, f</w:t>
      </w:r>
      <w:r w:rsidRPr="00AA76EE">
        <w:rPr>
          <w:rFonts w:ascii="Times" w:eastAsiaTheme="minorEastAsia" w:hAnsi="Times"/>
          <w:sz w:val="20"/>
          <w:lang w:eastAsia="zh-CN"/>
        </w:rPr>
        <w:t xml:space="preserve">or the UE </w:t>
      </w:r>
      <w:r w:rsidR="004F12B3">
        <w:rPr>
          <w:rFonts w:ascii="Times" w:eastAsiaTheme="minorEastAsia" w:hAnsi="Times"/>
          <w:sz w:val="20"/>
          <w:lang w:eastAsia="zh-CN"/>
        </w:rPr>
        <w:t xml:space="preserve">whose </w:t>
      </w:r>
      <w:r w:rsidRPr="00AA76EE">
        <w:rPr>
          <w:rFonts w:ascii="Times" w:eastAsiaTheme="minorEastAsia" w:hAnsi="Times"/>
          <w:sz w:val="20"/>
          <w:lang w:eastAsia="zh-CN"/>
        </w:rPr>
        <w:t xml:space="preserve">downlink pathloss </w:t>
      </w:r>
      <w:r w:rsidR="00494D66">
        <w:rPr>
          <w:rFonts w:ascii="Times" w:eastAsiaTheme="minorEastAsia" w:hAnsi="Times"/>
          <w:sz w:val="20"/>
          <w:lang w:eastAsia="zh-CN"/>
        </w:rPr>
        <w:t xml:space="preserve">is </w:t>
      </w:r>
      <w:r w:rsidRPr="00AA76EE">
        <w:rPr>
          <w:rFonts w:ascii="Times" w:eastAsiaTheme="minorEastAsia" w:hAnsi="Times"/>
          <w:sz w:val="20"/>
          <w:lang w:eastAsia="zh-CN"/>
        </w:rPr>
        <w:t>greater than sidelink pathloss, all resources in selection window</w:t>
      </w:r>
      <w:r w:rsidR="004F12B3">
        <w:rPr>
          <w:rFonts w:ascii="Times" w:eastAsiaTheme="minorEastAsia" w:hAnsi="Times"/>
          <w:sz w:val="20"/>
          <w:lang w:eastAsia="zh-CN"/>
        </w:rPr>
        <w:t xml:space="preserve"> (including both set A and B)</w:t>
      </w:r>
      <w:r w:rsidRPr="00AA76EE">
        <w:rPr>
          <w:rFonts w:ascii="Times" w:eastAsiaTheme="minorEastAsia" w:hAnsi="Times"/>
          <w:sz w:val="20"/>
          <w:lang w:eastAsia="zh-CN"/>
        </w:rPr>
        <w:t xml:space="preserve"> could be used.</w:t>
      </w:r>
    </w:p>
    <w:p w14:paraId="0FE8F686" w14:textId="725DBCCD" w:rsidR="00AA76EE" w:rsidRPr="00AA76EE" w:rsidRDefault="00AA76EE" w:rsidP="00AA76EE">
      <w:pPr>
        <w:spacing w:before="120" w:after="120"/>
        <w:jc w:val="both"/>
        <w:rPr>
          <w:rFonts w:ascii="Times" w:eastAsiaTheme="minorEastAsia" w:hAnsi="Times"/>
          <w:sz w:val="20"/>
          <w:lang w:eastAsia="zh-CN"/>
        </w:rPr>
      </w:pPr>
      <w:r w:rsidRPr="00AA76EE">
        <w:rPr>
          <w:rFonts w:ascii="Times" w:eastAsiaTheme="minorEastAsia" w:hAnsi="Times"/>
          <w:sz w:val="20"/>
          <w:lang w:eastAsia="zh-CN"/>
        </w:rPr>
        <w:t xml:space="preserve">System evaluation results of average PRR and average PIR for aperiodic and periodic traffic of above two </w:t>
      </w:r>
      <w:r w:rsidR="000B142C">
        <w:rPr>
          <w:rFonts w:ascii="Times" w:eastAsiaTheme="minorEastAsia" w:hAnsi="Times"/>
          <w:sz w:val="20"/>
          <w:lang w:eastAsia="zh-CN"/>
        </w:rPr>
        <w:t>scheme</w:t>
      </w:r>
      <w:r w:rsidRPr="00AA76EE">
        <w:rPr>
          <w:rFonts w:ascii="Times" w:eastAsiaTheme="minorEastAsia" w:hAnsi="Times"/>
          <w:sz w:val="20"/>
          <w:lang w:eastAsia="zh-CN"/>
        </w:rPr>
        <w:t>s are as follows.</w:t>
      </w:r>
    </w:p>
    <w:p w14:paraId="77462002" w14:textId="21298C85" w:rsidR="00AA76EE" w:rsidRPr="00037C76" w:rsidRDefault="00AA76EE" w:rsidP="00037C76">
      <w:pPr>
        <w:spacing w:before="120" w:after="120"/>
        <w:jc w:val="both"/>
        <w:rPr>
          <w:rFonts w:eastAsiaTheme="minorEastAsia"/>
          <w:i/>
          <w:iCs/>
          <w:sz w:val="20"/>
          <w:u w:val="single"/>
          <w:lang w:eastAsia="zh-CN"/>
        </w:rPr>
      </w:pPr>
      <w:r w:rsidRPr="00037C76">
        <w:rPr>
          <w:rFonts w:eastAsiaTheme="minorEastAsia"/>
          <w:i/>
          <w:iCs/>
          <w:sz w:val="20"/>
          <w:u w:val="single"/>
          <w:lang w:eastAsia="zh-CN"/>
        </w:rPr>
        <w:t>Highway</w:t>
      </w:r>
      <w:r w:rsidR="006A7C53" w:rsidRPr="00037C76">
        <w:rPr>
          <w:rFonts w:eastAsiaTheme="minorEastAsia"/>
          <w:i/>
          <w:iCs/>
          <w:sz w:val="20"/>
          <w:u w:val="single"/>
          <w:lang w:eastAsia="zh-CN"/>
        </w:rPr>
        <w:t xml:space="preserve"> case</w:t>
      </w:r>
      <w:r w:rsidRPr="00037C76">
        <w:rPr>
          <w:rFonts w:eastAsiaTheme="minorEastAsia"/>
          <w:i/>
          <w:iCs/>
          <w:sz w:val="20"/>
          <w:u w:val="single"/>
          <w:lang w:eastAsia="zh-CN"/>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492"/>
      </w:tblGrid>
      <w:tr w:rsidR="00AA76EE" w:rsidRPr="00AA76EE" w14:paraId="33C139B5" w14:textId="77777777" w:rsidTr="008029B8">
        <w:tc>
          <w:tcPr>
            <w:tcW w:w="4626" w:type="dxa"/>
          </w:tcPr>
          <w:p w14:paraId="5846E8CF" w14:textId="0CEB1A5D" w:rsidR="00AA76EE" w:rsidRPr="00AA76EE" w:rsidRDefault="006A7C53" w:rsidP="00AA76EE">
            <w:pPr>
              <w:keepNext/>
            </w:pPr>
            <w:r>
              <w:rPr>
                <w:noProof/>
                <w:lang w:eastAsia="zh-CN"/>
              </w:rPr>
              <w:drawing>
                <wp:inline distT="0" distB="0" distL="0" distR="0" wp14:anchorId="44753CA5" wp14:editId="60A46B2B">
                  <wp:extent cx="2777490" cy="2192020"/>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20317" cy="2225819"/>
                          </a:xfrm>
                          <a:prstGeom prst="rect">
                            <a:avLst/>
                          </a:prstGeom>
                        </pic:spPr>
                      </pic:pic>
                    </a:graphicData>
                  </a:graphic>
                </wp:inline>
              </w:drawing>
            </w:r>
          </w:p>
          <w:p w14:paraId="335E1F3F" w14:textId="1C63296C" w:rsidR="00AA76EE" w:rsidRPr="00AA76EE" w:rsidRDefault="00AA76EE" w:rsidP="00AA76EE">
            <w:pPr>
              <w:spacing w:before="120" w:after="120"/>
              <w:jc w:val="center"/>
              <w:rPr>
                <w:rFonts w:eastAsiaTheme="minorEastAsia"/>
                <w:b/>
                <w:bCs/>
                <w:sz w:val="20"/>
                <w:szCs w:val="20"/>
                <w:lang w:eastAsia="zh-CN"/>
              </w:rPr>
            </w:pPr>
            <w:bookmarkStart w:id="69" w:name="_Ref16771380"/>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D6D85">
              <w:rPr>
                <w:b/>
                <w:bCs/>
                <w:noProof/>
                <w:sz w:val="20"/>
                <w:szCs w:val="20"/>
              </w:rPr>
              <w:t>10</w:t>
            </w:r>
            <w:r w:rsidRPr="00AA76EE">
              <w:rPr>
                <w:b/>
                <w:bCs/>
                <w:sz w:val="20"/>
                <w:szCs w:val="20"/>
              </w:rPr>
              <w:fldChar w:fldCharType="end"/>
            </w:r>
            <w:bookmarkEnd w:id="69"/>
            <w:r w:rsidRPr="00AA76EE">
              <w:rPr>
                <w:b/>
                <w:bCs/>
                <w:sz w:val="20"/>
                <w:szCs w:val="20"/>
              </w:rPr>
              <w:t xml:space="preserve"> </w:t>
            </w:r>
            <w:r>
              <w:rPr>
                <w:b/>
                <w:bCs/>
                <w:sz w:val="20"/>
                <w:szCs w:val="20"/>
              </w:rPr>
              <w:t>A</w:t>
            </w:r>
            <w:r w:rsidRPr="00AA76EE">
              <w:rPr>
                <w:b/>
                <w:bCs/>
                <w:sz w:val="20"/>
                <w:szCs w:val="20"/>
              </w:rPr>
              <w:t>verage PRR of periodic traffic</w:t>
            </w:r>
          </w:p>
        </w:tc>
        <w:tc>
          <w:tcPr>
            <w:tcW w:w="4619" w:type="dxa"/>
          </w:tcPr>
          <w:p w14:paraId="3CE189C1" w14:textId="325F2BE4" w:rsidR="00AA76EE" w:rsidRPr="00AA76EE" w:rsidRDefault="006A7C53" w:rsidP="00AA76EE">
            <w:pPr>
              <w:keepNext/>
            </w:pPr>
            <w:r>
              <w:rPr>
                <w:noProof/>
                <w:lang w:eastAsia="zh-CN"/>
              </w:rPr>
              <w:drawing>
                <wp:inline distT="0" distB="0" distL="0" distR="0" wp14:anchorId="074921D0" wp14:editId="1BA2EF86">
                  <wp:extent cx="2752204" cy="21920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70072" cy="2206251"/>
                          </a:xfrm>
                          <a:prstGeom prst="rect">
                            <a:avLst/>
                          </a:prstGeom>
                        </pic:spPr>
                      </pic:pic>
                    </a:graphicData>
                  </a:graphic>
                </wp:inline>
              </w:drawing>
            </w:r>
          </w:p>
          <w:p w14:paraId="336E9119" w14:textId="090C894D" w:rsidR="00AA76EE" w:rsidRPr="00AA76EE" w:rsidRDefault="00AA76EE" w:rsidP="00AA76EE">
            <w:pPr>
              <w:spacing w:before="120" w:after="120"/>
              <w:jc w:val="center"/>
              <w:rPr>
                <w:rFonts w:eastAsiaTheme="minorEastAsia"/>
                <w:b/>
                <w:bCs/>
                <w:sz w:val="20"/>
                <w:szCs w:val="20"/>
                <w:lang w:eastAsia="zh-CN"/>
              </w:rPr>
            </w:pPr>
            <w:bookmarkStart w:id="70" w:name="_Ref1677188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D6D85">
              <w:rPr>
                <w:b/>
                <w:bCs/>
                <w:noProof/>
                <w:sz w:val="20"/>
                <w:szCs w:val="20"/>
              </w:rPr>
              <w:t>11</w:t>
            </w:r>
            <w:r w:rsidRPr="00AA76EE">
              <w:rPr>
                <w:b/>
                <w:bCs/>
                <w:sz w:val="20"/>
                <w:szCs w:val="20"/>
              </w:rPr>
              <w:fldChar w:fldCharType="end"/>
            </w:r>
            <w:bookmarkEnd w:id="70"/>
            <w:r w:rsidRPr="00AA76EE">
              <w:rPr>
                <w:b/>
                <w:bCs/>
                <w:sz w:val="20"/>
                <w:szCs w:val="20"/>
              </w:rPr>
              <w:t xml:space="preserve"> </w:t>
            </w:r>
            <w:r>
              <w:rPr>
                <w:b/>
                <w:bCs/>
                <w:sz w:val="20"/>
                <w:szCs w:val="20"/>
              </w:rPr>
              <w:t>A</w:t>
            </w:r>
            <w:r w:rsidRPr="00AA76EE">
              <w:rPr>
                <w:b/>
                <w:bCs/>
                <w:sz w:val="20"/>
                <w:szCs w:val="20"/>
              </w:rPr>
              <w:t>verage PIR of periodic traffic</w:t>
            </w:r>
          </w:p>
        </w:tc>
      </w:tr>
    </w:tbl>
    <w:p w14:paraId="16CFB57D" w14:textId="77777777" w:rsidR="00AA76EE" w:rsidRPr="00AA76EE" w:rsidRDefault="00AA76EE" w:rsidP="00AA76EE">
      <w:pPr>
        <w:rPr>
          <w:rFonts w:eastAsiaTheme="minorEastAsia"/>
          <w:b/>
          <w:bCs/>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8"/>
        <w:gridCol w:w="4531"/>
      </w:tblGrid>
      <w:tr w:rsidR="00AA76EE" w:rsidRPr="00AA76EE" w14:paraId="47E8431E" w14:textId="77777777" w:rsidTr="008029B8">
        <w:tc>
          <w:tcPr>
            <w:tcW w:w="4601" w:type="dxa"/>
          </w:tcPr>
          <w:p w14:paraId="397242FE" w14:textId="5DF760E6" w:rsidR="00AA76EE" w:rsidRPr="00AA76EE" w:rsidRDefault="006A7C53" w:rsidP="00AA76EE">
            <w:pPr>
              <w:keepNext/>
            </w:pPr>
            <w:r>
              <w:rPr>
                <w:noProof/>
                <w:lang w:eastAsia="zh-CN"/>
              </w:rPr>
              <w:drawing>
                <wp:inline distT="0" distB="0" distL="0" distR="0" wp14:anchorId="21907BF7" wp14:editId="3EF064B5">
                  <wp:extent cx="2777894" cy="2143496"/>
                  <wp:effectExtent l="0" t="0" r="381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34785" cy="2187395"/>
                          </a:xfrm>
                          <a:prstGeom prst="rect">
                            <a:avLst/>
                          </a:prstGeom>
                        </pic:spPr>
                      </pic:pic>
                    </a:graphicData>
                  </a:graphic>
                </wp:inline>
              </w:drawing>
            </w:r>
          </w:p>
          <w:p w14:paraId="6F80E828" w14:textId="64184512" w:rsidR="00AA76EE" w:rsidRPr="00AA76EE" w:rsidRDefault="00AA76EE" w:rsidP="00AA76EE">
            <w:pPr>
              <w:spacing w:before="120" w:after="120"/>
              <w:jc w:val="center"/>
              <w:rPr>
                <w:rFonts w:eastAsiaTheme="minorEastAsia"/>
                <w:b/>
                <w:bCs/>
                <w:sz w:val="20"/>
                <w:szCs w:val="20"/>
                <w:lang w:eastAsia="zh-CN"/>
              </w:rPr>
            </w:pPr>
            <w:bookmarkStart w:id="71" w:name="_Ref1677140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D6D85">
              <w:rPr>
                <w:b/>
                <w:bCs/>
                <w:noProof/>
                <w:sz w:val="20"/>
                <w:szCs w:val="20"/>
              </w:rPr>
              <w:t>12</w:t>
            </w:r>
            <w:r w:rsidRPr="00AA76EE">
              <w:rPr>
                <w:b/>
                <w:bCs/>
                <w:sz w:val="20"/>
                <w:szCs w:val="20"/>
              </w:rPr>
              <w:fldChar w:fldCharType="end"/>
            </w:r>
            <w:bookmarkEnd w:id="71"/>
            <w:r w:rsidRPr="00AA76EE">
              <w:rPr>
                <w:b/>
                <w:bCs/>
                <w:sz w:val="20"/>
                <w:szCs w:val="20"/>
              </w:rPr>
              <w:t xml:space="preserve"> </w:t>
            </w:r>
            <w:r>
              <w:rPr>
                <w:b/>
                <w:bCs/>
                <w:sz w:val="20"/>
                <w:szCs w:val="20"/>
              </w:rPr>
              <w:t>A</w:t>
            </w:r>
            <w:r w:rsidRPr="00AA76EE">
              <w:rPr>
                <w:b/>
                <w:bCs/>
                <w:sz w:val="20"/>
                <w:szCs w:val="20"/>
              </w:rPr>
              <w:t>verage PRR of aperiodic traffic</w:t>
            </w:r>
          </w:p>
        </w:tc>
        <w:tc>
          <w:tcPr>
            <w:tcW w:w="4644" w:type="dxa"/>
          </w:tcPr>
          <w:p w14:paraId="3F573739" w14:textId="7B2F931E" w:rsidR="00AA76EE" w:rsidRPr="00AA76EE" w:rsidRDefault="006A7C53" w:rsidP="00AA76EE">
            <w:pPr>
              <w:keepNext/>
            </w:pPr>
            <w:r>
              <w:rPr>
                <w:noProof/>
                <w:lang w:eastAsia="zh-CN"/>
              </w:rPr>
              <w:drawing>
                <wp:inline distT="0" distB="0" distL="0" distR="0" wp14:anchorId="1184139E" wp14:editId="12F13ED0">
                  <wp:extent cx="2802576" cy="212509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26701" cy="2143383"/>
                          </a:xfrm>
                          <a:prstGeom prst="rect">
                            <a:avLst/>
                          </a:prstGeom>
                        </pic:spPr>
                      </pic:pic>
                    </a:graphicData>
                  </a:graphic>
                </wp:inline>
              </w:drawing>
            </w:r>
          </w:p>
          <w:p w14:paraId="0FEE66BE" w14:textId="629223A1" w:rsidR="00AA76EE" w:rsidRPr="00AA76EE" w:rsidRDefault="00AA76EE" w:rsidP="00AA76EE">
            <w:pPr>
              <w:spacing w:before="120" w:after="120"/>
              <w:jc w:val="center"/>
              <w:rPr>
                <w:b/>
                <w:bCs/>
                <w:sz w:val="20"/>
                <w:szCs w:val="20"/>
              </w:rPr>
            </w:pPr>
            <w:bookmarkStart w:id="72" w:name="_Ref16771905"/>
            <w:bookmarkStart w:id="73" w:name="_Ref1677330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D6D85">
              <w:rPr>
                <w:b/>
                <w:bCs/>
                <w:noProof/>
                <w:sz w:val="20"/>
                <w:szCs w:val="20"/>
              </w:rPr>
              <w:t>13</w:t>
            </w:r>
            <w:r w:rsidRPr="00AA76EE">
              <w:rPr>
                <w:b/>
                <w:bCs/>
                <w:sz w:val="20"/>
                <w:szCs w:val="20"/>
              </w:rPr>
              <w:fldChar w:fldCharType="end"/>
            </w:r>
            <w:bookmarkEnd w:id="72"/>
            <w:r w:rsidRPr="00AA76EE">
              <w:rPr>
                <w:b/>
                <w:bCs/>
                <w:sz w:val="20"/>
                <w:szCs w:val="20"/>
              </w:rPr>
              <w:t xml:space="preserve"> </w:t>
            </w:r>
            <w:r>
              <w:rPr>
                <w:b/>
                <w:bCs/>
                <w:sz w:val="20"/>
                <w:szCs w:val="20"/>
              </w:rPr>
              <w:t>A</w:t>
            </w:r>
            <w:r w:rsidRPr="00AA76EE">
              <w:rPr>
                <w:b/>
                <w:bCs/>
                <w:sz w:val="20"/>
                <w:szCs w:val="20"/>
              </w:rPr>
              <w:t>verage PIR of aperiodic traffic</w:t>
            </w:r>
            <w:bookmarkEnd w:id="73"/>
          </w:p>
        </w:tc>
      </w:tr>
    </w:tbl>
    <w:p w14:paraId="328356F5" w14:textId="77777777" w:rsidR="006A7C53" w:rsidRPr="00037C76" w:rsidRDefault="006A7C53" w:rsidP="00037C76">
      <w:pPr>
        <w:spacing w:before="120" w:after="120"/>
        <w:jc w:val="both"/>
        <w:rPr>
          <w:rFonts w:eastAsiaTheme="minorEastAsia"/>
          <w:i/>
          <w:iCs/>
          <w:sz w:val="20"/>
          <w:u w:val="single"/>
          <w:lang w:eastAsia="zh-CN"/>
        </w:rPr>
      </w:pPr>
      <w:r w:rsidRPr="00037C76">
        <w:rPr>
          <w:rFonts w:eastAsiaTheme="minorEastAsia"/>
          <w:i/>
          <w:iCs/>
          <w:sz w:val="20"/>
          <w:u w:val="single"/>
          <w:lang w:eastAsia="zh-CN"/>
        </w:rPr>
        <w:t>Urban case:</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483"/>
      </w:tblGrid>
      <w:tr w:rsidR="006A7C53" w:rsidRPr="00AA76EE" w14:paraId="0CE7A69A" w14:textId="77777777" w:rsidTr="006A7C53">
        <w:tc>
          <w:tcPr>
            <w:tcW w:w="4626" w:type="dxa"/>
          </w:tcPr>
          <w:p w14:paraId="1474C4BA" w14:textId="77777777" w:rsidR="006A7C53" w:rsidRPr="00AA76EE" w:rsidRDefault="006A7C53" w:rsidP="006A7C53">
            <w:pPr>
              <w:keepNext/>
            </w:pPr>
            <w:r>
              <w:rPr>
                <w:noProof/>
                <w:lang w:eastAsia="zh-CN"/>
              </w:rPr>
              <w:lastRenderedPageBreak/>
              <w:drawing>
                <wp:inline distT="0" distB="0" distL="0" distR="0" wp14:anchorId="14C032A6" wp14:editId="2C63D622">
                  <wp:extent cx="2784764" cy="207652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10232" cy="2095520"/>
                          </a:xfrm>
                          <a:prstGeom prst="rect">
                            <a:avLst/>
                          </a:prstGeom>
                        </pic:spPr>
                      </pic:pic>
                    </a:graphicData>
                  </a:graphic>
                </wp:inline>
              </w:drawing>
            </w:r>
          </w:p>
          <w:p w14:paraId="5EABDBA6" w14:textId="7E512C4E" w:rsidR="006A7C53" w:rsidRPr="00AA76EE" w:rsidRDefault="006A7C53" w:rsidP="006A7C53">
            <w:pPr>
              <w:spacing w:before="120" w:after="120"/>
              <w:jc w:val="center"/>
              <w:rPr>
                <w:rFonts w:eastAsiaTheme="minorEastAsia"/>
                <w:b/>
                <w:bCs/>
                <w:sz w:val="20"/>
                <w:szCs w:val="20"/>
                <w:lang w:eastAsia="zh-CN"/>
              </w:rPr>
            </w:pPr>
            <w:bookmarkStart w:id="74" w:name="_Ref16866463"/>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D6D85">
              <w:rPr>
                <w:b/>
                <w:bCs/>
                <w:noProof/>
                <w:sz w:val="20"/>
                <w:szCs w:val="20"/>
              </w:rPr>
              <w:t>14</w:t>
            </w:r>
            <w:r w:rsidRPr="00AA76EE">
              <w:rPr>
                <w:b/>
                <w:bCs/>
                <w:sz w:val="20"/>
                <w:szCs w:val="20"/>
              </w:rPr>
              <w:fldChar w:fldCharType="end"/>
            </w:r>
            <w:bookmarkEnd w:id="74"/>
            <w:r w:rsidRPr="00AA76EE">
              <w:rPr>
                <w:b/>
                <w:bCs/>
                <w:sz w:val="20"/>
                <w:szCs w:val="20"/>
              </w:rPr>
              <w:t xml:space="preserve"> </w:t>
            </w:r>
            <w:r>
              <w:rPr>
                <w:b/>
                <w:bCs/>
                <w:sz w:val="20"/>
                <w:szCs w:val="20"/>
              </w:rPr>
              <w:t>A</w:t>
            </w:r>
            <w:r w:rsidRPr="00AA76EE">
              <w:rPr>
                <w:b/>
                <w:bCs/>
                <w:sz w:val="20"/>
                <w:szCs w:val="20"/>
              </w:rPr>
              <w:t>verage PRR of periodic traffic</w:t>
            </w:r>
          </w:p>
        </w:tc>
        <w:tc>
          <w:tcPr>
            <w:tcW w:w="4619" w:type="dxa"/>
          </w:tcPr>
          <w:p w14:paraId="02166579" w14:textId="77777777" w:rsidR="006A7C53" w:rsidRPr="00AA76EE" w:rsidRDefault="006A7C53" w:rsidP="006A7C53">
            <w:pPr>
              <w:keepNext/>
            </w:pPr>
            <w:r>
              <w:rPr>
                <w:noProof/>
                <w:lang w:eastAsia="zh-CN"/>
              </w:rPr>
              <w:drawing>
                <wp:inline distT="0" distB="0" distL="0" distR="0" wp14:anchorId="0D1AA94D" wp14:editId="52DDA55F">
                  <wp:extent cx="2744190" cy="2087130"/>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70522" cy="2107157"/>
                          </a:xfrm>
                          <a:prstGeom prst="rect">
                            <a:avLst/>
                          </a:prstGeom>
                        </pic:spPr>
                      </pic:pic>
                    </a:graphicData>
                  </a:graphic>
                </wp:inline>
              </w:drawing>
            </w:r>
          </w:p>
          <w:p w14:paraId="303F713B" w14:textId="7E7859D9" w:rsidR="006A7C53" w:rsidRPr="00AA76EE" w:rsidRDefault="006A7C53" w:rsidP="006A7C53">
            <w:pPr>
              <w:spacing w:before="120" w:after="120"/>
              <w:jc w:val="center"/>
              <w:rPr>
                <w:rFonts w:eastAsiaTheme="minorEastAsia"/>
                <w:b/>
                <w:bCs/>
                <w:sz w:val="20"/>
                <w:szCs w:val="20"/>
                <w:lang w:eastAsia="zh-CN"/>
              </w:rPr>
            </w:pPr>
            <w:bookmarkStart w:id="75" w:name="_Ref16866515"/>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D6D85">
              <w:rPr>
                <w:b/>
                <w:bCs/>
                <w:noProof/>
                <w:sz w:val="20"/>
                <w:szCs w:val="20"/>
              </w:rPr>
              <w:t>15</w:t>
            </w:r>
            <w:r w:rsidRPr="00AA76EE">
              <w:rPr>
                <w:b/>
                <w:bCs/>
                <w:sz w:val="20"/>
                <w:szCs w:val="20"/>
              </w:rPr>
              <w:fldChar w:fldCharType="end"/>
            </w:r>
            <w:bookmarkEnd w:id="75"/>
            <w:r w:rsidRPr="00AA76EE">
              <w:rPr>
                <w:b/>
                <w:bCs/>
                <w:sz w:val="20"/>
                <w:szCs w:val="20"/>
              </w:rPr>
              <w:t xml:space="preserve"> </w:t>
            </w:r>
            <w:r>
              <w:rPr>
                <w:b/>
                <w:bCs/>
                <w:sz w:val="20"/>
                <w:szCs w:val="20"/>
              </w:rPr>
              <w:t>A</w:t>
            </w:r>
            <w:r w:rsidRPr="00AA76EE">
              <w:rPr>
                <w:b/>
                <w:bCs/>
                <w:sz w:val="20"/>
                <w:szCs w:val="20"/>
              </w:rPr>
              <w:t>verage PIR of periodic traffic</w:t>
            </w:r>
          </w:p>
        </w:tc>
      </w:tr>
    </w:tbl>
    <w:p w14:paraId="2DEF14F9" w14:textId="77777777" w:rsidR="006A7C53" w:rsidRPr="00AA76EE" w:rsidRDefault="006A7C53" w:rsidP="006A7C53">
      <w:pPr>
        <w:rPr>
          <w:rFonts w:eastAsiaTheme="minorEastAsia"/>
          <w:b/>
          <w:bCs/>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28"/>
      </w:tblGrid>
      <w:tr w:rsidR="006A7C53" w:rsidRPr="00AA76EE" w14:paraId="4076484B" w14:textId="77777777" w:rsidTr="006A7C53">
        <w:tc>
          <w:tcPr>
            <w:tcW w:w="4601" w:type="dxa"/>
          </w:tcPr>
          <w:p w14:paraId="480462AF" w14:textId="77777777" w:rsidR="006A7C53" w:rsidRPr="00AA76EE" w:rsidRDefault="006A7C53" w:rsidP="006A7C53">
            <w:pPr>
              <w:keepNext/>
            </w:pPr>
            <w:r>
              <w:rPr>
                <w:noProof/>
                <w:lang w:eastAsia="zh-CN"/>
              </w:rPr>
              <w:drawing>
                <wp:inline distT="0" distB="0" distL="0" distR="0" wp14:anchorId="1C1E0268" wp14:editId="464F21E7">
                  <wp:extent cx="2826327" cy="2122173"/>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48014" cy="2138457"/>
                          </a:xfrm>
                          <a:prstGeom prst="rect">
                            <a:avLst/>
                          </a:prstGeom>
                        </pic:spPr>
                      </pic:pic>
                    </a:graphicData>
                  </a:graphic>
                </wp:inline>
              </w:drawing>
            </w:r>
          </w:p>
          <w:p w14:paraId="6B4A9F53" w14:textId="7C9479A6" w:rsidR="006A7C53" w:rsidRPr="00AA76EE" w:rsidRDefault="006A7C53" w:rsidP="006A7C53">
            <w:pPr>
              <w:spacing w:before="120" w:after="120"/>
              <w:jc w:val="center"/>
              <w:rPr>
                <w:rFonts w:eastAsiaTheme="minorEastAsia"/>
                <w:b/>
                <w:bCs/>
                <w:sz w:val="20"/>
                <w:szCs w:val="20"/>
                <w:lang w:eastAsia="zh-CN"/>
              </w:rPr>
            </w:pPr>
            <w:bookmarkStart w:id="76" w:name="_Ref16866476"/>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D6D85">
              <w:rPr>
                <w:b/>
                <w:bCs/>
                <w:noProof/>
                <w:sz w:val="20"/>
                <w:szCs w:val="20"/>
              </w:rPr>
              <w:t>16</w:t>
            </w:r>
            <w:r w:rsidRPr="00AA76EE">
              <w:rPr>
                <w:b/>
                <w:bCs/>
                <w:sz w:val="20"/>
                <w:szCs w:val="20"/>
              </w:rPr>
              <w:fldChar w:fldCharType="end"/>
            </w:r>
            <w:bookmarkEnd w:id="76"/>
            <w:r w:rsidRPr="00AA76EE">
              <w:rPr>
                <w:b/>
                <w:bCs/>
                <w:sz w:val="20"/>
                <w:szCs w:val="20"/>
              </w:rPr>
              <w:t xml:space="preserve"> </w:t>
            </w:r>
            <w:r>
              <w:rPr>
                <w:b/>
                <w:bCs/>
                <w:sz w:val="20"/>
                <w:szCs w:val="20"/>
              </w:rPr>
              <w:t>A</w:t>
            </w:r>
            <w:r w:rsidRPr="00AA76EE">
              <w:rPr>
                <w:b/>
                <w:bCs/>
                <w:sz w:val="20"/>
                <w:szCs w:val="20"/>
              </w:rPr>
              <w:t>verage PRR of aperiodic traffic</w:t>
            </w:r>
          </w:p>
        </w:tc>
        <w:tc>
          <w:tcPr>
            <w:tcW w:w="4644" w:type="dxa"/>
          </w:tcPr>
          <w:p w14:paraId="28CF257F" w14:textId="77777777" w:rsidR="006A7C53" w:rsidRPr="00AA76EE" w:rsidRDefault="006A7C53" w:rsidP="006A7C53">
            <w:pPr>
              <w:keepNext/>
            </w:pPr>
            <w:r>
              <w:rPr>
                <w:noProof/>
                <w:lang w:eastAsia="zh-CN"/>
              </w:rPr>
              <w:drawing>
                <wp:inline distT="0" distB="0" distL="0" distR="0" wp14:anchorId="64D477C1" wp14:editId="460302FA">
                  <wp:extent cx="2844140" cy="2128167"/>
                  <wp:effectExtent l="0" t="0" r="0"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66452" cy="2144862"/>
                          </a:xfrm>
                          <a:prstGeom prst="rect">
                            <a:avLst/>
                          </a:prstGeom>
                        </pic:spPr>
                      </pic:pic>
                    </a:graphicData>
                  </a:graphic>
                </wp:inline>
              </w:drawing>
            </w:r>
          </w:p>
          <w:p w14:paraId="2DDE33CF" w14:textId="2705BF33" w:rsidR="006A7C53" w:rsidRPr="00AA76EE" w:rsidRDefault="006A7C53" w:rsidP="006A7C53">
            <w:pPr>
              <w:spacing w:before="120" w:after="120"/>
              <w:jc w:val="center"/>
              <w:rPr>
                <w:b/>
                <w:bCs/>
                <w:sz w:val="20"/>
                <w:szCs w:val="20"/>
              </w:rPr>
            </w:pPr>
            <w:bookmarkStart w:id="77" w:name="_Ref16866527"/>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9D6D85">
              <w:rPr>
                <w:b/>
                <w:bCs/>
                <w:noProof/>
                <w:sz w:val="20"/>
                <w:szCs w:val="20"/>
              </w:rPr>
              <w:t>17</w:t>
            </w:r>
            <w:r w:rsidRPr="00AA76EE">
              <w:rPr>
                <w:b/>
                <w:bCs/>
                <w:sz w:val="20"/>
                <w:szCs w:val="20"/>
              </w:rPr>
              <w:fldChar w:fldCharType="end"/>
            </w:r>
            <w:bookmarkEnd w:id="77"/>
            <w:r w:rsidRPr="00AA76EE">
              <w:rPr>
                <w:b/>
                <w:bCs/>
                <w:sz w:val="20"/>
                <w:szCs w:val="20"/>
              </w:rPr>
              <w:t xml:space="preserve"> </w:t>
            </w:r>
            <w:r>
              <w:rPr>
                <w:b/>
                <w:bCs/>
                <w:sz w:val="20"/>
                <w:szCs w:val="20"/>
              </w:rPr>
              <w:t>A</w:t>
            </w:r>
            <w:r w:rsidRPr="00AA76EE">
              <w:rPr>
                <w:b/>
                <w:bCs/>
                <w:sz w:val="20"/>
                <w:szCs w:val="20"/>
              </w:rPr>
              <w:t>verage PIR of aperiodic traffic</w:t>
            </w:r>
          </w:p>
        </w:tc>
      </w:tr>
    </w:tbl>
    <w:p w14:paraId="340B18BB" w14:textId="4F9B8042" w:rsidR="008645C0" w:rsidRDefault="00AA76EE" w:rsidP="00AA76EE">
      <w:pPr>
        <w:rPr>
          <w:rFonts w:ascii="Times" w:eastAsiaTheme="minorEastAsia" w:hAnsi="Times"/>
          <w:sz w:val="20"/>
          <w:lang w:eastAsia="zh-CN"/>
        </w:rPr>
      </w:pPr>
      <w:r w:rsidRPr="00AA76EE">
        <w:rPr>
          <w:rFonts w:ascii="Times" w:eastAsiaTheme="minorEastAsia" w:hAnsi="Times"/>
          <w:sz w:val="20"/>
          <w:lang w:eastAsia="zh-CN"/>
        </w:rPr>
        <w:t>As sh</w:t>
      </w:r>
      <w:r w:rsidRPr="00AA76EE">
        <w:rPr>
          <w:rFonts w:ascii="Times" w:eastAsiaTheme="minorEastAsia" w:hAnsi="Times"/>
          <w:sz w:val="20"/>
          <w:szCs w:val="20"/>
          <w:lang w:eastAsia="zh-CN"/>
        </w:rPr>
        <w:t xml:space="preserve">own in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_Ref16771380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9D6D85" w:rsidRPr="009D6D85">
        <w:rPr>
          <w:sz w:val="20"/>
          <w:szCs w:val="20"/>
        </w:rPr>
        <w:t xml:space="preserve">Figure </w:t>
      </w:r>
      <w:r w:rsidR="009D6D85" w:rsidRPr="009D6D85">
        <w:rPr>
          <w:noProof/>
          <w:sz w:val="20"/>
          <w:szCs w:val="20"/>
        </w:rPr>
        <w:t>10</w:t>
      </w:r>
      <w:r w:rsidRPr="00AA76EE">
        <w:rPr>
          <w:rFonts w:ascii="Times" w:eastAsiaTheme="minorEastAsia" w:hAnsi="Times"/>
          <w:sz w:val="20"/>
          <w:szCs w:val="20"/>
          <w:lang w:eastAsia="zh-CN"/>
        </w:rPr>
        <w:fldChar w:fldCharType="end"/>
      </w:r>
      <w:r w:rsidR="000E489C">
        <w:rPr>
          <w:rFonts w:ascii="Times" w:eastAsiaTheme="minorEastAsia" w:hAnsi="Times"/>
          <w:sz w:val="20"/>
          <w:szCs w:val="20"/>
          <w:lang w:eastAsia="zh-CN"/>
        </w:rPr>
        <w:t xml:space="preserve">,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_Ref16771408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9D6D85" w:rsidRPr="009D6D85">
        <w:rPr>
          <w:sz w:val="20"/>
          <w:szCs w:val="20"/>
        </w:rPr>
        <w:t xml:space="preserve">Figure </w:t>
      </w:r>
      <w:r w:rsidR="009D6D85" w:rsidRPr="009D6D85">
        <w:rPr>
          <w:noProof/>
          <w:sz w:val="20"/>
          <w:szCs w:val="20"/>
        </w:rPr>
        <w:t>12</w:t>
      </w:r>
      <w:r w:rsidRPr="00AA76EE">
        <w:rPr>
          <w:rFonts w:ascii="Times" w:eastAsiaTheme="minorEastAsia" w:hAnsi="Times"/>
          <w:sz w:val="20"/>
          <w:szCs w:val="20"/>
          <w:lang w:eastAsia="zh-CN"/>
        </w:rPr>
        <w:fldChar w:fldCharType="end"/>
      </w:r>
      <w:r w:rsidRPr="000E489C">
        <w:rPr>
          <w:rFonts w:ascii="Times" w:eastAsiaTheme="minorEastAsia" w:hAnsi="Times"/>
          <w:sz w:val="20"/>
          <w:szCs w:val="20"/>
          <w:lang w:eastAsia="zh-CN"/>
        </w:rPr>
        <w:t>,</w:t>
      </w:r>
      <w:r w:rsidR="000E489C" w:rsidRPr="000E489C">
        <w:rPr>
          <w:rFonts w:ascii="Times" w:eastAsiaTheme="minorEastAsia" w:hAnsi="Times"/>
          <w:sz w:val="20"/>
          <w:szCs w:val="20"/>
          <w:lang w:eastAsia="zh-CN"/>
        </w:rPr>
        <w:t xml:space="preserve">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_Ref16866463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9D6D85" w:rsidRPr="009D6D85">
        <w:rPr>
          <w:sz w:val="20"/>
          <w:szCs w:val="20"/>
        </w:rPr>
        <w:t xml:space="preserve">Figure </w:t>
      </w:r>
      <w:r w:rsidR="009D6D85" w:rsidRPr="009D6D85">
        <w:rPr>
          <w:noProof/>
          <w:sz w:val="20"/>
          <w:szCs w:val="20"/>
        </w:rPr>
        <w:t>14</w:t>
      </w:r>
      <w:r w:rsidR="000E489C" w:rsidRPr="000E489C">
        <w:rPr>
          <w:rFonts w:ascii="Times" w:eastAsiaTheme="minorEastAsia" w:hAnsi="Times"/>
          <w:sz w:val="20"/>
          <w:szCs w:val="20"/>
          <w:lang w:eastAsia="zh-CN"/>
        </w:rPr>
        <w:fldChar w:fldCharType="end"/>
      </w:r>
      <w:r w:rsidR="000E489C" w:rsidRPr="000E489C">
        <w:rPr>
          <w:rFonts w:ascii="Times" w:eastAsiaTheme="minorEastAsia" w:hAnsi="Times"/>
          <w:sz w:val="20"/>
          <w:szCs w:val="20"/>
          <w:lang w:eastAsia="zh-CN"/>
        </w:rPr>
        <w:t xml:space="preserve"> and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_Ref16866476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9D6D85" w:rsidRPr="009D6D85">
        <w:rPr>
          <w:sz w:val="20"/>
          <w:szCs w:val="20"/>
        </w:rPr>
        <w:t xml:space="preserve">Figure </w:t>
      </w:r>
      <w:r w:rsidR="009D6D85" w:rsidRPr="009D6D85">
        <w:rPr>
          <w:noProof/>
          <w:sz w:val="20"/>
          <w:szCs w:val="20"/>
        </w:rPr>
        <w:t>16</w:t>
      </w:r>
      <w:r w:rsidR="000E489C" w:rsidRPr="000E489C">
        <w:rPr>
          <w:rFonts w:ascii="Times" w:eastAsiaTheme="minorEastAsia" w:hAnsi="Times"/>
          <w:sz w:val="20"/>
          <w:szCs w:val="20"/>
          <w:lang w:eastAsia="zh-CN"/>
        </w:rPr>
        <w:fldChar w:fldCharType="end"/>
      </w:r>
      <w:r w:rsidR="000E489C">
        <w:rPr>
          <w:rFonts w:ascii="Times" w:eastAsiaTheme="minorEastAsia" w:hAnsi="Times"/>
          <w:sz w:val="20"/>
          <w:szCs w:val="20"/>
          <w:lang w:eastAsia="zh-CN"/>
        </w:rPr>
        <w:t>,</w:t>
      </w:r>
      <w:r w:rsidRPr="00AA76EE">
        <w:rPr>
          <w:rFonts w:ascii="Times" w:eastAsiaTheme="minorEastAsia" w:hAnsi="Times"/>
          <w:sz w:val="20"/>
          <w:szCs w:val="20"/>
          <w:lang w:eastAsia="zh-CN"/>
        </w:rPr>
        <w:t xml:space="preserve"> the ave</w:t>
      </w:r>
      <w:r w:rsidRPr="00AA76EE">
        <w:rPr>
          <w:rFonts w:ascii="Times" w:eastAsiaTheme="minorEastAsia" w:hAnsi="Times"/>
          <w:sz w:val="20"/>
          <w:lang w:eastAsia="zh-CN"/>
        </w:rPr>
        <w:t xml:space="preserve">rage PRR of TDM based scheme is </w:t>
      </w:r>
      <w:r w:rsidR="00745826">
        <w:rPr>
          <w:rFonts w:ascii="Times" w:eastAsiaTheme="minorEastAsia" w:hAnsi="Times"/>
          <w:sz w:val="20"/>
          <w:lang w:eastAsia="zh-CN"/>
        </w:rPr>
        <w:t xml:space="preserve">much </w:t>
      </w:r>
      <w:r w:rsidRPr="00AA76EE">
        <w:rPr>
          <w:rFonts w:ascii="Times" w:eastAsiaTheme="minorEastAsia" w:hAnsi="Times"/>
          <w:sz w:val="20"/>
          <w:lang w:eastAsia="zh-CN"/>
        </w:rPr>
        <w:t xml:space="preserve">better than that of </w:t>
      </w:r>
      <w:r w:rsidR="00745826">
        <w:rPr>
          <w:rFonts w:ascii="Times" w:eastAsiaTheme="minorEastAsia" w:hAnsi="Times"/>
          <w:sz w:val="20"/>
          <w:lang w:eastAsia="zh-CN"/>
        </w:rPr>
        <w:t xml:space="preserve">the </w:t>
      </w:r>
      <w:r w:rsidRPr="00AA76EE">
        <w:rPr>
          <w:rFonts w:ascii="Times" w:eastAsiaTheme="minorEastAsia" w:hAnsi="Times"/>
          <w:sz w:val="20"/>
          <w:lang w:eastAsia="zh-CN"/>
        </w:rPr>
        <w:t>baseline scheme. Besides, as shown i</w:t>
      </w:r>
      <w:r w:rsidRPr="00AA76EE">
        <w:rPr>
          <w:rFonts w:ascii="Times" w:eastAsiaTheme="minorEastAsia" w:hAnsi="Times"/>
          <w:sz w:val="20"/>
          <w:szCs w:val="20"/>
          <w:lang w:eastAsia="zh-CN"/>
        </w:rPr>
        <w:t>n</w:t>
      </w:r>
      <w:r w:rsidRPr="00AA76EE" w:rsidDel="00B827FD">
        <w:rPr>
          <w:rFonts w:ascii="Times" w:eastAsiaTheme="minorEastAsia" w:hAnsi="Times"/>
          <w:sz w:val="20"/>
          <w:szCs w:val="20"/>
          <w:lang w:eastAsia="zh-CN"/>
        </w:rPr>
        <w:t xml:space="preserve">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_Ref16771888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9D6D85" w:rsidRPr="009D6D85">
        <w:rPr>
          <w:sz w:val="20"/>
          <w:szCs w:val="20"/>
        </w:rPr>
        <w:t xml:space="preserve">Figure </w:t>
      </w:r>
      <w:r w:rsidR="009D6D85" w:rsidRPr="009D6D85">
        <w:rPr>
          <w:noProof/>
          <w:sz w:val="20"/>
          <w:szCs w:val="20"/>
        </w:rPr>
        <w:t>11</w:t>
      </w:r>
      <w:r w:rsidRPr="00AA76EE">
        <w:rPr>
          <w:rFonts w:ascii="Times" w:eastAsiaTheme="minorEastAsia" w:hAnsi="Times"/>
          <w:sz w:val="20"/>
          <w:szCs w:val="20"/>
          <w:lang w:eastAsia="zh-CN"/>
        </w:rPr>
        <w:fldChar w:fldCharType="end"/>
      </w:r>
      <w:r w:rsidR="000E489C">
        <w:rPr>
          <w:rFonts w:ascii="Times" w:eastAsiaTheme="minorEastAsia" w:hAnsi="Times"/>
          <w:sz w:val="20"/>
          <w:szCs w:val="20"/>
          <w:lang w:eastAsia="zh-CN"/>
        </w:rPr>
        <w:t xml:space="preserve">, </w:t>
      </w:r>
      <w:r w:rsidRPr="000E489C">
        <w:rPr>
          <w:rFonts w:ascii="Times" w:eastAsiaTheme="minorEastAsia" w:hAnsi="Times"/>
          <w:sz w:val="20"/>
          <w:szCs w:val="20"/>
          <w:lang w:eastAsia="zh-CN"/>
        </w:rPr>
        <w:fldChar w:fldCharType="begin"/>
      </w:r>
      <w:r w:rsidRPr="00E043D3">
        <w:rPr>
          <w:rFonts w:ascii="Times" w:eastAsiaTheme="minorEastAsia" w:hAnsi="Times"/>
          <w:sz w:val="20"/>
          <w:szCs w:val="20"/>
          <w:lang w:eastAsia="zh-CN"/>
        </w:rPr>
        <w:instrText xml:space="preserve"> REF _Ref16771905 \h  \* MERGEFORMAT </w:instrText>
      </w:r>
      <w:r w:rsidRPr="000E489C">
        <w:rPr>
          <w:rFonts w:ascii="Times" w:eastAsiaTheme="minorEastAsia" w:hAnsi="Times"/>
          <w:sz w:val="20"/>
          <w:szCs w:val="20"/>
          <w:lang w:eastAsia="zh-CN"/>
        </w:rPr>
      </w:r>
      <w:r w:rsidRPr="000E489C">
        <w:rPr>
          <w:rFonts w:ascii="Times" w:eastAsiaTheme="minorEastAsia" w:hAnsi="Times"/>
          <w:sz w:val="20"/>
          <w:szCs w:val="20"/>
          <w:lang w:eastAsia="zh-CN"/>
        </w:rPr>
        <w:fldChar w:fldCharType="separate"/>
      </w:r>
      <w:r w:rsidR="009D6D85" w:rsidRPr="009D6D85">
        <w:rPr>
          <w:sz w:val="20"/>
          <w:szCs w:val="20"/>
        </w:rPr>
        <w:t xml:space="preserve">Figure </w:t>
      </w:r>
      <w:r w:rsidR="009D6D85" w:rsidRPr="009D6D85">
        <w:rPr>
          <w:noProof/>
          <w:sz w:val="20"/>
          <w:szCs w:val="20"/>
        </w:rPr>
        <w:t>13</w:t>
      </w:r>
      <w:r w:rsidRPr="000E489C">
        <w:rPr>
          <w:rFonts w:ascii="Times" w:eastAsiaTheme="minorEastAsia" w:hAnsi="Times"/>
          <w:sz w:val="20"/>
          <w:szCs w:val="20"/>
          <w:lang w:eastAsia="zh-CN"/>
        </w:rPr>
        <w:fldChar w:fldCharType="end"/>
      </w:r>
      <w:r w:rsidRPr="000E489C">
        <w:rPr>
          <w:rFonts w:ascii="Times" w:eastAsiaTheme="minorEastAsia" w:hAnsi="Times"/>
          <w:sz w:val="20"/>
          <w:szCs w:val="20"/>
          <w:lang w:eastAsia="zh-CN"/>
        </w:rPr>
        <w:t>,</w:t>
      </w:r>
      <w:r w:rsidR="000E489C" w:rsidRPr="000E489C">
        <w:rPr>
          <w:rFonts w:ascii="Times" w:eastAsiaTheme="minorEastAsia" w:hAnsi="Times"/>
          <w:sz w:val="20"/>
          <w:szCs w:val="20"/>
          <w:lang w:eastAsia="zh-CN"/>
        </w:rPr>
        <w:t xml:space="preserve">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_Ref16866515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9D6D85" w:rsidRPr="009D6D85">
        <w:rPr>
          <w:sz w:val="20"/>
          <w:szCs w:val="20"/>
        </w:rPr>
        <w:t xml:space="preserve">Figure </w:t>
      </w:r>
      <w:r w:rsidR="009D6D85" w:rsidRPr="009D6D85">
        <w:rPr>
          <w:noProof/>
          <w:sz w:val="20"/>
          <w:szCs w:val="20"/>
        </w:rPr>
        <w:t>15</w:t>
      </w:r>
      <w:r w:rsidR="000E489C" w:rsidRPr="000E489C">
        <w:rPr>
          <w:rFonts w:ascii="Times" w:eastAsiaTheme="minorEastAsia" w:hAnsi="Times"/>
          <w:sz w:val="20"/>
          <w:szCs w:val="20"/>
          <w:lang w:eastAsia="zh-CN"/>
        </w:rPr>
        <w:fldChar w:fldCharType="end"/>
      </w:r>
      <w:r w:rsidR="000E489C" w:rsidRPr="000E489C">
        <w:rPr>
          <w:rFonts w:ascii="Times" w:eastAsiaTheme="minorEastAsia" w:hAnsi="Times"/>
          <w:sz w:val="20"/>
          <w:szCs w:val="20"/>
          <w:lang w:eastAsia="zh-CN"/>
        </w:rPr>
        <w:t xml:space="preserve"> and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_Ref16866527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9D6D85" w:rsidRPr="009D6D85">
        <w:rPr>
          <w:sz w:val="20"/>
          <w:szCs w:val="20"/>
        </w:rPr>
        <w:t xml:space="preserve">Figure </w:t>
      </w:r>
      <w:r w:rsidR="009D6D85" w:rsidRPr="009D6D85">
        <w:rPr>
          <w:noProof/>
          <w:sz w:val="20"/>
          <w:szCs w:val="20"/>
        </w:rPr>
        <w:t>17</w:t>
      </w:r>
      <w:r w:rsidR="000E489C" w:rsidRPr="000E489C">
        <w:rPr>
          <w:rFonts w:ascii="Times" w:eastAsiaTheme="minorEastAsia" w:hAnsi="Times"/>
          <w:sz w:val="20"/>
          <w:szCs w:val="20"/>
          <w:lang w:eastAsia="zh-CN"/>
        </w:rPr>
        <w:fldChar w:fldCharType="end"/>
      </w:r>
      <w:r w:rsidR="000E489C" w:rsidRPr="000E489C">
        <w:rPr>
          <w:rFonts w:ascii="Times" w:eastAsiaTheme="minorEastAsia" w:hAnsi="Times"/>
          <w:sz w:val="20"/>
          <w:szCs w:val="20"/>
          <w:lang w:eastAsia="zh-CN"/>
        </w:rPr>
        <w:t>,</w:t>
      </w:r>
      <w:r w:rsidRPr="000E489C">
        <w:rPr>
          <w:rFonts w:ascii="Times" w:eastAsiaTheme="minorEastAsia" w:hAnsi="Times"/>
          <w:sz w:val="20"/>
          <w:szCs w:val="20"/>
          <w:lang w:eastAsia="zh-CN"/>
        </w:rPr>
        <w:t xml:space="preserve"> t</w:t>
      </w:r>
      <w:r w:rsidRPr="00AA76EE">
        <w:rPr>
          <w:rFonts w:ascii="Times" w:eastAsiaTheme="minorEastAsia" w:hAnsi="Times"/>
          <w:sz w:val="20"/>
          <w:lang w:eastAsia="zh-CN"/>
        </w:rPr>
        <w:t xml:space="preserve">he average PIR of TDM based scheme </w:t>
      </w:r>
      <w:r w:rsidR="00745826">
        <w:rPr>
          <w:rFonts w:ascii="Times" w:eastAsiaTheme="minorEastAsia" w:hAnsi="Times"/>
          <w:sz w:val="20"/>
          <w:lang w:eastAsia="zh-CN"/>
        </w:rPr>
        <w:t>also outperform the baseline scheme</w:t>
      </w:r>
      <w:r w:rsidRPr="00AA76EE">
        <w:rPr>
          <w:rFonts w:ascii="Times" w:eastAsiaTheme="minorEastAsia" w:hAnsi="Times"/>
          <w:sz w:val="20"/>
          <w:lang w:eastAsia="zh-CN"/>
        </w:rPr>
        <w:t xml:space="preserve">. </w:t>
      </w:r>
      <w:r w:rsidR="000E489C">
        <w:rPr>
          <w:rFonts w:ascii="Times" w:eastAsiaTheme="minorEastAsia" w:hAnsi="Times"/>
          <w:sz w:val="20"/>
          <w:lang w:eastAsia="zh-CN"/>
        </w:rPr>
        <w:t>T</w:t>
      </w:r>
      <w:r w:rsidRPr="00AA76EE">
        <w:rPr>
          <w:rFonts w:ascii="Times" w:eastAsiaTheme="minorEastAsia" w:hAnsi="Times"/>
          <w:sz w:val="20"/>
          <w:lang w:eastAsia="zh-CN"/>
        </w:rPr>
        <w:t xml:space="preserve">here are about 48% UE </w:t>
      </w:r>
      <w:r w:rsidR="000E489C">
        <w:rPr>
          <w:rFonts w:ascii="Times" w:eastAsiaTheme="minorEastAsia" w:hAnsi="Times"/>
          <w:sz w:val="20"/>
          <w:lang w:eastAsia="zh-CN"/>
        </w:rPr>
        <w:t xml:space="preserve">in highway case and 26% UE in urban case </w:t>
      </w:r>
      <w:r w:rsidR="00494D66">
        <w:rPr>
          <w:rFonts w:ascii="Times" w:eastAsiaTheme="minorEastAsia" w:hAnsi="Times"/>
          <w:sz w:val="20"/>
          <w:lang w:eastAsia="zh-CN"/>
        </w:rPr>
        <w:t>whose</w:t>
      </w:r>
      <w:r w:rsidRPr="00AA76EE">
        <w:rPr>
          <w:rFonts w:ascii="Times" w:eastAsiaTheme="minorEastAsia" w:hAnsi="Times"/>
          <w:sz w:val="20"/>
          <w:lang w:eastAsia="zh-CN"/>
        </w:rPr>
        <w:t xml:space="preserve"> sidelink pathloss </w:t>
      </w:r>
      <w:r w:rsidR="00494D66">
        <w:rPr>
          <w:rFonts w:ascii="Times" w:eastAsiaTheme="minorEastAsia" w:hAnsi="Times"/>
          <w:sz w:val="20"/>
          <w:lang w:eastAsia="zh-CN"/>
        </w:rPr>
        <w:t xml:space="preserve">is </w:t>
      </w:r>
      <w:r w:rsidRPr="00AA76EE">
        <w:rPr>
          <w:rFonts w:ascii="Times" w:eastAsiaTheme="minorEastAsia" w:hAnsi="Times"/>
          <w:sz w:val="20"/>
          <w:lang w:eastAsia="zh-CN"/>
        </w:rPr>
        <w:t xml:space="preserve">greater than downlink pathloss. </w:t>
      </w:r>
      <w:r w:rsidR="00494D66">
        <w:rPr>
          <w:rFonts w:ascii="Times" w:eastAsiaTheme="minorEastAsia" w:hAnsi="Times"/>
          <w:sz w:val="20"/>
          <w:lang w:eastAsia="zh-CN"/>
        </w:rPr>
        <w:t>By employing the</w:t>
      </w:r>
      <w:r w:rsidRPr="00AA76EE">
        <w:rPr>
          <w:rFonts w:ascii="Times" w:eastAsiaTheme="minorEastAsia" w:hAnsi="Times"/>
          <w:sz w:val="20"/>
          <w:lang w:eastAsia="zh-CN"/>
        </w:rPr>
        <w:t xml:space="preserve"> TDM based scheme, these UEs </w:t>
      </w:r>
      <w:r w:rsidR="00494D66">
        <w:rPr>
          <w:rFonts w:ascii="Times" w:eastAsiaTheme="minorEastAsia" w:hAnsi="Times"/>
          <w:sz w:val="20"/>
          <w:lang w:eastAsia="zh-CN"/>
        </w:rPr>
        <w:t xml:space="preserve">can </w:t>
      </w:r>
      <w:r w:rsidRPr="00AA76EE">
        <w:rPr>
          <w:rFonts w:ascii="Times" w:eastAsiaTheme="minorEastAsia" w:hAnsi="Times"/>
          <w:sz w:val="20"/>
          <w:lang w:eastAsia="zh-CN"/>
        </w:rPr>
        <w:t xml:space="preserve">have </w:t>
      </w:r>
      <w:r w:rsidR="00494D66">
        <w:rPr>
          <w:rFonts w:ascii="Times" w:eastAsiaTheme="minorEastAsia" w:hAnsi="Times"/>
          <w:sz w:val="20"/>
          <w:lang w:eastAsia="zh-CN"/>
        </w:rPr>
        <w:t>a more suitable</w:t>
      </w:r>
      <w:r w:rsidRPr="00AA76EE">
        <w:rPr>
          <w:rFonts w:ascii="Times" w:eastAsiaTheme="minorEastAsia" w:hAnsi="Times"/>
          <w:sz w:val="20"/>
          <w:lang w:eastAsia="zh-CN"/>
        </w:rPr>
        <w:t xml:space="preserve"> transmission power</w:t>
      </w:r>
      <w:r w:rsidR="00494D66">
        <w:rPr>
          <w:rFonts w:ascii="Times" w:eastAsiaTheme="minorEastAsia" w:hAnsi="Times"/>
          <w:sz w:val="20"/>
          <w:lang w:eastAsia="zh-CN"/>
        </w:rPr>
        <w:t xml:space="preserve"> to compensate the</w:t>
      </w:r>
      <w:r w:rsidRPr="00AA76EE">
        <w:rPr>
          <w:rFonts w:ascii="Times" w:eastAsiaTheme="minorEastAsia" w:hAnsi="Times"/>
          <w:sz w:val="20"/>
          <w:lang w:eastAsia="zh-CN"/>
        </w:rPr>
        <w:t xml:space="preserve"> sidelink pathloss.</w:t>
      </w:r>
    </w:p>
    <w:p w14:paraId="12255192" w14:textId="25E3CA99" w:rsidR="008645C0" w:rsidRPr="00773A59" w:rsidRDefault="008645C0" w:rsidP="00773A59">
      <w:pPr>
        <w:pStyle w:val="a0"/>
        <w:spacing w:before="120"/>
        <w:rPr>
          <w:rFonts w:eastAsiaTheme="minorEastAsia"/>
          <w:b/>
          <w:i/>
          <w:u w:val="single"/>
          <w:lang w:eastAsia="zh-CN"/>
        </w:rPr>
      </w:pPr>
      <w:bookmarkStart w:id="78" w:name="_Ref16774856"/>
      <w:r w:rsidRPr="00773A59">
        <w:rPr>
          <w:rFonts w:eastAsiaTheme="minorEastAsia"/>
          <w:b/>
          <w:i/>
          <w:u w:val="single"/>
          <w:lang w:eastAsia="zh-CN"/>
        </w:rPr>
        <w:t xml:space="preserve">Observation </w:t>
      </w:r>
      <w:r w:rsidRPr="00773A59">
        <w:rPr>
          <w:rFonts w:eastAsiaTheme="minorEastAsia"/>
          <w:b/>
          <w:i/>
          <w:u w:val="single"/>
          <w:lang w:eastAsia="zh-CN"/>
        </w:rPr>
        <w:fldChar w:fldCharType="begin"/>
      </w:r>
      <w:r w:rsidRPr="00773A59">
        <w:rPr>
          <w:rFonts w:eastAsiaTheme="minorEastAsia"/>
          <w:b/>
          <w:i/>
          <w:u w:val="single"/>
          <w:lang w:eastAsia="zh-CN"/>
        </w:rPr>
        <w:instrText xml:space="preserve"> SEQ Observation \* ARABIC </w:instrText>
      </w:r>
      <w:r w:rsidRPr="00773A59">
        <w:rPr>
          <w:rFonts w:eastAsiaTheme="minorEastAsia"/>
          <w:b/>
          <w:i/>
          <w:u w:val="single"/>
          <w:lang w:eastAsia="zh-CN"/>
        </w:rPr>
        <w:fldChar w:fldCharType="separate"/>
      </w:r>
      <w:r w:rsidR="009D6D85">
        <w:rPr>
          <w:rFonts w:eastAsiaTheme="minorEastAsia"/>
          <w:b/>
          <w:i/>
          <w:noProof/>
          <w:u w:val="single"/>
          <w:lang w:eastAsia="zh-CN"/>
        </w:rPr>
        <w:t>7</w:t>
      </w:r>
      <w:r w:rsidRPr="00773A59">
        <w:rPr>
          <w:rFonts w:eastAsiaTheme="minorEastAsia"/>
          <w:b/>
          <w:i/>
          <w:u w:val="single"/>
          <w:lang w:eastAsia="zh-CN"/>
        </w:rPr>
        <w:fldChar w:fldCharType="end"/>
      </w:r>
      <w:r>
        <w:rPr>
          <w:rFonts w:eastAsiaTheme="minorEastAsia"/>
          <w:b/>
          <w:i/>
          <w:u w:val="single"/>
          <w:lang w:eastAsia="zh-CN"/>
        </w:rPr>
        <w:t>:</w:t>
      </w:r>
      <w:r w:rsidRPr="00773A59">
        <w:rPr>
          <w:rFonts w:eastAsiaTheme="minorEastAsia"/>
          <w:b/>
          <w:i/>
          <w:lang w:eastAsia="zh-CN"/>
        </w:rPr>
        <w:t xml:space="preserve"> </w:t>
      </w:r>
      <w:r w:rsidRPr="008645C0">
        <w:rPr>
          <w:rFonts w:eastAsiaTheme="minorEastAsia"/>
          <w:b/>
          <w:i/>
          <w:lang w:eastAsia="zh-CN"/>
        </w:rPr>
        <w:t xml:space="preserve">The </w:t>
      </w:r>
      <w:r w:rsidR="00DC0F6A">
        <w:rPr>
          <w:rFonts w:eastAsiaTheme="minorEastAsia"/>
          <w:b/>
          <w:i/>
          <w:lang w:eastAsia="zh-CN"/>
        </w:rPr>
        <w:t xml:space="preserve">performance of </w:t>
      </w:r>
      <w:r w:rsidRPr="008645C0">
        <w:rPr>
          <w:rFonts w:eastAsiaTheme="minorEastAsia"/>
          <w:b/>
          <w:i/>
          <w:lang w:eastAsia="zh-CN"/>
        </w:rPr>
        <w:t>average PRR and average PIR of TDM based scheme is</w:t>
      </w:r>
      <w:r w:rsidR="00DC0F6A">
        <w:rPr>
          <w:rFonts w:eastAsiaTheme="minorEastAsia"/>
          <w:b/>
          <w:i/>
          <w:lang w:eastAsia="zh-CN"/>
        </w:rPr>
        <w:t xml:space="preserve"> significantly</w:t>
      </w:r>
      <w:r w:rsidRPr="008645C0">
        <w:rPr>
          <w:rFonts w:eastAsiaTheme="minorEastAsia"/>
          <w:b/>
          <w:i/>
          <w:lang w:eastAsia="zh-CN"/>
        </w:rPr>
        <w:t xml:space="preserve"> better than that of baseline scheme.</w:t>
      </w:r>
      <w:bookmarkEnd w:id="78"/>
    </w:p>
    <w:p w14:paraId="1A09A039" w14:textId="3D5AA5FF" w:rsidR="00CE76BA" w:rsidRPr="00BD6C50" w:rsidRDefault="00A6392C" w:rsidP="00CE76BA">
      <w:pPr>
        <w:pStyle w:val="a0"/>
        <w:spacing w:before="120"/>
        <w:rPr>
          <w:rFonts w:eastAsiaTheme="minorEastAsia"/>
          <w:b/>
          <w:i/>
          <w:lang w:eastAsia="zh-CN"/>
        </w:rPr>
      </w:pPr>
      <w:bookmarkStart w:id="79" w:name="_Ref4850610"/>
      <w:bookmarkEnd w:id="60"/>
      <w:bookmarkEnd w:id="61"/>
      <w:r w:rsidRPr="00867775">
        <w:rPr>
          <w:rFonts w:eastAsiaTheme="minorEastAsia"/>
          <w:b/>
          <w:i/>
          <w:u w:val="single"/>
          <w:lang w:eastAsia="zh-CN"/>
        </w:rPr>
        <w:t xml:space="preserve">Proposal </w:t>
      </w:r>
      <w:r w:rsidR="00525887" w:rsidRPr="00867775">
        <w:rPr>
          <w:rFonts w:eastAsiaTheme="minorEastAsia"/>
          <w:b/>
          <w:i/>
          <w:u w:val="single"/>
          <w:lang w:eastAsia="zh-CN"/>
        </w:rPr>
        <w:fldChar w:fldCharType="begin"/>
      </w:r>
      <w:r w:rsidR="00525887" w:rsidRPr="00867775">
        <w:rPr>
          <w:rFonts w:eastAsiaTheme="minorEastAsia"/>
          <w:b/>
          <w:i/>
          <w:u w:val="single"/>
          <w:lang w:eastAsia="zh-CN"/>
        </w:rPr>
        <w:instrText xml:space="preserve"> SEQ Proposal \* ARABIC </w:instrText>
      </w:r>
      <w:r w:rsidR="00525887" w:rsidRPr="00867775">
        <w:rPr>
          <w:rFonts w:eastAsiaTheme="minorEastAsia"/>
          <w:b/>
          <w:i/>
          <w:u w:val="single"/>
          <w:lang w:eastAsia="zh-CN"/>
        </w:rPr>
        <w:fldChar w:fldCharType="separate"/>
      </w:r>
      <w:r w:rsidR="009D6D85">
        <w:rPr>
          <w:rFonts w:eastAsiaTheme="minorEastAsia"/>
          <w:b/>
          <w:i/>
          <w:noProof/>
          <w:u w:val="single"/>
          <w:lang w:eastAsia="zh-CN"/>
        </w:rPr>
        <w:t>24</w:t>
      </w:r>
      <w:r w:rsidR="00525887" w:rsidRPr="00867775">
        <w:rPr>
          <w:rFonts w:eastAsiaTheme="minorEastAsia"/>
          <w:b/>
          <w:i/>
          <w:u w:val="single"/>
          <w:lang w:eastAsia="zh-CN"/>
        </w:rPr>
        <w:fldChar w:fldCharType="end"/>
      </w:r>
      <w:r w:rsidRPr="00867775">
        <w:rPr>
          <w:rFonts w:eastAsiaTheme="minorEastAsia"/>
          <w:b/>
          <w:i/>
          <w:u w:val="single"/>
          <w:lang w:eastAsia="zh-CN"/>
        </w:rPr>
        <w:t>:</w:t>
      </w:r>
      <w:r w:rsidR="00CE76BA" w:rsidRPr="00867775">
        <w:rPr>
          <w:rFonts w:eastAsiaTheme="minorEastAsia"/>
          <w:b/>
          <w:i/>
          <w:lang w:eastAsia="zh-CN"/>
        </w:rPr>
        <w:t xml:space="preserve"> </w:t>
      </w:r>
      <w:r w:rsidR="00DC0F6A">
        <w:rPr>
          <w:rFonts w:eastAsiaTheme="minorEastAsia"/>
          <w:b/>
          <w:i/>
          <w:lang w:eastAsia="zh-CN"/>
        </w:rPr>
        <w:t xml:space="preserve">TDM based scheme is supported for OLPC, where </w:t>
      </w:r>
      <w:r w:rsidR="00B445AE" w:rsidRPr="00B445AE">
        <w:rPr>
          <w:rFonts w:eastAsiaTheme="minorEastAsia"/>
          <w:b/>
          <w:i/>
          <w:lang w:eastAsia="zh-CN"/>
        </w:rPr>
        <w:t xml:space="preserve">UE can perform </w:t>
      </w:r>
      <w:r w:rsidR="006A7890">
        <w:rPr>
          <w:rFonts w:eastAsiaTheme="minorEastAsia"/>
          <w:b/>
          <w:i/>
          <w:lang w:eastAsia="zh-CN"/>
        </w:rPr>
        <w:t>individual</w:t>
      </w:r>
      <w:r w:rsidR="006A7890" w:rsidRPr="00B445AE">
        <w:rPr>
          <w:rFonts w:eastAsiaTheme="minorEastAsia"/>
          <w:b/>
          <w:i/>
          <w:lang w:eastAsia="zh-CN"/>
        </w:rPr>
        <w:t xml:space="preserve"> </w:t>
      </w:r>
      <w:r w:rsidR="00B445AE">
        <w:rPr>
          <w:rFonts w:eastAsiaTheme="minorEastAsia"/>
          <w:b/>
          <w:i/>
          <w:lang w:eastAsia="zh-CN"/>
        </w:rPr>
        <w:t>OLPC</w:t>
      </w:r>
      <w:r w:rsidR="00B445AE" w:rsidRPr="00B445AE">
        <w:rPr>
          <w:rFonts w:eastAsiaTheme="minorEastAsia"/>
          <w:b/>
          <w:i/>
          <w:lang w:eastAsia="zh-CN"/>
        </w:rPr>
        <w:t xml:space="preserve"> scheme</w:t>
      </w:r>
      <w:r w:rsidR="00B445AE">
        <w:rPr>
          <w:rFonts w:eastAsiaTheme="minorEastAsia"/>
          <w:b/>
          <w:i/>
          <w:lang w:eastAsia="zh-CN"/>
        </w:rPr>
        <w:t xml:space="preserve">s </w:t>
      </w:r>
      <w:r w:rsidR="006A7890">
        <w:rPr>
          <w:rFonts w:eastAsiaTheme="minorEastAsia"/>
          <w:b/>
          <w:i/>
          <w:lang w:eastAsia="zh-CN"/>
        </w:rPr>
        <w:t>in</w:t>
      </w:r>
      <w:r w:rsidR="00B445AE" w:rsidRPr="00B445AE">
        <w:rPr>
          <w:rFonts w:eastAsiaTheme="minorEastAsia"/>
          <w:b/>
          <w:i/>
          <w:lang w:eastAsia="zh-CN"/>
        </w:rPr>
        <w:t xml:space="preserve"> different time domain resource sets</w:t>
      </w:r>
      <w:r w:rsidR="00DC0F6A">
        <w:rPr>
          <w:rFonts w:eastAsiaTheme="minorEastAsia"/>
          <w:b/>
          <w:i/>
          <w:lang w:eastAsia="zh-CN"/>
        </w:rPr>
        <w:t xml:space="preserve"> based on different pathloss compensation</w:t>
      </w:r>
      <w:r w:rsidR="00B445AE">
        <w:rPr>
          <w:rFonts w:eastAsiaTheme="minorEastAsia"/>
          <w:b/>
          <w:i/>
          <w:lang w:eastAsia="zh-CN"/>
        </w:rPr>
        <w:t xml:space="preserve"> for</w:t>
      </w:r>
      <w:r w:rsidR="006A7890">
        <w:rPr>
          <w:rFonts w:eastAsiaTheme="minorEastAsia"/>
          <w:b/>
          <w:i/>
          <w:lang w:eastAsia="zh-CN"/>
        </w:rPr>
        <w:t xml:space="preserve"> different</w:t>
      </w:r>
      <w:r w:rsidR="00B445AE">
        <w:rPr>
          <w:rFonts w:eastAsiaTheme="minorEastAsia"/>
          <w:b/>
          <w:i/>
          <w:lang w:eastAsia="zh-CN"/>
        </w:rPr>
        <w:t xml:space="preserve"> sidelink transmission</w:t>
      </w:r>
      <w:r w:rsidR="00DC0F6A">
        <w:rPr>
          <w:rFonts w:eastAsiaTheme="minorEastAsia"/>
          <w:b/>
          <w:i/>
          <w:lang w:eastAsia="zh-CN"/>
        </w:rPr>
        <w:t xml:space="preserve"> (e.g., </w:t>
      </w:r>
      <w:r w:rsidR="00B870E9">
        <w:rPr>
          <w:rFonts w:eastAsiaTheme="minorEastAsia"/>
          <w:b/>
          <w:i/>
          <w:lang w:eastAsia="zh-CN"/>
        </w:rPr>
        <w:t>using SL pathloss only in one set, while using DL and SL pathloss in another set)</w:t>
      </w:r>
      <w:r w:rsidR="00CE76BA" w:rsidRPr="009D3209">
        <w:rPr>
          <w:rFonts w:eastAsiaTheme="minorEastAsia"/>
          <w:b/>
          <w:i/>
          <w:lang w:eastAsia="zh-CN"/>
        </w:rPr>
        <w:t>.</w:t>
      </w:r>
      <w:bookmarkEnd w:id="79"/>
    </w:p>
    <w:bookmarkEnd w:id="42"/>
    <w:bookmarkEnd w:id="62"/>
    <w:p w14:paraId="21D5E4D5" w14:textId="0186BBB8" w:rsidR="00081023" w:rsidRPr="00867775"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Conclusion</w:t>
      </w:r>
    </w:p>
    <w:p w14:paraId="25B8831E" w14:textId="54E4BB69" w:rsidR="00571A42" w:rsidRDefault="00AE59C6" w:rsidP="008C34A1">
      <w:pPr>
        <w:pStyle w:val="a0"/>
        <w:spacing w:before="120"/>
        <w:rPr>
          <w:rFonts w:eastAsia="宋体"/>
          <w:bCs/>
          <w:lang w:eastAsia="zh-CN"/>
        </w:rPr>
      </w:pPr>
      <w:r w:rsidRPr="00867775">
        <w:rPr>
          <w:rFonts w:eastAsia="宋体"/>
          <w:lang w:eastAsia="zh-CN"/>
        </w:rPr>
        <w:t xml:space="preserve">In the contribution, we </w:t>
      </w:r>
      <w:r w:rsidR="00771F3A" w:rsidRPr="0094136C">
        <w:rPr>
          <w:rFonts w:eastAsiaTheme="minorEastAsia"/>
          <w:bCs/>
          <w:lang w:eastAsia="zh-CN"/>
        </w:rPr>
        <w:t>provide our consideration</w:t>
      </w:r>
      <w:r w:rsidR="00211040" w:rsidRPr="0094136C">
        <w:rPr>
          <w:rFonts w:eastAsiaTheme="minorEastAsia"/>
          <w:bCs/>
          <w:lang w:eastAsia="zh-CN"/>
        </w:rPr>
        <w:t>s</w:t>
      </w:r>
      <w:r w:rsidR="00771F3A" w:rsidRPr="0094136C">
        <w:rPr>
          <w:rFonts w:eastAsiaTheme="minorEastAsia"/>
          <w:bCs/>
          <w:lang w:eastAsia="zh-CN"/>
        </w:rPr>
        <w:t xml:space="preserve"> on </w:t>
      </w:r>
      <w:r w:rsidR="00E47A8D" w:rsidRPr="0094136C">
        <w:rPr>
          <w:rFonts w:eastAsiaTheme="minorEastAsia"/>
          <w:bCs/>
          <w:lang w:eastAsia="zh-CN"/>
        </w:rPr>
        <w:t>the detailed procedure for the design of NR sidelink physical layer procedure</w:t>
      </w:r>
      <w:r w:rsidR="00771F3A" w:rsidRPr="0094136C">
        <w:rPr>
          <w:rFonts w:eastAsia="宋体"/>
          <w:bCs/>
          <w:lang w:eastAsia="zh-CN"/>
        </w:rPr>
        <w:t xml:space="preserve"> </w:t>
      </w:r>
      <w:r w:rsidR="00304547" w:rsidRPr="0094136C">
        <w:rPr>
          <w:rFonts w:eastAsia="宋体"/>
          <w:bCs/>
          <w:lang w:eastAsia="zh-CN"/>
        </w:rPr>
        <w:t>with</w:t>
      </w:r>
      <w:r w:rsidR="008543B7" w:rsidRPr="0094136C">
        <w:rPr>
          <w:rFonts w:eastAsia="宋体"/>
          <w:bCs/>
          <w:lang w:eastAsia="zh-CN"/>
        </w:rPr>
        <w:t xml:space="preserve"> the following </w:t>
      </w:r>
      <w:r w:rsidR="00722E01" w:rsidRPr="0094136C">
        <w:rPr>
          <w:rFonts w:eastAsia="宋体"/>
          <w:bCs/>
          <w:lang w:eastAsia="zh-CN"/>
        </w:rPr>
        <w:t>observations</w:t>
      </w:r>
      <w:r w:rsidR="008543B7" w:rsidRPr="0094136C">
        <w:rPr>
          <w:rFonts w:eastAsia="宋体"/>
          <w:bCs/>
          <w:lang w:eastAsia="zh-CN"/>
        </w:rPr>
        <w:t>.</w:t>
      </w:r>
    </w:p>
    <w:p w14:paraId="48A5AE5C" w14:textId="0CE2CD39" w:rsidR="00C97E07" w:rsidRPr="000865D4" w:rsidRDefault="00C97E07" w:rsidP="008C34A1">
      <w:pPr>
        <w:pStyle w:val="a0"/>
        <w:spacing w:before="120"/>
        <w:rPr>
          <w:rFonts w:eastAsia="宋体"/>
          <w:b/>
          <w:lang w:eastAsia="zh-CN"/>
        </w:rPr>
      </w:pPr>
      <w:r w:rsidRPr="000865D4">
        <w:rPr>
          <w:rFonts w:eastAsia="宋体"/>
          <w:b/>
          <w:bCs/>
          <w:lang w:eastAsia="zh-CN"/>
        </w:rPr>
        <w:fldChar w:fldCharType="begin"/>
      </w:r>
      <w:r w:rsidRPr="000865D4">
        <w:rPr>
          <w:rFonts w:eastAsia="宋体"/>
          <w:b/>
          <w:lang w:eastAsia="zh-CN"/>
        </w:rPr>
        <w:instrText xml:space="preserve"> REF _Ref16770988 \h </w:instrText>
      </w:r>
      <w:r w:rsidR="000865D4">
        <w:rPr>
          <w:rFonts w:eastAsia="宋体"/>
          <w:b/>
          <w:bCs/>
          <w:lang w:eastAsia="zh-CN"/>
        </w:rPr>
        <w:instrText xml:space="preserve"> \* MERGEFORMAT </w:instrText>
      </w:r>
      <w:r w:rsidRPr="000865D4">
        <w:rPr>
          <w:rFonts w:eastAsia="宋体"/>
          <w:b/>
          <w:bCs/>
          <w:lang w:eastAsia="zh-CN"/>
        </w:rPr>
      </w:r>
      <w:r w:rsidRPr="000865D4">
        <w:rPr>
          <w:rFonts w:eastAsia="宋体"/>
          <w:b/>
          <w:bCs/>
          <w:lang w:eastAsia="zh-CN"/>
        </w:rPr>
        <w:fldChar w:fldCharType="separate"/>
      </w:r>
      <w:r w:rsidR="009D6D85" w:rsidRPr="009D6D85">
        <w:rPr>
          <w:b/>
          <w:i/>
          <w:u w:val="single"/>
        </w:rPr>
        <w:t xml:space="preserve">Observation </w:t>
      </w:r>
      <w:r w:rsidR="009D6D85" w:rsidRPr="009D6D85">
        <w:rPr>
          <w:b/>
          <w:i/>
          <w:noProof/>
          <w:u w:val="single"/>
        </w:rPr>
        <w:t>1</w:t>
      </w:r>
      <w:r w:rsidR="009D6D85" w:rsidRPr="009D6D85">
        <w:rPr>
          <w:b/>
          <w:i/>
          <w:u w:val="single"/>
        </w:rPr>
        <w:t>:</w:t>
      </w:r>
      <w:r w:rsidR="009D6D85" w:rsidRPr="009D6D85">
        <w:rPr>
          <w:b/>
          <w:i/>
        </w:rPr>
        <w:t xml:space="preserve"> There is a </w:t>
      </w:r>
      <w:r w:rsidR="009D6D85" w:rsidRPr="009D6D85">
        <w:rPr>
          <w:rFonts w:eastAsia="宋体"/>
          <w:b/>
          <w:i/>
          <w:lang w:eastAsia="zh-CN"/>
        </w:rPr>
        <w:t>tradeoff between signaling overhead and positioning accuracy</w:t>
      </w:r>
      <w:r w:rsidR="009D6D85" w:rsidRPr="009D6D85" w:rsidDel="00311B8D">
        <w:rPr>
          <w:rFonts w:eastAsiaTheme="minorEastAsia"/>
          <w:b/>
          <w:i/>
          <w:lang w:eastAsia="zh-CN"/>
        </w:rPr>
        <w:t>.</w:t>
      </w:r>
      <w:r w:rsidRPr="000865D4">
        <w:rPr>
          <w:rFonts w:eastAsia="宋体"/>
          <w:b/>
          <w:bCs/>
          <w:lang w:eastAsia="zh-CN"/>
        </w:rPr>
        <w:fldChar w:fldCharType="end"/>
      </w:r>
    </w:p>
    <w:p w14:paraId="07C3D414" w14:textId="5DBA2BAA" w:rsidR="006E6D0E" w:rsidRPr="00497AC1" w:rsidRDefault="00831CB5" w:rsidP="00EF6CAB">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_Ref16770973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AA6EAD">
        <w:rPr>
          <w:b/>
          <w:i/>
          <w:u w:val="single"/>
        </w:rPr>
        <w:t xml:space="preserve">Observation </w:t>
      </w:r>
      <w:r w:rsidR="009D6D85">
        <w:rPr>
          <w:rFonts w:ascii="Times New Roman" w:hAnsi="Times New Roman"/>
          <w:b/>
          <w:bCs/>
          <w:i/>
          <w:noProof/>
          <w:szCs w:val="20"/>
          <w:u w:val="single"/>
        </w:rPr>
        <w:t>2</w:t>
      </w:r>
      <w:r w:rsidR="009D6D85" w:rsidRPr="00AA6EAD">
        <w:rPr>
          <w:rFonts w:eastAsiaTheme="minorEastAsia"/>
          <w:b/>
          <w:i/>
          <w:u w:val="single"/>
          <w:lang w:eastAsia="zh-CN"/>
        </w:rPr>
        <w:t>:</w:t>
      </w:r>
      <w:r w:rsidR="009D6D85" w:rsidRPr="00AA6EAD" w:rsidDel="00311B8D">
        <w:rPr>
          <w:rFonts w:eastAsiaTheme="minorEastAsia"/>
          <w:b/>
          <w:i/>
          <w:lang w:eastAsia="zh-CN"/>
        </w:rPr>
        <w:t xml:space="preserve"> </w:t>
      </w:r>
      <w:r w:rsidR="009D6D85">
        <w:rPr>
          <w:rFonts w:eastAsiaTheme="minorEastAsia"/>
          <w:b/>
          <w:i/>
          <w:lang w:eastAsia="zh-CN"/>
        </w:rPr>
        <w:t xml:space="preserve">It is more flexible to adapt to </w:t>
      </w:r>
      <w:r w:rsidR="009D6D85">
        <w:rPr>
          <w:rFonts w:eastAsiaTheme="minorEastAsia" w:cs="Times"/>
          <w:b/>
          <w:i/>
          <w:szCs w:val="18"/>
          <w:lang w:eastAsia="zh-CN"/>
        </w:rPr>
        <w:t>different scenario and service requirement</w:t>
      </w:r>
      <w:r w:rsidR="009D6D85">
        <w:rPr>
          <w:rFonts w:cs="Times"/>
          <w:b/>
          <w:i/>
          <w:szCs w:val="18"/>
        </w:rPr>
        <w:t xml:space="preserve"> when t</w:t>
      </w:r>
      <w:r w:rsidR="009D6D85" w:rsidRPr="00AA6EAD">
        <w:rPr>
          <w:rFonts w:cs="Times"/>
          <w:b/>
          <w:i/>
          <w:szCs w:val="18"/>
        </w:rPr>
        <w:t xml:space="preserve">he </w:t>
      </w:r>
      <w:r w:rsidR="009D6D85" w:rsidRPr="00AA6EAD">
        <w:rPr>
          <w:rFonts w:eastAsiaTheme="minorEastAsia" w:cs="Times"/>
          <w:b/>
          <w:i/>
          <w:szCs w:val="18"/>
          <w:lang w:eastAsia="zh-CN"/>
        </w:rPr>
        <w:t xml:space="preserve">zone </w:t>
      </w:r>
      <w:r w:rsidR="009D6D85">
        <w:rPr>
          <w:rFonts w:eastAsiaTheme="minorEastAsia" w:cs="Times"/>
          <w:b/>
          <w:i/>
          <w:szCs w:val="18"/>
          <w:lang w:eastAsia="zh-CN"/>
        </w:rPr>
        <w:t xml:space="preserve">size </w:t>
      </w:r>
      <w:r w:rsidR="009D6D85" w:rsidRPr="00AA6EAD">
        <w:rPr>
          <w:rFonts w:eastAsiaTheme="minorEastAsia" w:cs="Times"/>
          <w:b/>
          <w:i/>
          <w:szCs w:val="18"/>
          <w:lang w:eastAsia="zh-CN"/>
        </w:rPr>
        <w:t xml:space="preserve">varies </w:t>
      </w:r>
      <w:r w:rsidR="009D6D85">
        <w:rPr>
          <w:rFonts w:eastAsiaTheme="minorEastAsia" w:cs="Times"/>
          <w:b/>
          <w:i/>
          <w:szCs w:val="18"/>
          <w:lang w:eastAsia="zh-CN"/>
        </w:rPr>
        <w:t>according to</w:t>
      </w:r>
      <w:r w:rsidR="009D6D85" w:rsidRPr="00AA6EAD">
        <w:rPr>
          <w:rFonts w:eastAsiaTheme="minorEastAsia" w:cs="Times"/>
          <w:b/>
          <w:i/>
          <w:szCs w:val="18"/>
          <w:lang w:eastAsia="zh-CN"/>
        </w:rPr>
        <w:t xml:space="preserve"> the communication range</w:t>
      </w:r>
      <w:r w:rsidR="009D6D85">
        <w:rPr>
          <w:rFonts w:eastAsiaTheme="minorEastAsia" w:cs="Times"/>
          <w:b/>
          <w:i/>
          <w:szCs w:val="18"/>
          <w:lang w:eastAsia="zh-CN"/>
        </w:rPr>
        <w:t xml:space="preserve"> requirement.</w:t>
      </w:r>
      <w:r w:rsidRPr="00497AC1">
        <w:rPr>
          <w:rFonts w:eastAsia="宋体"/>
          <w:b/>
          <w:lang w:eastAsia="zh-CN"/>
        </w:rPr>
        <w:fldChar w:fldCharType="end"/>
      </w:r>
    </w:p>
    <w:p w14:paraId="59D9003E" w14:textId="6FB150EE" w:rsidR="00EF6CAB" w:rsidRPr="00497AC1" w:rsidRDefault="006E6D0E" w:rsidP="00EF6CAB">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_Ref16859543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AA6EAD">
        <w:rPr>
          <w:b/>
          <w:i/>
          <w:u w:val="single"/>
        </w:rPr>
        <w:t xml:space="preserve">Observation </w:t>
      </w:r>
      <w:r w:rsidR="009D6D85">
        <w:rPr>
          <w:rFonts w:ascii="Times New Roman" w:hAnsi="Times New Roman"/>
          <w:b/>
          <w:bCs/>
          <w:i/>
          <w:noProof/>
          <w:szCs w:val="20"/>
          <w:u w:val="single"/>
        </w:rPr>
        <w:t>3</w:t>
      </w:r>
      <w:r w:rsidR="009D6D85" w:rsidRPr="00AA6EAD">
        <w:rPr>
          <w:rFonts w:eastAsiaTheme="minorEastAsia"/>
          <w:b/>
          <w:i/>
          <w:u w:val="single"/>
          <w:lang w:eastAsia="zh-CN"/>
        </w:rPr>
        <w:t>:</w:t>
      </w:r>
      <w:r w:rsidR="009D6D85" w:rsidRPr="00AA6EAD" w:rsidDel="00311B8D">
        <w:rPr>
          <w:rFonts w:eastAsiaTheme="minorEastAsia"/>
          <w:b/>
          <w:i/>
          <w:lang w:eastAsia="zh-CN"/>
        </w:rPr>
        <w:t xml:space="preserve"> </w:t>
      </w:r>
      <w:r w:rsidR="009D6D85">
        <w:rPr>
          <w:rFonts w:eastAsiaTheme="minorEastAsia"/>
          <w:b/>
          <w:i/>
          <w:lang w:eastAsia="zh-CN"/>
        </w:rPr>
        <w:t xml:space="preserve">The signaling overhead is reduced </w:t>
      </w:r>
      <w:r w:rsidR="009D6D85">
        <w:rPr>
          <w:rFonts w:cs="Times"/>
          <w:b/>
          <w:i/>
          <w:szCs w:val="18"/>
        </w:rPr>
        <w:t>when t</w:t>
      </w:r>
      <w:r w:rsidR="009D6D85" w:rsidRPr="00AA6EAD">
        <w:rPr>
          <w:rFonts w:cs="Times"/>
          <w:b/>
          <w:i/>
          <w:szCs w:val="18"/>
        </w:rPr>
        <w:t xml:space="preserve">he </w:t>
      </w:r>
      <w:r w:rsidR="009D6D85" w:rsidRPr="00AA6EAD">
        <w:rPr>
          <w:rFonts w:eastAsiaTheme="minorEastAsia" w:cs="Times"/>
          <w:b/>
          <w:i/>
          <w:szCs w:val="18"/>
          <w:lang w:eastAsia="zh-CN"/>
        </w:rPr>
        <w:t xml:space="preserve">zone </w:t>
      </w:r>
      <w:r w:rsidR="009D6D85">
        <w:rPr>
          <w:rFonts w:eastAsiaTheme="minorEastAsia" w:cs="Times"/>
          <w:b/>
          <w:i/>
          <w:szCs w:val="18"/>
          <w:lang w:eastAsia="zh-CN"/>
        </w:rPr>
        <w:t xml:space="preserve">size </w:t>
      </w:r>
      <w:r w:rsidR="009D6D85" w:rsidRPr="00AA6EAD">
        <w:rPr>
          <w:rFonts w:eastAsiaTheme="minorEastAsia" w:cs="Times"/>
          <w:b/>
          <w:i/>
          <w:szCs w:val="18"/>
          <w:lang w:eastAsia="zh-CN"/>
        </w:rPr>
        <w:t xml:space="preserve">varies </w:t>
      </w:r>
      <w:r w:rsidR="009D6D85">
        <w:rPr>
          <w:rFonts w:eastAsiaTheme="minorEastAsia" w:cs="Times"/>
          <w:b/>
          <w:i/>
          <w:szCs w:val="18"/>
          <w:lang w:eastAsia="zh-CN"/>
        </w:rPr>
        <w:t>according to</w:t>
      </w:r>
      <w:r w:rsidR="009D6D85" w:rsidRPr="00AA6EAD">
        <w:rPr>
          <w:rFonts w:eastAsiaTheme="minorEastAsia" w:cs="Times"/>
          <w:b/>
          <w:i/>
          <w:szCs w:val="18"/>
          <w:lang w:eastAsia="zh-CN"/>
        </w:rPr>
        <w:t xml:space="preserve"> the communication range</w:t>
      </w:r>
      <w:r w:rsidR="009D6D85">
        <w:rPr>
          <w:rFonts w:eastAsiaTheme="minorEastAsia" w:cs="Times"/>
          <w:b/>
          <w:i/>
          <w:szCs w:val="18"/>
          <w:lang w:eastAsia="zh-CN"/>
        </w:rPr>
        <w:t xml:space="preserve"> requirement.</w:t>
      </w:r>
      <w:r w:rsidRPr="00497AC1">
        <w:rPr>
          <w:rFonts w:eastAsia="宋体"/>
          <w:b/>
          <w:lang w:eastAsia="zh-CN"/>
        </w:rPr>
        <w:fldChar w:fldCharType="end"/>
      </w:r>
      <w:r w:rsidRPr="00497AC1" w:rsidDel="006E6D0E">
        <w:rPr>
          <w:rFonts w:eastAsia="宋体"/>
          <w:b/>
          <w:lang w:eastAsia="zh-CN"/>
        </w:rPr>
        <w:t xml:space="preserve"> </w:t>
      </w:r>
    </w:p>
    <w:p w14:paraId="72EDAFCF" w14:textId="5A42A3F6" w:rsidR="00CB64EF" w:rsidRPr="00497AC1" w:rsidRDefault="00CB64EF" w:rsidP="00EF6CAB">
      <w:pPr>
        <w:pStyle w:val="a0"/>
        <w:spacing w:before="120"/>
        <w:rPr>
          <w:rFonts w:eastAsia="宋体"/>
          <w:b/>
          <w:lang w:eastAsia="zh-CN"/>
        </w:rPr>
      </w:pPr>
      <w:r w:rsidRPr="00497AC1">
        <w:rPr>
          <w:rFonts w:eastAsia="宋体"/>
          <w:b/>
          <w:lang w:eastAsia="zh-CN"/>
        </w:rPr>
        <w:lastRenderedPageBreak/>
        <w:fldChar w:fldCharType="begin"/>
      </w:r>
      <w:r w:rsidRPr="00497AC1">
        <w:rPr>
          <w:rFonts w:eastAsia="宋体"/>
          <w:b/>
          <w:lang w:eastAsia="zh-CN"/>
        </w:rPr>
        <w:instrText xml:space="preserve"> REF _Ref20826311 \h  \* MERGEFORMAT </w:instrText>
      </w:r>
      <w:r w:rsidRPr="00497AC1">
        <w:rPr>
          <w:rFonts w:eastAsia="宋体"/>
          <w:b/>
          <w:lang w:eastAsia="zh-CN"/>
        </w:rPr>
      </w:r>
      <w:r w:rsidRPr="00497AC1">
        <w:rPr>
          <w:rFonts w:eastAsia="宋体"/>
          <w:b/>
          <w:lang w:eastAsia="zh-CN"/>
        </w:rPr>
        <w:fldChar w:fldCharType="separate"/>
      </w:r>
      <w:r w:rsidR="009D6D85" w:rsidRPr="009D6D85">
        <w:rPr>
          <w:b/>
          <w:i/>
          <w:u w:val="single"/>
        </w:rPr>
        <w:t xml:space="preserve">Observation </w:t>
      </w:r>
      <w:r w:rsidR="009D6D85" w:rsidRPr="009D6D85">
        <w:rPr>
          <w:b/>
          <w:i/>
          <w:noProof/>
          <w:u w:val="single"/>
        </w:rPr>
        <w:t>4</w:t>
      </w:r>
      <w:r w:rsidR="009D6D85" w:rsidRPr="009D6D85">
        <w:rPr>
          <w:rFonts w:eastAsiaTheme="minorEastAsia"/>
          <w:b/>
          <w:i/>
          <w:u w:val="single"/>
          <w:lang w:eastAsia="zh-CN"/>
        </w:rPr>
        <w:t>:</w:t>
      </w:r>
      <w:r w:rsidR="009D6D85" w:rsidRPr="009D6D85" w:rsidDel="00311B8D">
        <w:rPr>
          <w:rFonts w:eastAsiaTheme="minorEastAsia"/>
          <w:b/>
          <w:i/>
          <w:lang w:eastAsia="zh-CN"/>
        </w:rPr>
        <w:t xml:space="preserve"> </w:t>
      </w:r>
      <w:r w:rsidR="009D6D85" w:rsidRPr="009D6D85">
        <w:rPr>
          <w:rFonts w:eastAsiaTheme="minorEastAsia"/>
          <w:b/>
          <w:i/>
          <w:lang w:eastAsia="zh-CN"/>
        </w:rPr>
        <w:t>The RSRP based scheme</w:t>
      </w:r>
      <w:r w:rsidR="009D6D85" w:rsidRPr="009D6D85">
        <w:rPr>
          <w:b/>
        </w:rPr>
        <w:t xml:space="preserve"> </w:t>
      </w:r>
      <w:r w:rsidR="009D6D85" w:rsidRPr="009D6D85">
        <w:rPr>
          <w:rFonts w:eastAsiaTheme="minorEastAsia"/>
          <w:b/>
          <w:i/>
          <w:lang w:eastAsia="zh-CN"/>
        </w:rPr>
        <w:t>is necessary for distance based HARQ feedback when the GNSS information is not available</w:t>
      </w:r>
      <w:r w:rsidR="009D6D85" w:rsidRPr="009D6D85" w:rsidDel="00311B8D">
        <w:rPr>
          <w:rFonts w:eastAsiaTheme="minorEastAsia"/>
          <w:b/>
          <w:i/>
          <w:lang w:eastAsia="zh-CN"/>
        </w:rPr>
        <w:t>.</w:t>
      </w:r>
      <w:r w:rsidRPr="00497AC1">
        <w:rPr>
          <w:rFonts w:eastAsia="宋体"/>
          <w:b/>
          <w:lang w:eastAsia="zh-CN"/>
        </w:rPr>
        <w:fldChar w:fldCharType="end"/>
      </w:r>
    </w:p>
    <w:p w14:paraId="41296C3F" w14:textId="48A19AB0" w:rsidR="00722E01" w:rsidRPr="00497AC1" w:rsidRDefault="00CB64EF" w:rsidP="008C34A1">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_Ref20826318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497AC1">
        <w:rPr>
          <w:rFonts w:cs="Times"/>
          <w:b/>
          <w:bCs/>
          <w:i/>
          <w:szCs w:val="18"/>
          <w:u w:val="single"/>
        </w:rPr>
        <w:t xml:space="preserve">Observation </w:t>
      </w:r>
      <w:r w:rsidR="009D6D85">
        <w:rPr>
          <w:rFonts w:ascii="Times New Roman" w:hAnsi="Times New Roman"/>
          <w:b/>
          <w:bCs/>
          <w:i/>
          <w:noProof/>
          <w:szCs w:val="20"/>
          <w:u w:val="single"/>
        </w:rPr>
        <w:t>5</w:t>
      </w:r>
      <w:r w:rsidR="009D6D85" w:rsidRPr="00497AC1">
        <w:rPr>
          <w:rFonts w:cs="Times"/>
          <w:b/>
          <w:bCs/>
          <w:i/>
          <w:szCs w:val="18"/>
          <w:u w:val="single"/>
        </w:rPr>
        <w:t>:</w:t>
      </w:r>
      <w:r w:rsidR="009D6D85" w:rsidRPr="009D6D85">
        <w:rPr>
          <w:rFonts w:cs="Times"/>
          <w:b/>
          <w:bCs/>
          <w:i/>
          <w:szCs w:val="18"/>
        </w:rPr>
        <w:t xml:space="preserve"> </w:t>
      </w:r>
      <w:r w:rsidR="009D6D85" w:rsidRPr="00497AC1">
        <w:rPr>
          <w:rFonts w:cs="Times"/>
          <w:b/>
          <w:bCs/>
          <w:i/>
          <w:szCs w:val="18"/>
        </w:rPr>
        <w:t xml:space="preserve">Comparable performance between RSRP based scheme and </w:t>
      </w:r>
      <w:r w:rsidR="009D6D85" w:rsidRPr="00497AC1">
        <w:rPr>
          <w:rFonts w:cs="Times"/>
          <w:b/>
          <w:i/>
          <w:szCs w:val="18"/>
        </w:rPr>
        <w:t>TX-RX geographical distance based scheme</w:t>
      </w:r>
      <w:r w:rsidR="009D6D85" w:rsidRPr="00497AC1">
        <w:rPr>
          <w:rFonts w:cs="Times"/>
          <w:b/>
          <w:bCs/>
          <w:i/>
          <w:szCs w:val="18"/>
        </w:rPr>
        <w:t xml:space="preserve"> can be observed in both urban and highway scenarios</w:t>
      </w:r>
      <w:r w:rsidR="009D6D85" w:rsidRPr="00497AC1">
        <w:rPr>
          <w:rFonts w:cs="Times"/>
          <w:b/>
          <w:i/>
          <w:szCs w:val="18"/>
        </w:rPr>
        <w:t>.</w:t>
      </w:r>
      <w:r w:rsidRPr="00497AC1">
        <w:rPr>
          <w:rFonts w:eastAsia="宋体"/>
          <w:b/>
          <w:lang w:eastAsia="zh-CN"/>
        </w:rPr>
        <w:fldChar w:fldCharType="end"/>
      </w:r>
      <w:r w:rsidR="000865D4" w:rsidRPr="00497AC1" w:rsidDel="000865D4">
        <w:rPr>
          <w:rFonts w:eastAsia="宋体"/>
          <w:b/>
          <w:lang w:eastAsia="zh-CN"/>
        </w:rPr>
        <w:t xml:space="preserve"> </w:t>
      </w:r>
    </w:p>
    <w:p w14:paraId="392F5B94" w14:textId="63239305" w:rsidR="00722E01" w:rsidRPr="00497AC1" w:rsidRDefault="00722E01" w:rsidP="008C34A1">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_Ref4850653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9D6D85">
        <w:rPr>
          <w:rFonts w:eastAsiaTheme="minorEastAsia"/>
          <w:b/>
          <w:i/>
          <w:u w:val="single"/>
          <w:lang w:eastAsia="zh-CN"/>
        </w:rPr>
        <w:t xml:space="preserve">Observation </w:t>
      </w:r>
      <w:r w:rsidR="009D6D85" w:rsidRPr="009D6D85">
        <w:rPr>
          <w:rFonts w:eastAsiaTheme="minorEastAsia"/>
          <w:b/>
          <w:i/>
          <w:noProof/>
          <w:u w:val="single"/>
          <w:lang w:eastAsia="zh-CN"/>
        </w:rPr>
        <w:t>6</w:t>
      </w:r>
      <w:r w:rsidR="009D6D85" w:rsidRPr="009D6D85">
        <w:rPr>
          <w:rFonts w:eastAsiaTheme="minorEastAsia"/>
          <w:b/>
          <w:i/>
          <w:u w:val="single"/>
          <w:lang w:eastAsia="zh-CN"/>
        </w:rPr>
        <w:t>:</w:t>
      </w:r>
      <w:r w:rsidR="009D6D85" w:rsidRPr="009D6D85">
        <w:rPr>
          <w:rFonts w:eastAsiaTheme="minorEastAsia"/>
          <w:b/>
          <w:i/>
          <w:lang w:eastAsia="zh-CN"/>
        </w:rPr>
        <w:t xml:space="preserve"> For sidelink transmission within the network coverage, using both SL and DL pathloss for OLPC may cause coverage issue when the TX power given by OLPC is not enough for compensation of SL pathloss.</w:t>
      </w:r>
      <w:r w:rsidRPr="00497AC1">
        <w:rPr>
          <w:rFonts w:eastAsia="宋体"/>
          <w:b/>
          <w:lang w:eastAsia="zh-CN"/>
        </w:rPr>
        <w:fldChar w:fldCharType="end"/>
      </w:r>
    </w:p>
    <w:p w14:paraId="29ECEB8A" w14:textId="204A1CCA" w:rsidR="000865D4" w:rsidRDefault="008645C0" w:rsidP="008C34A1">
      <w:pPr>
        <w:pStyle w:val="a0"/>
        <w:spacing w:before="120"/>
        <w:rPr>
          <w:rFonts w:eastAsia="宋体"/>
          <w:lang w:eastAsia="zh-CN"/>
        </w:rPr>
      </w:pPr>
      <w:r w:rsidRPr="00497AC1">
        <w:rPr>
          <w:rFonts w:eastAsia="宋体"/>
          <w:b/>
          <w:lang w:eastAsia="zh-CN"/>
        </w:rPr>
        <w:fldChar w:fldCharType="begin"/>
      </w:r>
      <w:r w:rsidRPr="00497AC1">
        <w:rPr>
          <w:rFonts w:eastAsia="宋体"/>
          <w:b/>
          <w:lang w:eastAsia="zh-CN"/>
        </w:rPr>
        <w:instrText xml:space="preserve"> REF _Ref16774856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773A59">
        <w:rPr>
          <w:rFonts w:eastAsiaTheme="minorEastAsia"/>
          <w:b/>
          <w:i/>
          <w:u w:val="single"/>
          <w:lang w:eastAsia="zh-CN"/>
        </w:rPr>
        <w:t xml:space="preserve">Observation </w:t>
      </w:r>
      <w:r w:rsidR="009D6D85">
        <w:rPr>
          <w:rFonts w:eastAsiaTheme="minorEastAsia"/>
          <w:b/>
          <w:i/>
          <w:noProof/>
          <w:u w:val="single"/>
          <w:lang w:eastAsia="zh-CN"/>
        </w:rPr>
        <w:t>7</w:t>
      </w:r>
      <w:r w:rsidR="009D6D85">
        <w:rPr>
          <w:rFonts w:eastAsiaTheme="minorEastAsia"/>
          <w:b/>
          <w:i/>
          <w:u w:val="single"/>
          <w:lang w:eastAsia="zh-CN"/>
        </w:rPr>
        <w:t>:</w:t>
      </w:r>
      <w:r w:rsidR="009D6D85" w:rsidRPr="00773A59">
        <w:rPr>
          <w:rFonts w:eastAsiaTheme="minorEastAsia"/>
          <w:b/>
          <w:i/>
          <w:lang w:eastAsia="zh-CN"/>
        </w:rPr>
        <w:t xml:space="preserve"> </w:t>
      </w:r>
      <w:r w:rsidR="009D6D85" w:rsidRPr="008645C0">
        <w:rPr>
          <w:rFonts w:eastAsiaTheme="minorEastAsia"/>
          <w:b/>
          <w:i/>
          <w:lang w:eastAsia="zh-CN"/>
        </w:rPr>
        <w:t xml:space="preserve">The </w:t>
      </w:r>
      <w:r w:rsidR="009D6D85">
        <w:rPr>
          <w:rFonts w:eastAsiaTheme="minorEastAsia"/>
          <w:b/>
          <w:i/>
          <w:lang w:eastAsia="zh-CN"/>
        </w:rPr>
        <w:t xml:space="preserve">performance of </w:t>
      </w:r>
      <w:r w:rsidR="009D6D85" w:rsidRPr="008645C0">
        <w:rPr>
          <w:rFonts w:eastAsiaTheme="minorEastAsia"/>
          <w:b/>
          <w:i/>
          <w:lang w:eastAsia="zh-CN"/>
        </w:rPr>
        <w:t>average PRR and average PIR of TDM based scheme is</w:t>
      </w:r>
      <w:r w:rsidR="009D6D85">
        <w:rPr>
          <w:rFonts w:eastAsiaTheme="minorEastAsia"/>
          <w:b/>
          <w:i/>
          <w:lang w:eastAsia="zh-CN"/>
        </w:rPr>
        <w:t xml:space="preserve"> significantly</w:t>
      </w:r>
      <w:r w:rsidR="009D6D85" w:rsidRPr="008645C0">
        <w:rPr>
          <w:rFonts w:eastAsiaTheme="minorEastAsia"/>
          <w:b/>
          <w:i/>
          <w:lang w:eastAsia="zh-CN"/>
        </w:rPr>
        <w:t xml:space="preserve"> better than that of baseline scheme.</w:t>
      </w:r>
      <w:r w:rsidRPr="00497AC1">
        <w:rPr>
          <w:rFonts w:eastAsia="宋体"/>
          <w:b/>
          <w:lang w:eastAsia="zh-CN"/>
        </w:rPr>
        <w:fldChar w:fldCharType="end"/>
      </w:r>
    </w:p>
    <w:p w14:paraId="3394EAC4" w14:textId="77777777" w:rsidR="009D6D85" w:rsidRDefault="009D6D85" w:rsidP="008C34A1">
      <w:pPr>
        <w:pStyle w:val="a0"/>
        <w:spacing w:before="120"/>
        <w:rPr>
          <w:rFonts w:eastAsia="宋体"/>
          <w:lang w:eastAsia="zh-CN"/>
        </w:rPr>
      </w:pPr>
    </w:p>
    <w:p w14:paraId="31FAD933" w14:textId="08459BAF" w:rsidR="00831CB5" w:rsidRPr="00497AC1" w:rsidRDefault="00831CB5" w:rsidP="008C34A1">
      <w:pPr>
        <w:pStyle w:val="a0"/>
        <w:spacing w:before="120"/>
        <w:rPr>
          <w:rFonts w:eastAsia="宋体"/>
          <w:lang w:eastAsia="zh-CN"/>
        </w:rPr>
      </w:pPr>
      <w:r w:rsidRPr="00497AC1">
        <w:rPr>
          <w:rFonts w:eastAsia="宋体"/>
          <w:lang w:eastAsia="zh-CN"/>
        </w:rPr>
        <w:t>Based on these observations, we have the following proposals.</w:t>
      </w:r>
    </w:p>
    <w:p w14:paraId="5FD6CBAC" w14:textId="7AC3FCED" w:rsidR="00E32AF5" w:rsidRPr="00497AC1" w:rsidRDefault="00E32AF5"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_Ref7522379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867775">
        <w:rPr>
          <w:rFonts w:eastAsiaTheme="minorEastAsia"/>
          <w:b/>
          <w:i/>
          <w:u w:val="single"/>
          <w:lang w:eastAsia="zh-CN"/>
        </w:rPr>
        <w:t xml:space="preserve">Proposal </w:t>
      </w:r>
      <w:r w:rsidR="009D6D85">
        <w:rPr>
          <w:rFonts w:eastAsiaTheme="minorEastAsia"/>
          <w:b/>
          <w:i/>
          <w:noProof/>
          <w:u w:val="single"/>
          <w:lang w:eastAsia="zh-CN"/>
        </w:rPr>
        <w:t>1</w:t>
      </w:r>
      <w:r w:rsidR="009D6D85" w:rsidRPr="00867775">
        <w:rPr>
          <w:rFonts w:eastAsiaTheme="minorEastAsia"/>
          <w:b/>
          <w:i/>
          <w:u w:val="single"/>
          <w:lang w:eastAsia="zh-CN"/>
        </w:rPr>
        <w:t>:</w:t>
      </w:r>
      <w:r w:rsidR="009D6D85" w:rsidRPr="00867775">
        <w:rPr>
          <w:rFonts w:eastAsiaTheme="minorEastAsia"/>
          <w:b/>
          <w:i/>
          <w:lang w:eastAsia="zh-CN"/>
        </w:rPr>
        <w:t xml:space="preserve"> </w:t>
      </w:r>
      <w:r w:rsidR="009D6D85">
        <w:rPr>
          <w:rFonts w:eastAsiaTheme="minorEastAsia"/>
          <w:b/>
          <w:i/>
          <w:lang w:eastAsia="zh-CN"/>
        </w:rPr>
        <w:t>Regarding</w:t>
      </w:r>
      <w:r w:rsidR="009D6D85" w:rsidRPr="00944052">
        <w:rPr>
          <w:rFonts w:eastAsiaTheme="minorEastAsia"/>
          <w:b/>
          <w:i/>
          <w:lang w:eastAsia="zh-CN"/>
        </w:rPr>
        <w:t xml:space="preserve"> HARQ feedback for groupcast</w:t>
      </w:r>
      <w:r w:rsidR="009D6D85">
        <w:rPr>
          <w:rFonts w:eastAsiaTheme="minorEastAsia"/>
          <w:b/>
          <w:i/>
          <w:lang w:eastAsia="zh-CN"/>
        </w:rPr>
        <w:t xml:space="preserve">, when Option 1 is used </w:t>
      </w:r>
      <w:r w:rsidR="009D6D85" w:rsidRPr="00944052">
        <w:rPr>
          <w:rFonts w:eastAsiaTheme="minorEastAsia"/>
          <w:b/>
          <w:i/>
          <w:lang w:eastAsia="zh-CN"/>
        </w:rPr>
        <w:t>for a groupcast transmission</w:t>
      </w:r>
      <w:r w:rsidR="009D6D85">
        <w:rPr>
          <w:rFonts w:eastAsiaTheme="minorEastAsia"/>
          <w:b/>
          <w:i/>
          <w:lang w:eastAsia="zh-CN"/>
        </w:rPr>
        <w:t xml:space="preserve">, all the receiver UEs share a PSFCH. It is not necessary to support </w:t>
      </w:r>
      <w:r w:rsidR="009D6D85" w:rsidRPr="00944052">
        <w:rPr>
          <w:rFonts w:eastAsiaTheme="minorEastAsia"/>
          <w:b/>
          <w:i/>
          <w:lang w:eastAsia="zh-CN"/>
        </w:rPr>
        <w:t>a pool of PSFCH</w:t>
      </w:r>
      <w:r w:rsidR="009D6D85">
        <w:rPr>
          <w:rFonts w:eastAsiaTheme="minorEastAsia"/>
          <w:b/>
          <w:i/>
          <w:lang w:eastAsia="zh-CN"/>
        </w:rPr>
        <w:t>,</w:t>
      </w:r>
      <w:r w:rsidR="009D6D85" w:rsidRPr="00944052">
        <w:rPr>
          <w:rFonts w:eastAsiaTheme="minorEastAsia"/>
          <w:b/>
          <w:i/>
          <w:lang w:eastAsia="zh-CN"/>
        </w:rPr>
        <w:t xml:space="preserve"> </w:t>
      </w:r>
      <w:r w:rsidR="009D6D85">
        <w:rPr>
          <w:rFonts w:eastAsiaTheme="minorEastAsia"/>
          <w:b/>
          <w:i/>
          <w:lang w:eastAsia="zh-CN"/>
        </w:rPr>
        <w:t>or only a subset of the</w:t>
      </w:r>
      <w:r w:rsidR="009D6D85" w:rsidRPr="009D6D85">
        <w:rPr>
          <w:b/>
        </w:rPr>
        <w:t xml:space="preserve"> </w:t>
      </w:r>
      <w:r w:rsidR="009D6D85" w:rsidRPr="00944052">
        <w:rPr>
          <w:rFonts w:eastAsiaTheme="minorEastAsia"/>
          <w:b/>
          <w:i/>
          <w:lang w:eastAsia="zh-CN"/>
        </w:rPr>
        <w:t>receiver UEs shar</w:t>
      </w:r>
      <w:r w:rsidR="009D6D85">
        <w:rPr>
          <w:rFonts w:eastAsiaTheme="minorEastAsia" w:hint="eastAsia"/>
          <w:b/>
          <w:i/>
          <w:lang w:eastAsia="zh-CN"/>
        </w:rPr>
        <w:t>ing</w:t>
      </w:r>
      <w:r w:rsidR="009D6D85" w:rsidRPr="00944052">
        <w:rPr>
          <w:rFonts w:eastAsiaTheme="minorEastAsia"/>
          <w:b/>
          <w:i/>
          <w:lang w:eastAsia="zh-CN"/>
        </w:rPr>
        <w:t xml:space="preserve"> a PSFCH</w:t>
      </w:r>
      <w:r w:rsidR="009D6D85" w:rsidRPr="00867775">
        <w:rPr>
          <w:rFonts w:eastAsiaTheme="minorEastAsia"/>
          <w:b/>
          <w:i/>
          <w:lang w:eastAsia="zh-CN"/>
        </w:rPr>
        <w:t>.</w:t>
      </w:r>
      <w:r w:rsidRPr="00497AC1">
        <w:rPr>
          <w:rFonts w:eastAsia="宋体"/>
          <w:b/>
          <w:lang w:eastAsia="zh-CN"/>
        </w:rPr>
        <w:fldChar w:fldCharType="end"/>
      </w:r>
    </w:p>
    <w:p w14:paraId="3C6820BB" w14:textId="5B38849C" w:rsidR="00E32AF5" w:rsidRDefault="00E32AF5"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_Ref7522381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867775">
        <w:rPr>
          <w:rFonts w:eastAsiaTheme="minorEastAsia"/>
          <w:b/>
          <w:i/>
          <w:u w:val="single"/>
          <w:lang w:eastAsia="zh-CN"/>
        </w:rPr>
        <w:t xml:space="preserve">Proposal </w:t>
      </w:r>
      <w:r w:rsidR="009D6D85">
        <w:rPr>
          <w:rFonts w:eastAsiaTheme="minorEastAsia"/>
          <w:b/>
          <w:i/>
          <w:noProof/>
          <w:u w:val="single"/>
          <w:lang w:eastAsia="zh-CN"/>
        </w:rPr>
        <w:t>2</w:t>
      </w:r>
      <w:r w:rsidR="009D6D85" w:rsidRPr="00867775">
        <w:rPr>
          <w:rFonts w:eastAsiaTheme="minorEastAsia"/>
          <w:b/>
          <w:i/>
          <w:u w:val="single"/>
          <w:lang w:eastAsia="zh-CN"/>
        </w:rPr>
        <w:t>:</w:t>
      </w:r>
      <w:r w:rsidR="009D6D85" w:rsidRPr="00867775">
        <w:rPr>
          <w:rFonts w:eastAsiaTheme="minorEastAsia"/>
          <w:b/>
          <w:i/>
          <w:lang w:eastAsia="zh-CN"/>
        </w:rPr>
        <w:t xml:space="preserve"> </w:t>
      </w:r>
      <w:r w:rsidR="009D6D85">
        <w:rPr>
          <w:rFonts w:eastAsiaTheme="minorEastAsia"/>
          <w:b/>
          <w:i/>
          <w:lang w:eastAsia="zh-CN"/>
        </w:rPr>
        <w:t>Regarding</w:t>
      </w:r>
      <w:r w:rsidR="009D6D85" w:rsidRPr="00944052">
        <w:rPr>
          <w:rFonts w:eastAsiaTheme="minorEastAsia"/>
          <w:b/>
          <w:i/>
          <w:lang w:eastAsia="zh-CN"/>
        </w:rPr>
        <w:t xml:space="preserve"> HARQ feedback for groupcast</w:t>
      </w:r>
      <w:r w:rsidR="009D6D85">
        <w:rPr>
          <w:rFonts w:eastAsiaTheme="minorEastAsia"/>
          <w:b/>
          <w:i/>
          <w:lang w:eastAsia="zh-CN"/>
        </w:rPr>
        <w:t xml:space="preserve">, when Option 2 is used </w:t>
      </w:r>
      <w:r w:rsidR="009D6D85" w:rsidRPr="00944052">
        <w:rPr>
          <w:rFonts w:eastAsiaTheme="minorEastAsia"/>
          <w:b/>
          <w:i/>
          <w:lang w:eastAsia="zh-CN"/>
        </w:rPr>
        <w:t>for a groupcast transmission</w:t>
      </w:r>
      <w:r w:rsidR="009D6D85">
        <w:rPr>
          <w:rFonts w:eastAsiaTheme="minorEastAsia"/>
          <w:b/>
          <w:i/>
          <w:lang w:eastAsia="zh-CN"/>
        </w:rPr>
        <w:t xml:space="preserve">, </w:t>
      </w:r>
      <w:r w:rsidR="009D6D85" w:rsidRPr="005A6256">
        <w:rPr>
          <w:rFonts w:eastAsiaTheme="minorEastAsia"/>
          <w:b/>
          <w:i/>
          <w:lang w:eastAsia="zh-CN"/>
        </w:rPr>
        <w:t>all or a subset of the receiver UEs share a PSFCH for ACK and another PSFCH for NACK</w:t>
      </w:r>
      <w:r w:rsidR="009D6D85">
        <w:rPr>
          <w:rFonts w:eastAsiaTheme="minorEastAsia"/>
          <w:b/>
          <w:i/>
          <w:lang w:eastAsia="zh-CN"/>
        </w:rPr>
        <w:t xml:space="preserve"> is not supported. </w:t>
      </w:r>
      <w:r w:rsidRPr="00497AC1">
        <w:rPr>
          <w:rFonts w:eastAsia="宋体"/>
          <w:b/>
          <w:lang w:eastAsia="zh-CN"/>
        </w:rPr>
        <w:fldChar w:fldCharType="end"/>
      </w:r>
    </w:p>
    <w:p w14:paraId="1DCBA5DD" w14:textId="23B0FE3C" w:rsidR="00631D84" w:rsidRPr="000865D4" w:rsidRDefault="00D07A6C" w:rsidP="00B015CC">
      <w:pPr>
        <w:pStyle w:val="a0"/>
        <w:rPr>
          <w:rFonts w:eastAsia="宋体"/>
          <w:b/>
          <w:lang w:eastAsia="zh-CN"/>
        </w:rPr>
      </w:pPr>
      <w:r w:rsidRPr="000865D4">
        <w:rPr>
          <w:rFonts w:eastAsia="宋体"/>
          <w:b/>
          <w:lang w:eastAsia="zh-CN"/>
        </w:rPr>
        <w:fldChar w:fldCharType="begin"/>
      </w:r>
      <w:r w:rsidRPr="000865D4">
        <w:rPr>
          <w:rFonts w:eastAsia="宋体"/>
          <w:b/>
          <w:lang w:eastAsia="zh-CN"/>
        </w:rPr>
        <w:instrText xml:space="preserve"> REF _Ref23936561 \h  \* MERGEFORMAT </w:instrText>
      </w:r>
      <w:r w:rsidRPr="000865D4">
        <w:rPr>
          <w:rFonts w:eastAsia="宋体"/>
          <w:b/>
          <w:lang w:eastAsia="zh-CN"/>
        </w:rPr>
      </w:r>
      <w:r w:rsidRPr="000865D4">
        <w:rPr>
          <w:rFonts w:eastAsia="宋体"/>
          <w:b/>
          <w:lang w:eastAsia="zh-CN"/>
        </w:rPr>
        <w:fldChar w:fldCharType="separate"/>
      </w:r>
      <w:r w:rsidR="009D6D85" w:rsidRPr="009D6D85">
        <w:rPr>
          <w:b/>
          <w:i/>
          <w:iCs/>
          <w:u w:val="single"/>
        </w:rPr>
        <w:t xml:space="preserve">Proposal </w:t>
      </w:r>
      <w:r w:rsidR="009D6D85" w:rsidRPr="009D6D85">
        <w:rPr>
          <w:b/>
          <w:i/>
          <w:iCs/>
          <w:noProof/>
          <w:u w:val="single"/>
        </w:rPr>
        <w:t>3</w:t>
      </w:r>
      <w:r w:rsidR="009D6D85" w:rsidRPr="009D6D85">
        <w:rPr>
          <w:b/>
          <w:i/>
          <w:iCs/>
          <w:u w:val="single"/>
        </w:rPr>
        <w:t>:</w:t>
      </w:r>
      <w:r w:rsidR="009D6D85" w:rsidRPr="009D6D85">
        <w:rPr>
          <w:b/>
          <w:i/>
          <w:iCs/>
        </w:rPr>
        <w:t xml:space="preserve"> </w:t>
      </w:r>
      <w:r w:rsidR="009D6D85" w:rsidRPr="009D6D85">
        <w:rPr>
          <w:rFonts w:eastAsiaTheme="minorEastAsia"/>
          <w:b/>
          <w:i/>
          <w:iCs/>
          <w:lang w:eastAsia="zh-CN"/>
        </w:rPr>
        <w:t>For the indication of selected groupcast option,</w:t>
      </w:r>
      <w:r w:rsidR="009D6D85" w:rsidRPr="009D6D85" w:rsidDel="00AC2DB4">
        <w:rPr>
          <w:b/>
          <w:i/>
          <w:iCs/>
        </w:rPr>
        <w:t xml:space="preserve"> </w:t>
      </w:r>
      <w:r w:rsidR="009D6D85" w:rsidRPr="009D6D85">
        <w:rPr>
          <w:rFonts w:eastAsiaTheme="minorEastAsia"/>
          <w:b/>
          <w:i/>
          <w:iCs/>
          <w:lang w:eastAsia="zh-CN"/>
        </w:rPr>
        <w:t>some field used only for Option 1 can be reused, e.g., communication range requirement indication field, where one special code point indicating Option 2 is used.</w:t>
      </w:r>
      <w:r w:rsidRPr="000865D4">
        <w:rPr>
          <w:rFonts w:eastAsia="宋体"/>
          <w:b/>
          <w:lang w:eastAsia="zh-CN"/>
        </w:rPr>
        <w:fldChar w:fldCharType="end"/>
      </w:r>
    </w:p>
    <w:p w14:paraId="6EF35AC2" w14:textId="1C62EB57" w:rsidR="000865D4" w:rsidRDefault="000865D4"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_Ref24102329 \h </w:instrText>
      </w:r>
      <w:r>
        <w:rPr>
          <w:rFonts w:eastAsia="宋体"/>
          <w:b/>
          <w:lang w:eastAsia="zh-CN"/>
        </w:rPr>
      </w:r>
      <w:r>
        <w:rPr>
          <w:rFonts w:eastAsia="宋体"/>
          <w:b/>
          <w:lang w:eastAsia="zh-CN"/>
        </w:rPr>
        <w:fldChar w:fldCharType="separate"/>
      </w:r>
      <w:r w:rsidR="009D6D85" w:rsidRPr="00867775" w:rsidDel="00311B8D">
        <w:rPr>
          <w:rFonts w:eastAsiaTheme="minorEastAsia"/>
          <w:b/>
          <w:i/>
          <w:u w:val="single"/>
          <w:lang w:eastAsia="zh-CN"/>
        </w:rPr>
        <w:t xml:space="preserve">Proposal </w:t>
      </w:r>
      <w:r w:rsidR="009D6D85">
        <w:rPr>
          <w:rFonts w:eastAsiaTheme="minorEastAsia"/>
          <w:b/>
          <w:i/>
          <w:noProof/>
          <w:u w:val="single"/>
          <w:lang w:eastAsia="zh-CN"/>
        </w:rPr>
        <w:t>4</w:t>
      </w:r>
      <w:r w:rsidR="009D6D85" w:rsidRPr="00867775" w:rsidDel="00311B8D">
        <w:rPr>
          <w:rFonts w:eastAsiaTheme="minorEastAsia"/>
          <w:b/>
          <w:i/>
          <w:u w:val="single"/>
          <w:lang w:eastAsia="zh-CN"/>
        </w:rPr>
        <w:t>:</w:t>
      </w:r>
      <w:r w:rsidR="009D6D85" w:rsidRPr="00867775" w:rsidDel="00311B8D">
        <w:rPr>
          <w:rFonts w:eastAsiaTheme="minorEastAsia"/>
          <w:b/>
          <w:i/>
          <w:lang w:eastAsia="zh-CN"/>
        </w:rPr>
        <w:t xml:space="preserve"> </w:t>
      </w:r>
      <w:r w:rsidR="009D6D85" w:rsidRPr="00886F82">
        <w:rPr>
          <w:rFonts w:eastAsia="宋体"/>
          <w:b/>
          <w:i/>
          <w:szCs w:val="20"/>
          <w:lang w:eastAsia="zh-CN"/>
        </w:rPr>
        <w:t>Zone ID associated with TE UE’s location is indicated by SCI.</w:t>
      </w:r>
      <w:r>
        <w:rPr>
          <w:rFonts w:eastAsia="宋体"/>
          <w:b/>
          <w:lang w:eastAsia="zh-CN"/>
        </w:rPr>
        <w:fldChar w:fldCharType="end"/>
      </w:r>
    </w:p>
    <w:p w14:paraId="6C2918DD" w14:textId="760B78F6" w:rsidR="00831CB5"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_Ref16770998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867775" w:rsidDel="00311B8D">
        <w:rPr>
          <w:rFonts w:eastAsiaTheme="minorEastAsia"/>
          <w:b/>
          <w:i/>
          <w:u w:val="single"/>
          <w:lang w:eastAsia="zh-CN"/>
        </w:rPr>
        <w:t xml:space="preserve">Proposal </w:t>
      </w:r>
      <w:r w:rsidR="009D6D85">
        <w:rPr>
          <w:rFonts w:eastAsiaTheme="minorEastAsia"/>
          <w:b/>
          <w:i/>
          <w:noProof/>
          <w:u w:val="single"/>
          <w:lang w:eastAsia="zh-CN"/>
        </w:rPr>
        <w:t>5</w:t>
      </w:r>
      <w:r w:rsidR="009D6D85" w:rsidRPr="00867775" w:rsidDel="00311B8D">
        <w:rPr>
          <w:rFonts w:eastAsiaTheme="minorEastAsia"/>
          <w:b/>
          <w:i/>
          <w:u w:val="single"/>
          <w:lang w:eastAsia="zh-CN"/>
        </w:rPr>
        <w:t>:</w:t>
      </w:r>
      <w:r w:rsidR="009D6D85" w:rsidRPr="00867775" w:rsidDel="00311B8D">
        <w:rPr>
          <w:rFonts w:eastAsiaTheme="minorEastAsia"/>
          <w:b/>
          <w:i/>
          <w:lang w:eastAsia="zh-CN"/>
        </w:rPr>
        <w:t xml:space="preserve"> </w:t>
      </w:r>
      <w:r w:rsidR="009D6D85">
        <w:rPr>
          <w:rFonts w:eastAsia="宋体"/>
          <w:b/>
          <w:i/>
          <w:szCs w:val="20"/>
          <w:lang w:eastAsia="zh-CN"/>
        </w:rPr>
        <w:t xml:space="preserve">The </w:t>
      </w:r>
      <w:r w:rsidR="009D6D85" w:rsidRPr="00AA6EAD">
        <w:rPr>
          <w:rFonts w:eastAsiaTheme="minorEastAsia" w:cs="Times"/>
          <w:b/>
          <w:i/>
          <w:szCs w:val="18"/>
          <w:lang w:eastAsia="zh-CN"/>
        </w:rPr>
        <w:t xml:space="preserve">dynamic </w:t>
      </w:r>
      <w:r w:rsidR="009D6D85">
        <w:rPr>
          <w:rFonts w:eastAsiaTheme="minorEastAsia" w:cs="Times"/>
          <w:b/>
          <w:i/>
          <w:szCs w:val="18"/>
          <w:lang w:eastAsia="zh-CN"/>
        </w:rPr>
        <w:t xml:space="preserve">zone size determination </w:t>
      </w:r>
      <w:r w:rsidR="009D6D85" w:rsidRPr="00AA6EAD">
        <w:rPr>
          <w:rFonts w:eastAsiaTheme="minorEastAsia" w:cs="Times"/>
          <w:b/>
          <w:i/>
          <w:szCs w:val="18"/>
          <w:lang w:eastAsia="zh-CN"/>
        </w:rPr>
        <w:t xml:space="preserve">associated </w:t>
      </w:r>
      <w:r w:rsidR="009D6D85">
        <w:rPr>
          <w:rFonts w:eastAsiaTheme="minorEastAsia" w:cs="Times"/>
          <w:b/>
          <w:i/>
          <w:szCs w:val="18"/>
          <w:lang w:eastAsia="zh-CN"/>
        </w:rPr>
        <w:t>with</w:t>
      </w:r>
      <w:r w:rsidR="009D6D85" w:rsidRPr="00AA6EAD">
        <w:rPr>
          <w:rFonts w:eastAsiaTheme="minorEastAsia" w:cs="Times"/>
          <w:b/>
          <w:i/>
          <w:szCs w:val="18"/>
          <w:lang w:eastAsia="zh-CN"/>
        </w:rPr>
        <w:t xml:space="preserve"> communication range requirement</w:t>
      </w:r>
      <w:r w:rsidR="009D6D85">
        <w:rPr>
          <w:rFonts w:eastAsiaTheme="minorEastAsia" w:cs="Times"/>
          <w:b/>
          <w:i/>
          <w:szCs w:val="18"/>
          <w:lang w:eastAsia="zh-CN"/>
        </w:rPr>
        <w:t xml:space="preserve"> is supported</w:t>
      </w:r>
      <w:r w:rsidR="009D6D85" w:rsidRPr="00867775" w:rsidDel="00311B8D">
        <w:rPr>
          <w:rFonts w:eastAsiaTheme="minorEastAsia"/>
          <w:b/>
          <w:i/>
          <w:lang w:eastAsia="zh-CN"/>
        </w:rPr>
        <w:t>.</w:t>
      </w:r>
      <w:r w:rsidRPr="00497AC1">
        <w:rPr>
          <w:rFonts w:eastAsia="宋体"/>
          <w:b/>
          <w:lang w:eastAsia="zh-CN"/>
        </w:rPr>
        <w:fldChar w:fldCharType="end"/>
      </w:r>
    </w:p>
    <w:p w14:paraId="02CA673F" w14:textId="60CDFAB2" w:rsidR="00631D84" w:rsidRPr="009D6D85" w:rsidRDefault="00631D84" w:rsidP="00CD2C13">
      <w:pPr>
        <w:pStyle w:val="a0"/>
        <w:rPr>
          <w:rFonts w:eastAsia="宋体"/>
          <w:b/>
          <w:lang w:eastAsia="zh-CN"/>
        </w:rPr>
      </w:pPr>
      <w:r w:rsidRPr="009D6D85">
        <w:rPr>
          <w:rFonts w:eastAsia="宋体"/>
          <w:b/>
          <w:lang w:eastAsia="zh-CN"/>
        </w:rPr>
        <w:fldChar w:fldCharType="begin"/>
      </w:r>
      <w:r w:rsidRPr="009D6D85">
        <w:rPr>
          <w:rFonts w:eastAsia="宋体"/>
          <w:b/>
          <w:lang w:eastAsia="zh-CN"/>
        </w:rPr>
        <w:instrText xml:space="preserve"> REF _Ref23938500 \h  \* MERGEFORMAT </w:instrText>
      </w:r>
      <w:r w:rsidRPr="009D6D85">
        <w:rPr>
          <w:rFonts w:eastAsia="宋体"/>
          <w:b/>
          <w:lang w:eastAsia="zh-CN"/>
        </w:rPr>
      </w:r>
      <w:r w:rsidRPr="009D6D85">
        <w:rPr>
          <w:rFonts w:eastAsia="宋体"/>
          <w:b/>
          <w:lang w:eastAsia="zh-CN"/>
        </w:rPr>
        <w:fldChar w:fldCharType="separate"/>
      </w:r>
      <w:r w:rsidR="009D6D85" w:rsidRPr="009D6D85">
        <w:rPr>
          <w:b/>
          <w:i/>
          <w:u w:val="single"/>
        </w:rPr>
        <w:t xml:space="preserve">Proposal </w:t>
      </w:r>
      <w:r w:rsidR="009D6D85" w:rsidRPr="009D6D85">
        <w:rPr>
          <w:b/>
          <w:i/>
          <w:noProof/>
          <w:u w:val="single"/>
        </w:rPr>
        <w:t>6</w:t>
      </w:r>
      <w:r w:rsidR="009D6D85" w:rsidRPr="009D6D85">
        <w:rPr>
          <w:b/>
          <w:i/>
          <w:u w:val="single"/>
        </w:rPr>
        <w:t>:</w:t>
      </w:r>
      <w:r w:rsidR="009D6D85" w:rsidRPr="009D6D85">
        <w:rPr>
          <w:b/>
          <w:i/>
        </w:rPr>
        <w:t xml:space="preserve"> </w:t>
      </w:r>
      <w:r w:rsidR="009D6D85" w:rsidRPr="009D6D85">
        <w:rPr>
          <w:rFonts w:eastAsia="宋体"/>
          <w:b/>
          <w:i/>
          <w:szCs w:val="20"/>
          <w:lang w:eastAsia="zh-CN"/>
        </w:rPr>
        <w:t xml:space="preserve">The </w:t>
      </w:r>
      <w:r w:rsidR="009D6D85" w:rsidRPr="009D6D85">
        <w:rPr>
          <w:rFonts w:eastAsiaTheme="minorEastAsia" w:cs="Times"/>
          <w:b/>
          <w:i/>
          <w:szCs w:val="18"/>
          <w:lang w:eastAsia="zh-CN"/>
        </w:rPr>
        <w:t xml:space="preserve">zone ID determination scheme similar to LTE V2X can be </w:t>
      </w:r>
      <w:r w:rsidR="009D6D85" w:rsidRPr="009D6D85">
        <w:rPr>
          <w:b/>
          <w:i/>
        </w:rPr>
        <w:t xml:space="preserve">used </w:t>
      </w:r>
      <w:r w:rsidR="009D6D85" w:rsidRPr="009D6D85">
        <w:rPr>
          <w:b/>
          <w:i/>
          <w:noProof/>
        </w:rPr>
        <w:t>as</w:t>
      </w:r>
      <w:r w:rsidR="009D6D85" w:rsidRPr="009D6D85">
        <w:rPr>
          <w:b/>
          <w:i/>
        </w:rPr>
        <w:t xml:space="preserve"> a</w:t>
      </w:r>
      <w:r w:rsidR="009D6D85" w:rsidRPr="009D6D85">
        <w:rPr>
          <w:rFonts w:eastAsia="宋体"/>
          <w:b/>
          <w:i/>
          <w:szCs w:val="20"/>
          <w:lang w:eastAsia="zh-CN"/>
        </w:rPr>
        <w:t xml:space="preserve"> baseline</w:t>
      </w:r>
      <w:r w:rsidR="009D6D85" w:rsidRPr="009D6D85">
        <w:rPr>
          <w:rFonts w:eastAsiaTheme="minorEastAsia" w:cs="Times"/>
          <w:b/>
          <w:i/>
          <w:szCs w:val="18"/>
          <w:lang w:eastAsia="zh-CN"/>
        </w:rPr>
        <w:t>.</w:t>
      </w:r>
      <w:r w:rsidRPr="009D6D85">
        <w:rPr>
          <w:rFonts w:eastAsia="宋体"/>
          <w:b/>
          <w:lang w:eastAsia="zh-CN"/>
        </w:rPr>
        <w:fldChar w:fldCharType="end"/>
      </w:r>
    </w:p>
    <w:p w14:paraId="13D1C13F" w14:textId="1274B64C" w:rsidR="00631D84" w:rsidRPr="009D6D85" w:rsidRDefault="00631D84" w:rsidP="00CD2C13">
      <w:pPr>
        <w:pStyle w:val="a0"/>
        <w:rPr>
          <w:rFonts w:eastAsia="宋体"/>
          <w:b/>
          <w:lang w:eastAsia="zh-CN"/>
        </w:rPr>
      </w:pPr>
      <w:r w:rsidRPr="009D6D85">
        <w:rPr>
          <w:rFonts w:eastAsia="宋体"/>
          <w:b/>
          <w:lang w:eastAsia="zh-CN"/>
        </w:rPr>
        <w:fldChar w:fldCharType="begin"/>
      </w:r>
      <w:r w:rsidRPr="009D6D85">
        <w:rPr>
          <w:rFonts w:eastAsia="宋体"/>
          <w:b/>
          <w:lang w:eastAsia="zh-CN"/>
        </w:rPr>
        <w:instrText xml:space="preserve"> REF _Ref23938510 \h </w:instrText>
      </w:r>
      <w:r w:rsidR="000865D4" w:rsidRPr="009D6D85">
        <w:rPr>
          <w:rFonts w:eastAsia="宋体"/>
          <w:b/>
          <w:lang w:eastAsia="zh-CN"/>
        </w:rPr>
        <w:instrText xml:space="preserve"> \* MERGEFORMAT </w:instrText>
      </w:r>
      <w:r w:rsidRPr="009D6D85">
        <w:rPr>
          <w:rFonts w:eastAsia="宋体"/>
          <w:b/>
          <w:lang w:eastAsia="zh-CN"/>
        </w:rPr>
      </w:r>
      <w:r w:rsidRPr="009D6D85">
        <w:rPr>
          <w:rFonts w:eastAsia="宋体"/>
          <w:b/>
          <w:lang w:eastAsia="zh-CN"/>
        </w:rPr>
        <w:fldChar w:fldCharType="separate"/>
      </w:r>
      <w:r w:rsidR="009D6D85" w:rsidRPr="009D6D85">
        <w:rPr>
          <w:b/>
          <w:i/>
          <w:u w:val="single"/>
        </w:rPr>
        <w:t xml:space="preserve">Proposal </w:t>
      </w:r>
      <w:r w:rsidR="009D6D85" w:rsidRPr="009D6D85">
        <w:rPr>
          <w:b/>
          <w:i/>
          <w:noProof/>
          <w:u w:val="single"/>
        </w:rPr>
        <w:t>7</w:t>
      </w:r>
      <w:r w:rsidR="009D6D85" w:rsidRPr="009D6D85">
        <w:rPr>
          <w:b/>
          <w:i/>
          <w:u w:val="single"/>
        </w:rPr>
        <w:t>:</w:t>
      </w:r>
      <w:r w:rsidR="009D6D85" w:rsidRPr="009D6D85">
        <w:rPr>
          <w:b/>
          <w:i/>
        </w:rPr>
        <w:t xml:space="preserve"> 3 bit can be used </w:t>
      </w:r>
      <w:r w:rsidR="009D6D85" w:rsidRPr="009D6D85">
        <w:rPr>
          <w:rFonts w:eastAsiaTheme="minorEastAsia" w:cs="Times"/>
          <w:b/>
          <w:i/>
          <w:szCs w:val="18"/>
          <w:lang w:eastAsia="zh-CN"/>
        </w:rPr>
        <w:t>for the communication range requirement indication and each code point is linked to a (pre-</w:t>
      </w:r>
      <w:proofErr w:type="gramStart"/>
      <w:r w:rsidR="009D6D85" w:rsidRPr="009D6D85">
        <w:rPr>
          <w:rFonts w:eastAsiaTheme="minorEastAsia" w:cs="Times"/>
          <w:b/>
          <w:i/>
          <w:szCs w:val="18"/>
          <w:lang w:eastAsia="zh-CN"/>
        </w:rPr>
        <w:t>)configured</w:t>
      </w:r>
      <w:proofErr w:type="gramEnd"/>
      <w:r w:rsidR="009D6D85" w:rsidRPr="009D6D85">
        <w:rPr>
          <w:rFonts w:eastAsiaTheme="minorEastAsia" w:cs="Times"/>
          <w:b/>
          <w:i/>
          <w:szCs w:val="18"/>
          <w:lang w:eastAsia="zh-CN"/>
        </w:rPr>
        <w:t xml:space="preserve"> range value.</w:t>
      </w:r>
      <w:r w:rsidRPr="009D6D85">
        <w:rPr>
          <w:rFonts w:eastAsia="宋体"/>
          <w:b/>
          <w:lang w:eastAsia="zh-CN"/>
        </w:rPr>
        <w:fldChar w:fldCharType="end"/>
      </w:r>
    </w:p>
    <w:p w14:paraId="34BA9E26" w14:textId="4D09FE82" w:rsidR="00392A7B" w:rsidRPr="009D6D85" w:rsidRDefault="00392A7B" w:rsidP="00CD2C13">
      <w:pPr>
        <w:pStyle w:val="a0"/>
        <w:rPr>
          <w:rFonts w:eastAsia="宋体"/>
          <w:b/>
          <w:lang w:eastAsia="zh-CN"/>
        </w:rPr>
      </w:pPr>
      <w:r w:rsidRPr="009D6D85">
        <w:rPr>
          <w:rFonts w:eastAsia="宋体"/>
          <w:b/>
          <w:lang w:eastAsia="zh-CN"/>
        </w:rPr>
        <w:fldChar w:fldCharType="begin"/>
      </w:r>
      <w:r w:rsidRPr="009D6D85">
        <w:rPr>
          <w:rFonts w:eastAsia="宋体"/>
          <w:b/>
          <w:lang w:eastAsia="zh-CN"/>
        </w:rPr>
        <w:instrText xml:space="preserve"> REF _Ref20826629 \h </w:instrText>
      </w:r>
      <w:r w:rsidR="006D1410" w:rsidRPr="009D6D85">
        <w:rPr>
          <w:rFonts w:eastAsia="宋体"/>
          <w:b/>
          <w:lang w:eastAsia="zh-CN"/>
        </w:rPr>
        <w:instrText xml:space="preserve"> \* MERGEFORMAT </w:instrText>
      </w:r>
      <w:r w:rsidRPr="009D6D85">
        <w:rPr>
          <w:rFonts w:eastAsia="宋体"/>
          <w:b/>
          <w:lang w:eastAsia="zh-CN"/>
        </w:rPr>
      </w:r>
      <w:r w:rsidRPr="009D6D85">
        <w:rPr>
          <w:rFonts w:eastAsia="宋体"/>
          <w:b/>
          <w:lang w:eastAsia="zh-CN"/>
        </w:rPr>
        <w:fldChar w:fldCharType="separate"/>
      </w:r>
      <w:r w:rsidR="009D6D85" w:rsidRPr="009D6D85" w:rsidDel="00311B8D">
        <w:rPr>
          <w:rFonts w:eastAsiaTheme="minorEastAsia"/>
          <w:b/>
          <w:i/>
          <w:u w:val="single"/>
          <w:lang w:eastAsia="zh-CN"/>
        </w:rPr>
        <w:t xml:space="preserve">Proposal </w:t>
      </w:r>
      <w:r w:rsidR="009D6D85" w:rsidRPr="009D6D85">
        <w:rPr>
          <w:rFonts w:eastAsiaTheme="minorEastAsia"/>
          <w:b/>
          <w:i/>
          <w:noProof/>
          <w:u w:val="single"/>
          <w:lang w:eastAsia="zh-CN"/>
        </w:rPr>
        <w:t>8</w:t>
      </w:r>
      <w:r w:rsidR="009D6D85" w:rsidRPr="009D6D85" w:rsidDel="00311B8D">
        <w:rPr>
          <w:rFonts w:eastAsiaTheme="minorEastAsia"/>
          <w:b/>
          <w:i/>
          <w:u w:val="single"/>
          <w:lang w:eastAsia="zh-CN"/>
        </w:rPr>
        <w:t>:</w:t>
      </w:r>
      <w:r w:rsidR="009D6D85" w:rsidRPr="009D6D85" w:rsidDel="00311B8D">
        <w:rPr>
          <w:rFonts w:eastAsiaTheme="minorEastAsia"/>
          <w:b/>
          <w:i/>
          <w:lang w:eastAsia="zh-CN"/>
        </w:rPr>
        <w:t xml:space="preserve"> </w:t>
      </w:r>
      <w:r w:rsidR="009D6D85" w:rsidRPr="009D6D85">
        <w:rPr>
          <w:rFonts w:eastAsia="宋体"/>
          <w:b/>
          <w:i/>
          <w:szCs w:val="20"/>
          <w:lang w:eastAsia="zh-CN"/>
        </w:rPr>
        <w:t>The RSRP based HARQ feedback is supported for groupcast</w:t>
      </w:r>
      <w:r w:rsidR="009D6D85" w:rsidRPr="009D6D85">
        <w:rPr>
          <w:rFonts w:eastAsiaTheme="minorEastAsia"/>
          <w:b/>
          <w:i/>
          <w:lang w:eastAsia="zh-CN"/>
        </w:rPr>
        <w:t>,</w:t>
      </w:r>
      <w:r w:rsidR="009D6D85" w:rsidRPr="009D6D85">
        <w:rPr>
          <w:rFonts w:eastAsia="宋体"/>
          <w:b/>
          <w:i/>
          <w:szCs w:val="20"/>
          <w:lang w:eastAsia="zh-CN"/>
        </w:rPr>
        <w:t xml:space="preserve"> especially in case GNSS location information is not available</w:t>
      </w:r>
      <w:r w:rsidR="009D6D85" w:rsidRPr="009D6D85" w:rsidDel="00311B8D">
        <w:rPr>
          <w:rFonts w:eastAsiaTheme="minorEastAsia"/>
          <w:b/>
          <w:i/>
          <w:lang w:eastAsia="zh-CN"/>
        </w:rPr>
        <w:t>.</w:t>
      </w:r>
      <w:r w:rsidRPr="009D6D85">
        <w:rPr>
          <w:rFonts w:eastAsia="宋体"/>
          <w:b/>
          <w:lang w:eastAsia="zh-CN"/>
        </w:rPr>
        <w:fldChar w:fldCharType="end"/>
      </w:r>
    </w:p>
    <w:p w14:paraId="531DF8CC" w14:textId="3A6560C3" w:rsidR="00392A7B" w:rsidRPr="009D6D85" w:rsidRDefault="00631D84" w:rsidP="00CD2C13">
      <w:pPr>
        <w:pStyle w:val="a0"/>
        <w:rPr>
          <w:rFonts w:eastAsia="宋体"/>
          <w:b/>
          <w:lang w:eastAsia="zh-CN"/>
        </w:rPr>
      </w:pPr>
      <w:r w:rsidRPr="009D6D85">
        <w:rPr>
          <w:rFonts w:eastAsia="宋体"/>
          <w:b/>
          <w:lang w:eastAsia="zh-CN"/>
        </w:rPr>
        <w:fldChar w:fldCharType="begin"/>
      </w:r>
      <w:r w:rsidRPr="009D6D85">
        <w:rPr>
          <w:rFonts w:eastAsia="宋体"/>
          <w:b/>
          <w:lang w:eastAsia="zh-CN"/>
        </w:rPr>
        <w:instrText xml:space="preserve"> REF _Ref23938537 \h </w:instrText>
      </w:r>
      <w:r w:rsidRPr="009D6D85">
        <w:rPr>
          <w:rFonts w:eastAsia="宋体"/>
          <w:b/>
          <w:lang w:eastAsia="zh-CN"/>
        </w:rPr>
      </w:r>
      <w:r w:rsidR="009D6D85" w:rsidRPr="009D6D85">
        <w:rPr>
          <w:rFonts w:eastAsia="宋体"/>
          <w:b/>
          <w:lang w:eastAsia="zh-CN"/>
        </w:rPr>
        <w:instrText xml:space="preserve"> \* MERGEFORMAT </w:instrText>
      </w:r>
      <w:r w:rsidRPr="009D6D85">
        <w:rPr>
          <w:rFonts w:eastAsia="宋体"/>
          <w:b/>
          <w:lang w:eastAsia="zh-CN"/>
        </w:rPr>
        <w:fldChar w:fldCharType="separate"/>
      </w:r>
      <w:r w:rsidR="009D6D85" w:rsidRPr="009D6D85">
        <w:rPr>
          <w:rFonts w:ascii="Times New Roman" w:eastAsia="宋体" w:hAnsi="Times New Roman"/>
          <w:b/>
          <w:bCs/>
          <w:i/>
          <w:iCs/>
          <w:szCs w:val="20"/>
          <w:u w:val="single"/>
          <w:lang w:eastAsia="zh-CN"/>
        </w:rPr>
        <w:t xml:space="preserve">Proposal </w:t>
      </w:r>
      <w:r w:rsidR="009D6D85" w:rsidRPr="009D6D85">
        <w:rPr>
          <w:rFonts w:ascii="Times New Roman" w:eastAsia="宋体" w:hAnsi="Times New Roman"/>
          <w:b/>
          <w:bCs/>
          <w:i/>
          <w:iCs/>
          <w:noProof/>
          <w:szCs w:val="20"/>
          <w:u w:val="single"/>
          <w:lang w:eastAsia="zh-CN"/>
        </w:rPr>
        <w:t>9</w:t>
      </w:r>
      <w:r w:rsidR="009D6D85" w:rsidRPr="009D6D85" w:rsidDel="00311B8D">
        <w:rPr>
          <w:rFonts w:ascii="Times New Roman" w:eastAsia="宋体" w:hAnsi="Times New Roman"/>
          <w:b/>
          <w:bCs/>
          <w:i/>
          <w:iCs/>
          <w:szCs w:val="20"/>
          <w:u w:val="single"/>
          <w:lang w:eastAsia="zh-CN"/>
        </w:rPr>
        <w:t>:</w:t>
      </w:r>
      <w:r w:rsidR="009D6D85" w:rsidRPr="009D6D85" w:rsidDel="00311B8D">
        <w:rPr>
          <w:rFonts w:ascii="Times New Roman" w:eastAsia="宋体" w:hAnsi="Times New Roman"/>
          <w:b/>
          <w:bCs/>
          <w:i/>
          <w:iCs/>
          <w:szCs w:val="20"/>
          <w:lang w:eastAsia="zh-CN"/>
        </w:rPr>
        <w:t xml:space="preserve"> </w:t>
      </w:r>
      <w:r w:rsidR="009D6D85" w:rsidRPr="009D6D85">
        <w:rPr>
          <w:rFonts w:ascii="Times New Roman" w:eastAsia="宋体" w:hAnsi="Times New Roman"/>
          <w:b/>
          <w:bCs/>
          <w:i/>
          <w:iCs/>
          <w:szCs w:val="20"/>
          <w:lang w:eastAsia="zh-CN"/>
        </w:rPr>
        <w:t>Confirm the WA ‘</w:t>
      </w:r>
      <w:r w:rsidR="009D6D85" w:rsidRPr="009D6D85">
        <w:rPr>
          <w:rFonts w:ascii="Times New Roman" w:eastAsia="宋体" w:hAnsi="Times New Roman" w:hint="eastAsia"/>
          <w:b/>
          <w:bCs/>
          <w:i/>
          <w:iCs/>
          <w:szCs w:val="20"/>
          <w:lang w:eastAsia="zh-CN"/>
        </w:rPr>
        <w:t>K=</w:t>
      </w:r>
      <w:proofErr w:type="gramStart"/>
      <w:r w:rsidR="009D6D85" w:rsidRPr="009D6D85">
        <w:rPr>
          <w:rFonts w:ascii="Times New Roman" w:eastAsia="宋体" w:hAnsi="Times New Roman" w:hint="eastAsia"/>
          <w:b/>
          <w:bCs/>
          <w:i/>
          <w:iCs/>
          <w:szCs w:val="20"/>
          <w:lang w:eastAsia="zh-CN"/>
        </w:rPr>
        <w:t>3</w:t>
      </w:r>
      <w:proofErr w:type="gramEnd"/>
      <w:r w:rsidR="009D6D85" w:rsidRPr="009D6D85">
        <w:rPr>
          <w:rFonts w:ascii="Times New Roman" w:eastAsia="宋体" w:hAnsi="Times New Roman" w:hint="eastAsia"/>
          <w:b/>
          <w:bCs/>
          <w:i/>
          <w:iCs/>
          <w:szCs w:val="20"/>
          <w:lang w:eastAsia="zh-CN"/>
        </w:rPr>
        <w:t xml:space="preserve"> is supported in addition to K=2</w:t>
      </w:r>
      <w:r w:rsidR="009D6D85" w:rsidRPr="009D6D85">
        <w:rPr>
          <w:rFonts w:ascii="Times New Roman" w:eastAsia="宋体" w:hAnsi="Times New Roman"/>
          <w:b/>
          <w:bCs/>
          <w:i/>
          <w:iCs/>
          <w:szCs w:val="20"/>
          <w:lang w:eastAsia="zh-CN"/>
        </w:rPr>
        <w:t>’</w:t>
      </w:r>
      <w:r w:rsidR="009D6D85" w:rsidRPr="009D6D85" w:rsidDel="00311B8D">
        <w:rPr>
          <w:rFonts w:ascii="Times New Roman" w:eastAsia="宋体" w:hAnsi="Times New Roman"/>
          <w:b/>
          <w:bCs/>
          <w:i/>
          <w:iCs/>
          <w:szCs w:val="20"/>
          <w:lang w:eastAsia="zh-CN"/>
        </w:rPr>
        <w:t>.</w:t>
      </w:r>
      <w:r w:rsidRPr="009D6D85">
        <w:rPr>
          <w:rFonts w:eastAsia="宋体"/>
          <w:b/>
          <w:lang w:eastAsia="zh-CN"/>
        </w:rPr>
        <w:fldChar w:fldCharType="end"/>
      </w:r>
      <w:r w:rsidR="000865D4" w:rsidRPr="009D6D85" w:rsidDel="000865D4">
        <w:rPr>
          <w:rFonts w:eastAsia="宋体"/>
          <w:b/>
          <w:lang w:eastAsia="zh-CN"/>
        </w:rPr>
        <w:t xml:space="preserve"> </w:t>
      </w:r>
    </w:p>
    <w:p w14:paraId="4052FC20" w14:textId="6D74A028" w:rsidR="00392A7B" w:rsidRPr="009D6D85" w:rsidRDefault="00631D84" w:rsidP="00CD2C13">
      <w:pPr>
        <w:pStyle w:val="a0"/>
        <w:rPr>
          <w:rFonts w:eastAsia="宋体"/>
          <w:b/>
          <w:lang w:eastAsia="zh-CN"/>
        </w:rPr>
      </w:pPr>
      <w:r w:rsidRPr="009D6D85">
        <w:rPr>
          <w:rFonts w:eastAsia="宋体"/>
          <w:b/>
          <w:lang w:eastAsia="zh-CN"/>
        </w:rPr>
        <w:fldChar w:fldCharType="begin"/>
      </w:r>
      <w:r w:rsidRPr="009D6D85">
        <w:rPr>
          <w:rFonts w:eastAsia="宋体"/>
          <w:b/>
          <w:lang w:eastAsia="zh-CN"/>
        </w:rPr>
        <w:instrText xml:space="preserve"> REF _Ref23938547 \h  \* MERGEFORMAT </w:instrText>
      </w:r>
      <w:r w:rsidRPr="009D6D85">
        <w:rPr>
          <w:rFonts w:eastAsia="宋体"/>
          <w:b/>
          <w:lang w:eastAsia="zh-CN"/>
        </w:rPr>
      </w:r>
      <w:r w:rsidRPr="009D6D85">
        <w:rPr>
          <w:rFonts w:eastAsia="宋体"/>
          <w:b/>
          <w:lang w:eastAsia="zh-CN"/>
        </w:rPr>
        <w:fldChar w:fldCharType="separate"/>
      </w:r>
      <w:r w:rsidR="009D6D85" w:rsidRPr="009D6D85">
        <w:rPr>
          <w:b/>
          <w:i/>
          <w:iCs/>
          <w:u w:val="single"/>
        </w:rPr>
        <w:t xml:space="preserve">Proposal </w:t>
      </w:r>
      <w:r w:rsidR="009D6D85" w:rsidRPr="009D6D85">
        <w:rPr>
          <w:b/>
          <w:i/>
          <w:iCs/>
          <w:noProof/>
          <w:u w:val="single"/>
        </w:rPr>
        <w:t>10</w:t>
      </w:r>
      <w:r w:rsidR="009D6D85" w:rsidRPr="009D6D85" w:rsidDel="00311B8D">
        <w:rPr>
          <w:rFonts w:eastAsiaTheme="minorEastAsia"/>
          <w:b/>
          <w:i/>
          <w:iCs/>
          <w:u w:val="single"/>
          <w:lang w:eastAsia="zh-CN"/>
        </w:rPr>
        <w:t>:</w:t>
      </w:r>
      <w:r w:rsidR="009D6D85" w:rsidRPr="009D6D85" w:rsidDel="00311B8D">
        <w:rPr>
          <w:rFonts w:eastAsiaTheme="minorEastAsia"/>
          <w:b/>
          <w:i/>
          <w:iCs/>
          <w:lang w:eastAsia="zh-CN"/>
        </w:rPr>
        <w:t xml:space="preserve"> </w:t>
      </w:r>
      <w:r w:rsidR="009D6D85" w:rsidRPr="009D6D85">
        <w:rPr>
          <w:rFonts w:eastAsiaTheme="minorEastAsia"/>
          <w:b/>
          <w:i/>
          <w:iCs/>
          <w:lang w:eastAsia="zh-CN"/>
        </w:rPr>
        <w:t>Confirm the WA ‘a</w:t>
      </w:r>
      <w:r w:rsidR="009D6D85" w:rsidRPr="009D6D85">
        <w:rPr>
          <w:rFonts w:eastAsiaTheme="minorEastAsia" w:hint="eastAsia"/>
          <w:b/>
          <w:i/>
          <w:iCs/>
          <w:lang w:eastAsia="zh-CN"/>
        </w:rPr>
        <w:t xml:space="preserve"> single value of K is (pre-</w:t>
      </w:r>
      <w:proofErr w:type="gramStart"/>
      <w:r w:rsidR="009D6D85" w:rsidRPr="009D6D85">
        <w:rPr>
          <w:rFonts w:eastAsiaTheme="minorEastAsia" w:hint="eastAsia"/>
          <w:b/>
          <w:i/>
          <w:iCs/>
          <w:lang w:eastAsia="zh-CN"/>
        </w:rPr>
        <w:t>)configured</w:t>
      </w:r>
      <w:proofErr w:type="gramEnd"/>
      <w:r w:rsidR="009D6D85" w:rsidRPr="009D6D85">
        <w:rPr>
          <w:rFonts w:eastAsiaTheme="minorEastAsia" w:hint="eastAsia"/>
          <w:b/>
          <w:i/>
          <w:iCs/>
          <w:lang w:eastAsia="zh-CN"/>
        </w:rPr>
        <w:t xml:space="preserve"> in a resource pool</w:t>
      </w:r>
      <w:r w:rsidR="009D6D85" w:rsidRPr="009D6D85">
        <w:rPr>
          <w:rFonts w:eastAsiaTheme="minorEastAsia"/>
          <w:b/>
          <w:i/>
          <w:iCs/>
          <w:lang w:eastAsia="zh-CN"/>
        </w:rPr>
        <w:t xml:space="preserve">’ with following: </w:t>
      </w:r>
      <w:r w:rsidR="009D6D85" w:rsidRPr="009D6D85">
        <w:rPr>
          <w:rFonts w:eastAsiaTheme="minorEastAsia"/>
          <w:b/>
          <w:i/>
          <w:iCs/>
          <w:lang w:eastAsia="zh-CN"/>
        </w:rPr>
        <w:br/>
      </w:r>
      <w:r w:rsidR="009D6D85" w:rsidRPr="009D6D85">
        <w:rPr>
          <w:b/>
          <w:i/>
          <w:iCs/>
        </w:rPr>
        <w:t>-</w:t>
      </w:r>
      <w:r w:rsidR="009D6D85" w:rsidRPr="009D6D85">
        <w:rPr>
          <w:b/>
          <w:i/>
          <w:iCs/>
        </w:rPr>
        <w:tab/>
      </w:r>
      <w:r w:rsidR="009D6D85" w:rsidRPr="009D6D85">
        <w:rPr>
          <w:b/>
          <w:i/>
          <w:iCs/>
          <w:noProof/>
        </w:rPr>
        <w:t>Define</w:t>
      </w:r>
      <w:r w:rsidR="009D6D85" w:rsidRPr="009D6D85">
        <w:rPr>
          <w:rFonts w:eastAsiaTheme="minorEastAsia"/>
          <w:b/>
          <w:i/>
          <w:iCs/>
          <w:lang w:eastAsia="zh-CN"/>
        </w:rPr>
        <w:t xml:space="preserve"> PSCCH/PSSCH processing time restriction in RAN1 specification</w:t>
      </w:r>
      <w:r w:rsidR="009D6D85" w:rsidRPr="009D6D85">
        <w:rPr>
          <w:rFonts w:eastAsiaTheme="minorEastAsia" w:hint="eastAsia"/>
          <w:b/>
          <w:i/>
          <w:iCs/>
          <w:lang w:eastAsia="zh-CN"/>
        </w:rPr>
        <w:t>.</w:t>
      </w:r>
      <w:r w:rsidRPr="009D6D85">
        <w:rPr>
          <w:rFonts w:eastAsia="宋体"/>
          <w:b/>
          <w:lang w:eastAsia="zh-CN"/>
        </w:rPr>
        <w:fldChar w:fldCharType="end"/>
      </w:r>
      <w:r w:rsidR="000865D4" w:rsidRPr="009D6D85" w:rsidDel="000865D4">
        <w:rPr>
          <w:rFonts w:eastAsia="宋体"/>
          <w:b/>
          <w:lang w:eastAsia="zh-CN"/>
        </w:rPr>
        <w:t xml:space="preserve"> </w:t>
      </w:r>
    </w:p>
    <w:p w14:paraId="53ED5194" w14:textId="71412C10" w:rsidR="006D1410" w:rsidRPr="009D6D85" w:rsidRDefault="006D1410" w:rsidP="00CD2C13">
      <w:pPr>
        <w:pStyle w:val="a0"/>
        <w:rPr>
          <w:rFonts w:eastAsia="宋体"/>
          <w:b/>
          <w:lang w:eastAsia="zh-CN"/>
        </w:rPr>
      </w:pPr>
      <w:r w:rsidRPr="009D6D85">
        <w:rPr>
          <w:rFonts w:eastAsia="宋体"/>
          <w:b/>
          <w:lang w:eastAsia="zh-CN"/>
        </w:rPr>
        <w:fldChar w:fldCharType="begin"/>
      </w:r>
      <w:r w:rsidRPr="009D6D85">
        <w:rPr>
          <w:rFonts w:eastAsia="宋体"/>
          <w:b/>
          <w:lang w:eastAsia="zh-CN"/>
        </w:rPr>
        <w:instrText xml:space="preserve"> REF _Ref20841355 \h  \* MERGEFORMAT </w:instrText>
      </w:r>
      <w:r w:rsidRPr="009D6D85">
        <w:rPr>
          <w:rFonts w:eastAsia="宋体"/>
          <w:b/>
          <w:lang w:eastAsia="zh-CN"/>
        </w:rPr>
      </w:r>
      <w:r w:rsidRPr="009D6D85">
        <w:rPr>
          <w:rFonts w:eastAsia="宋体"/>
          <w:b/>
          <w:lang w:eastAsia="zh-CN"/>
        </w:rPr>
        <w:fldChar w:fldCharType="separate"/>
      </w:r>
      <w:r w:rsidR="009D6D85" w:rsidRPr="009D6D85">
        <w:rPr>
          <w:b/>
          <w:i/>
          <w:iCs/>
          <w:u w:val="single"/>
        </w:rPr>
        <w:t xml:space="preserve">Proposal </w:t>
      </w:r>
      <w:r w:rsidR="009D6D85" w:rsidRPr="009D6D85">
        <w:rPr>
          <w:b/>
          <w:i/>
          <w:iCs/>
          <w:noProof/>
          <w:u w:val="single"/>
        </w:rPr>
        <w:t>11</w:t>
      </w:r>
      <w:r w:rsidR="009D6D85" w:rsidRPr="009D6D85">
        <w:rPr>
          <w:rFonts w:eastAsia="宋体"/>
          <w:b/>
          <w:i/>
          <w:iCs/>
          <w:u w:val="single"/>
          <w:lang w:eastAsia="zh-CN"/>
        </w:rPr>
        <w:t>:</w:t>
      </w:r>
      <w:r w:rsidR="009D6D85" w:rsidRPr="009D6D85">
        <w:rPr>
          <w:rFonts w:eastAsia="宋体"/>
          <w:b/>
          <w:i/>
          <w:iCs/>
          <w:lang w:eastAsia="zh-CN"/>
        </w:rPr>
        <w:t xml:space="preserve"> A PSSCH resource in a certain sub-channel is always associated with PSFCH resource(s) confined in the same sub-channel.</w:t>
      </w:r>
      <w:r w:rsidRPr="009D6D85">
        <w:rPr>
          <w:rFonts w:eastAsia="宋体"/>
          <w:b/>
          <w:lang w:eastAsia="zh-CN"/>
        </w:rPr>
        <w:fldChar w:fldCharType="end"/>
      </w:r>
    </w:p>
    <w:p w14:paraId="1FFDD476" w14:textId="4000F604" w:rsidR="00831CB5" w:rsidRPr="009D6D85" w:rsidRDefault="00831CB5" w:rsidP="00CD2C13">
      <w:pPr>
        <w:pStyle w:val="a0"/>
        <w:rPr>
          <w:rFonts w:eastAsia="宋体"/>
          <w:b/>
          <w:lang w:eastAsia="zh-CN"/>
        </w:rPr>
      </w:pPr>
      <w:r w:rsidRPr="009D6D85">
        <w:rPr>
          <w:rFonts w:eastAsia="宋体"/>
          <w:b/>
          <w:lang w:eastAsia="zh-CN"/>
        </w:rPr>
        <w:fldChar w:fldCharType="begin"/>
      </w:r>
      <w:r w:rsidRPr="009D6D85">
        <w:rPr>
          <w:rFonts w:eastAsia="宋体"/>
          <w:b/>
          <w:lang w:eastAsia="zh-CN"/>
        </w:rPr>
        <w:instrText xml:space="preserve"> REF _Ref16771005 \h </w:instrText>
      </w:r>
      <w:r w:rsidR="00CD2C13" w:rsidRPr="009D6D85">
        <w:rPr>
          <w:rFonts w:eastAsia="宋体"/>
          <w:b/>
          <w:lang w:eastAsia="zh-CN"/>
        </w:rPr>
        <w:instrText xml:space="preserve"> \* MERGEFORMAT </w:instrText>
      </w:r>
      <w:r w:rsidRPr="009D6D85">
        <w:rPr>
          <w:rFonts w:eastAsia="宋体"/>
          <w:b/>
          <w:lang w:eastAsia="zh-CN"/>
        </w:rPr>
      </w:r>
      <w:r w:rsidRPr="009D6D85">
        <w:rPr>
          <w:rFonts w:eastAsia="宋体"/>
          <w:b/>
          <w:lang w:eastAsia="zh-CN"/>
        </w:rPr>
        <w:fldChar w:fldCharType="separate"/>
      </w:r>
      <w:r w:rsidR="009D6D85" w:rsidRPr="009D6D85">
        <w:rPr>
          <w:rFonts w:eastAsia="宋体"/>
          <w:b/>
          <w:i/>
          <w:szCs w:val="20"/>
          <w:u w:val="single"/>
          <w:lang w:eastAsia="zh-CN"/>
        </w:rPr>
        <w:t xml:space="preserve">Proposal </w:t>
      </w:r>
      <w:r w:rsidR="009D6D85" w:rsidRPr="009D6D85">
        <w:rPr>
          <w:rFonts w:eastAsiaTheme="minorEastAsia"/>
          <w:b/>
          <w:i/>
          <w:noProof/>
          <w:u w:val="single"/>
          <w:lang w:eastAsia="zh-CN"/>
        </w:rPr>
        <w:t>12</w:t>
      </w:r>
      <w:r w:rsidR="009D6D85" w:rsidRPr="009D6D85">
        <w:rPr>
          <w:rFonts w:eastAsia="宋体"/>
          <w:b/>
          <w:i/>
          <w:szCs w:val="20"/>
          <w:u w:val="single"/>
          <w:lang w:eastAsia="zh-CN"/>
        </w:rPr>
        <w:t>:</w:t>
      </w:r>
      <w:r w:rsidR="009D6D85" w:rsidRPr="009D6D85">
        <w:rPr>
          <w:rFonts w:eastAsia="宋体"/>
          <w:b/>
          <w:i/>
          <w:szCs w:val="20"/>
          <w:lang w:eastAsia="zh-CN"/>
        </w:rPr>
        <w:t xml:space="preserve"> For unicast transmission, RX UE derives PSFCH resource among a set of PSFCH resource(s) based on the layer-1 source ID for the corresponding PSSCH transmission.</w:t>
      </w:r>
      <w:r w:rsidRPr="009D6D85">
        <w:rPr>
          <w:rFonts w:eastAsia="宋体"/>
          <w:b/>
          <w:lang w:eastAsia="zh-CN"/>
        </w:rPr>
        <w:fldChar w:fldCharType="end"/>
      </w:r>
    </w:p>
    <w:p w14:paraId="4E3C14A7" w14:textId="595CE9ED"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_Ref16771009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FD665B">
        <w:rPr>
          <w:rFonts w:eastAsia="宋体"/>
          <w:b/>
          <w:i/>
          <w:szCs w:val="20"/>
          <w:u w:val="single"/>
          <w:lang w:eastAsia="zh-CN"/>
        </w:rPr>
        <w:t xml:space="preserve">Proposal </w:t>
      </w:r>
      <w:r w:rsidR="009D6D85">
        <w:rPr>
          <w:rFonts w:eastAsiaTheme="minorEastAsia"/>
          <w:b/>
          <w:i/>
          <w:noProof/>
          <w:u w:val="single"/>
          <w:lang w:eastAsia="zh-CN"/>
        </w:rPr>
        <w:t>13</w:t>
      </w:r>
      <w:r w:rsidR="009D6D85" w:rsidRPr="00FD665B">
        <w:rPr>
          <w:rFonts w:eastAsia="宋体"/>
          <w:b/>
          <w:i/>
          <w:szCs w:val="20"/>
          <w:u w:val="single"/>
          <w:lang w:eastAsia="zh-CN"/>
        </w:rPr>
        <w:t>:</w:t>
      </w:r>
      <w:r w:rsidR="009D6D85" w:rsidRPr="0072644F">
        <w:rPr>
          <w:rFonts w:eastAsia="宋体"/>
          <w:b/>
          <w:i/>
          <w:szCs w:val="20"/>
          <w:lang w:eastAsia="zh-CN"/>
        </w:rPr>
        <w:t xml:space="preserve"> </w:t>
      </w:r>
      <w:r w:rsidR="009D6D85">
        <w:rPr>
          <w:rFonts w:eastAsia="宋体"/>
          <w:b/>
          <w:i/>
          <w:szCs w:val="20"/>
          <w:lang w:eastAsia="zh-CN"/>
        </w:rPr>
        <w:t>Fo</w:t>
      </w:r>
      <w:r w:rsidR="009D6D85" w:rsidRPr="0072644F">
        <w:rPr>
          <w:rFonts w:eastAsia="宋体"/>
          <w:b/>
          <w:i/>
          <w:szCs w:val="20"/>
          <w:lang w:eastAsia="zh-CN"/>
        </w:rPr>
        <w:t xml:space="preserve">r </w:t>
      </w:r>
      <w:r w:rsidR="009D6D85">
        <w:rPr>
          <w:rFonts w:eastAsia="宋体"/>
          <w:b/>
          <w:i/>
          <w:szCs w:val="20"/>
          <w:lang w:eastAsia="zh-CN"/>
        </w:rPr>
        <w:t>option-1 based groupcast</w:t>
      </w:r>
      <w:r w:rsidR="009D6D85" w:rsidRPr="0072644F">
        <w:rPr>
          <w:rFonts w:eastAsia="宋体"/>
          <w:b/>
          <w:i/>
          <w:szCs w:val="20"/>
          <w:lang w:eastAsia="zh-CN"/>
        </w:rPr>
        <w:t xml:space="preserve"> transmission, </w:t>
      </w:r>
      <w:r w:rsidR="009D6D85">
        <w:rPr>
          <w:rFonts w:eastAsia="宋体"/>
          <w:b/>
          <w:i/>
          <w:szCs w:val="20"/>
          <w:lang w:eastAsia="zh-CN"/>
        </w:rPr>
        <w:t xml:space="preserve">RX UE </w:t>
      </w:r>
      <w:r w:rsidR="009D6D85" w:rsidRPr="0072644F">
        <w:rPr>
          <w:rFonts w:eastAsia="宋体"/>
          <w:b/>
          <w:i/>
          <w:szCs w:val="20"/>
          <w:lang w:eastAsia="zh-CN"/>
        </w:rPr>
        <w:t>de</w:t>
      </w:r>
      <w:r w:rsidR="009D6D85">
        <w:rPr>
          <w:rFonts w:eastAsia="宋体"/>
          <w:b/>
          <w:i/>
          <w:szCs w:val="20"/>
          <w:lang w:eastAsia="zh-CN"/>
        </w:rPr>
        <w:t>rive</w:t>
      </w:r>
      <w:r w:rsidR="009D6D85" w:rsidRPr="0072644F">
        <w:rPr>
          <w:rFonts w:eastAsia="宋体"/>
          <w:b/>
          <w:i/>
          <w:szCs w:val="20"/>
          <w:lang w:eastAsia="zh-CN"/>
        </w:rPr>
        <w:t xml:space="preserve">s PSFCH resource </w:t>
      </w:r>
      <w:r w:rsidR="009D6D85">
        <w:rPr>
          <w:rFonts w:eastAsia="宋体"/>
          <w:b/>
          <w:i/>
          <w:szCs w:val="20"/>
          <w:lang w:eastAsia="zh-CN"/>
        </w:rPr>
        <w:t xml:space="preserve">among a set of PSFCH resource(s) </w:t>
      </w:r>
      <w:r w:rsidR="009D6D85" w:rsidRPr="0072644F">
        <w:rPr>
          <w:rFonts w:eastAsia="宋体"/>
          <w:b/>
          <w:i/>
          <w:szCs w:val="20"/>
          <w:lang w:eastAsia="zh-CN"/>
        </w:rPr>
        <w:t xml:space="preserve">based on </w:t>
      </w:r>
      <w:r w:rsidR="009D6D85">
        <w:rPr>
          <w:rFonts w:eastAsia="宋体"/>
          <w:b/>
          <w:i/>
          <w:szCs w:val="20"/>
          <w:lang w:eastAsia="zh-CN"/>
        </w:rPr>
        <w:t xml:space="preserve">the </w:t>
      </w:r>
      <w:r w:rsidR="009D6D85" w:rsidRPr="0072644F">
        <w:rPr>
          <w:rFonts w:eastAsia="宋体"/>
          <w:b/>
          <w:i/>
          <w:szCs w:val="20"/>
          <w:lang w:eastAsia="zh-CN"/>
        </w:rPr>
        <w:t>layer-1 source ID</w:t>
      </w:r>
      <w:r w:rsidR="009D6D85">
        <w:rPr>
          <w:rFonts w:eastAsia="宋体"/>
          <w:b/>
          <w:i/>
          <w:szCs w:val="20"/>
          <w:lang w:eastAsia="zh-CN"/>
        </w:rPr>
        <w:t>,</w:t>
      </w:r>
      <w:r w:rsidR="009D6D85" w:rsidRPr="0072644F">
        <w:rPr>
          <w:rFonts w:eastAsia="宋体"/>
          <w:b/>
          <w:i/>
          <w:szCs w:val="20"/>
          <w:lang w:eastAsia="zh-CN"/>
        </w:rPr>
        <w:t xml:space="preserve"> </w:t>
      </w:r>
      <w:r w:rsidR="009D6D85">
        <w:rPr>
          <w:rFonts w:eastAsia="宋体"/>
          <w:b/>
          <w:i/>
          <w:szCs w:val="20"/>
          <w:lang w:eastAsia="zh-CN"/>
        </w:rPr>
        <w:t>similarly as the unicast case. However, the PSFCH resources for unicast and option-1 based groupcast transmissions should not be multiplexed in the same PRB(s)</w:t>
      </w:r>
      <w:r w:rsidR="009D6D85" w:rsidRPr="00507441">
        <w:rPr>
          <w:rFonts w:eastAsia="宋体"/>
          <w:b/>
          <w:i/>
          <w:szCs w:val="20"/>
          <w:lang w:eastAsia="zh-CN"/>
        </w:rPr>
        <w:t>.</w:t>
      </w:r>
      <w:r w:rsidRPr="00497AC1">
        <w:rPr>
          <w:rFonts w:eastAsia="宋体"/>
          <w:b/>
          <w:lang w:eastAsia="zh-CN"/>
        </w:rPr>
        <w:fldChar w:fldCharType="end"/>
      </w:r>
    </w:p>
    <w:p w14:paraId="6ACD86D8" w14:textId="2F56827C"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_Ref16771016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FD665B">
        <w:rPr>
          <w:rFonts w:eastAsia="宋体"/>
          <w:b/>
          <w:i/>
          <w:szCs w:val="20"/>
          <w:u w:val="single"/>
          <w:lang w:eastAsia="zh-CN"/>
        </w:rPr>
        <w:t xml:space="preserve">Proposal </w:t>
      </w:r>
      <w:r w:rsidR="009D6D85">
        <w:rPr>
          <w:rFonts w:eastAsiaTheme="minorEastAsia"/>
          <w:b/>
          <w:i/>
          <w:noProof/>
          <w:u w:val="single"/>
          <w:lang w:eastAsia="zh-CN"/>
        </w:rPr>
        <w:t>14</w:t>
      </w:r>
      <w:r w:rsidR="009D6D85" w:rsidRPr="00FD665B">
        <w:rPr>
          <w:rFonts w:eastAsia="宋体"/>
          <w:b/>
          <w:i/>
          <w:szCs w:val="20"/>
          <w:u w:val="single"/>
          <w:lang w:eastAsia="zh-CN"/>
        </w:rPr>
        <w:t>:</w:t>
      </w:r>
      <w:r w:rsidR="009D6D85" w:rsidRPr="000622B0">
        <w:rPr>
          <w:rFonts w:eastAsia="宋体"/>
          <w:b/>
          <w:i/>
          <w:szCs w:val="20"/>
          <w:lang w:eastAsia="zh-CN"/>
        </w:rPr>
        <w:t xml:space="preserve"> For option</w:t>
      </w:r>
      <w:r w:rsidR="009D6D85">
        <w:rPr>
          <w:rFonts w:eastAsia="宋体"/>
          <w:b/>
          <w:i/>
          <w:szCs w:val="20"/>
          <w:lang w:eastAsia="zh-CN"/>
        </w:rPr>
        <w:t>-</w:t>
      </w:r>
      <w:r w:rsidR="009D6D85" w:rsidRPr="000622B0">
        <w:rPr>
          <w:rFonts w:eastAsia="宋体"/>
          <w:b/>
          <w:i/>
          <w:szCs w:val="20"/>
          <w:lang w:eastAsia="zh-CN"/>
        </w:rPr>
        <w:t xml:space="preserve">2 based groupcast transmission, RX UE derives PSFCH resource among a set of PSFCH resource(s) based on </w:t>
      </w:r>
      <w:r w:rsidR="009D6D85">
        <w:rPr>
          <w:rFonts w:eastAsia="宋体"/>
          <w:b/>
          <w:i/>
          <w:szCs w:val="20"/>
          <w:lang w:eastAsia="zh-CN"/>
        </w:rPr>
        <w:t xml:space="preserve">its </w:t>
      </w:r>
      <w:r w:rsidR="009D6D85" w:rsidRPr="000622B0">
        <w:rPr>
          <w:rFonts w:eastAsia="宋体"/>
          <w:b/>
          <w:i/>
          <w:szCs w:val="20"/>
          <w:lang w:eastAsia="zh-CN"/>
        </w:rPr>
        <w:t xml:space="preserve">in-group ID </w:t>
      </w:r>
      <w:r w:rsidR="009D6D85">
        <w:rPr>
          <w:rFonts w:eastAsia="宋体"/>
          <w:b/>
          <w:i/>
          <w:szCs w:val="20"/>
          <w:lang w:eastAsia="zh-CN"/>
        </w:rPr>
        <w:t xml:space="preserve">configured </w:t>
      </w:r>
      <w:r w:rsidR="009D6D85" w:rsidRPr="000622B0">
        <w:rPr>
          <w:rFonts w:eastAsia="宋体"/>
          <w:b/>
          <w:i/>
          <w:szCs w:val="20"/>
          <w:lang w:eastAsia="zh-CN"/>
        </w:rPr>
        <w:t>by high layer.</w:t>
      </w:r>
      <w:r w:rsidRPr="00497AC1">
        <w:rPr>
          <w:rFonts w:eastAsia="宋体"/>
          <w:b/>
          <w:lang w:eastAsia="zh-CN"/>
        </w:rPr>
        <w:fldChar w:fldCharType="end"/>
      </w:r>
    </w:p>
    <w:p w14:paraId="375F1027" w14:textId="22B63384" w:rsidR="00392A7B" w:rsidRPr="00497AC1" w:rsidRDefault="00392A7B"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_Ref20826586 \h </w:instrText>
      </w:r>
      <w:r w:rsidR="00497AC1"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497AC1">
        <w:rPr>
          <w:rFonts w:eastAsia="宋体"/>
          <w:b/>
          <w:i/>
          <w:szCs w:val="20"/>
          <w:u w:val="single"/>
          <w:lang w:eastAsia="zh-CN"/>
        </w:rPr>
        <w:t xml:space="preserve">Proposal </w:t>
      </w:r>
      <w:r w:rsidR="009D6D85">
        <w:rPr>
          <w:rFonts w:eastAsiaTheme="minorEastAsia"/>
          <w:b/>
          <w:i/>
          <w:noProof/>
          <w:u w:val="single"/>
          <w:lang w:eastAsia="zh-CN"/>
        </w:rPr>
        <w:t>15</w:t>
      </w:r>
      <w:r w:rsidR="009D6D85" w:rsidRPr="00497AC1">
        <w:rPr>
          <w:rFonts w:eastAsia="宋体"/>
          <w:b/>
          <w:i/>
          <w:szCs w:val="20"/>
          <w:u w:val="single"/>
          <w:lang w:eastAsia="zh-CN"/>
        </w:rPr>
        <w:t>:</w:t>
      </w:r>
      <w:r w:rsidR="009D6D85" w:rsidRPr="00497AC1">
        <w:rPr>
          <w:rFonts w:eastAsia="宋体"/>
          <w:b/>
          <w:i/>
          <w:szCs w:val="20"/>
          <w:lang w:eastAsia="zh-CN"/>
        </w:rPr>
        <w:t xml:space="preserve"> For case 1 and case 2, priority rule based on HARQ state is used to drop PSFCH transmission.</w:t>
      </w:r>
      <w:r w:rsidRPr="00497AC1">
        <w:rPr>
          <w:rFonts w:eastAsia="宋体"/>
          <w:b/>
          <w:lang w:eastAsia="zh-CN"/>
        </w:rPr>
        <w:fldChar w:fldCharType="end"/>
      </w:r>
    </w:p>
    <w:p w14:paraId="27BDC603" w14:textId="4E94C185"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_Ref16771021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497AC1">
        <w:rPr>
          <w:rFonts w:eastAsia="宋体"/>
          <w:b/>
          <w:i/>
          <w:szCs w:val="20"/>
          <w:u w:val="single"/>
          <w:lang w:eastAsia="zh-CN"/>
        </w:rPr>
        <w:t xml:space="preserve">Proposal </w:t>
      </w:r>
      <w:r w:rsidR="009D6D85">
        <w:rPr>
          <w:rFonts w:eastAsiaTheme="minorEastAsia"/>
          <w:b/>
          <w:i/>
          <w:noProof/>
          <w:u w:val="single"/>
          <w:lang w:eastAsia="zh-CN"/>
        </w:rPr>
        <w:t>16</w:t>
      </w:r>
      <w:r w:rsidR="009D6D85" w:rsidRPr="00497AC1">
        <w:rPr>
          <w:rFonts w:eastAsia="宋体"/>
          <w:b/>
          <w:i/>
          <w:szCs w:val="20"/>
          <w:u w:val="single"/>
          <w:lang w:eastAsia="zh-CN"/>
        </w:rPr>
        <w:t>:</w:t>
      </w:r>
      <w:r w:rsidR="009D6D85" w:rsidRPr="00497AC1">
        <w:rPr>
          <w:rFonts w:eastAsia="宋体"/>
          <w:b/>
          <w:i/>
          <w:szCs w:val="20"/>
          <w:lang w:eastAsia="zh-CN"/>
        </w:rPr>
        <w:t xml:space="preserve"> For case 3, bundling multiple HARQ feedback bits on a PSFCH resource is applied.</w:t>
      </w:r>
      <w:r w:rsidRPr="00497AC1">
        <w:rPr>
          <w:rFonts w:eastAsia="宋体"/>
          <w:b/>
          <w:lang w:eastAsia="zh-CN"/>
        </w:rPr>
        <w:fldChar w:fldCharType="end"/>
      </w:r>
    </w:p>
    <w:p w14:paraId="1CCB2681" w14:textId="5A44CF14"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_Ref16771025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6978D5">
        <w:rPr>
          <w:rFonts w:eastAsia="宋体"/>
          <w:b/>
          <w:i/>
          <w:szCs w:val="20"/>
          <w:u w:val="single"/>
          <w:lang w:eastAsia="zh-CN"/>
        </w:rPr>
        <w:t xml:space="preserve">Proposal </w:t>
      </w:r>
      <w:r w:rsidR="009D6D85">
        <w:rPr>
          <w:rFonts w:eastAsiaTheme="minorEastAsia"/>
          <w:b/>
          <w:i/>
          <w:noProof/>
          <w:u w:val="single"/>
          <w:lang w:eastAsia="zh-CN"/>
        </w:rPr>
        <w:t>17</w:t>
      </w:r>
      <w:r w:rsidR="009D6D85" w:rsidRPr="006978D5">
        <w:rPr>
          <w:rFonts w:eastAsia="宋体"/>
          <w:b/>
          <w:i/>
          <w:szCs w:val="20"/>
          <w:u w:val="single"/>
          <w:lang w:eastAsia="zh-CN"/>
        </w:rPr>
        <w:t>:</w:t>
      </w:r>
      <w:r w:rsidR="009D6D85" w:rsidRPr="003E46C3">
        <w:rPr>
          <w:rFonts w:eastAsia="宋体"/>
          <w:b/>
          <w:i/>
          <w:szCs w:val="20"/>
          <w:lang w:eastAsia="zh-CN"/>
        </w:rPr>
        <w:t xml:space="preserve"> The maximum HARQ process number </w:t>
      </w:r>
      <w:r w:rsidR="009D6D85">
        <w:rPr>
          <w:rFonts w:eastAsia="宋体"/>
          <w:b/>
          <w:i/>
          <w:szCs w:val="20"/>
          <w:lang w:eastAsia="zh-CN"/>
        </w:rPr>
        <w:t>of a UE is 16 for sidelink.</w:t>
      </w:r>
      <w:r w:rsidR="009D6D85" w:rsidRPr="003E46C3">
        <w:rPr>
          <w:rFonts w:eastAsia="宋体"/>
          <w:b/>
          <w:i/>
          <w:szCs w:val="20"/>
          <w:lang w:eastAsia="zh-CN"/>
        </w:rPr>
        <w:t xml:space="preserve"> The maximum HARQ process number per link</w:t>
      </w:r>
      <w:r w:rsidR="009D6D85">
        <w:rPr>
          <w:rFonts w:eastAsia="宋体"/>
          <w:b/>
          <w:i/>
          <w:szCs w:val="20"/>
          <w:lang w:eastAsia="zh-CN"/>
        </w:rPr>
        <w:t xml:space="preserve"> is limited and </w:t>
      </w:r>
      <w:r w:rsidR="009D6D85" w:rsidRPr="00724576">
        <w:rPr>
          <w:rFonts w:eastAsia="宋体"/>
          <w:b/>
          <w:i/>
          <w:szCs w:val="20"/>
          <w:lang w:eastAsia="zh-CN"/>
        </w:rPr>
        <w:t>determined</w:t>
      </w:r>
      <w:r w:rsidR="009D6D85" w:rsidRPr="009D6D85">
        <w:rPr>
          <w:b/>
        </w:rPr>
        <w:t xml:space="preserve"> </w:t>
      </w:r>
      <w:r w:rsidR="009D6D85" w:rsidRPr="00724576">
        <w:rPr>
          <w:rFonts w:eastAsia="宋体"/>
          <w:b/>
          <w:i/>
          <w:szCs w:val="20"/>
          <w:lang w:eastAsia="zh-CN"/>
        </w:rPr>
        <w:t>during PC5-RRC link establishment</w:t>
      </w:r>
      <w:r w:rsidR="009D6D85" w:rsidRPr="003E46C3">
        <w:rPr>
          <w:rFonts w:eastAsia="宋体"/>
          <w:b/>
          <w:i/>
          <w:szCs w:val="20"/>
          <w:lang w:eastAsia="zh-CN"/>
        </w:rPr>
        <w:t>.</w:t>
      </w:r>
      <w:r w:rsidRPr="00497AC1">
        <w:rPr>
          <w:rFonts w:eastAsia="宋体"/>
          <w:b/>
          <w:lang w:eastAsia="zh-CN"/>
        </w:rPr>
        <w:fldChar w:fldCharType="end"/>
      </w:r>
    </w:p>
    <w:p w14:paraId="4913A3B7" w14:textId="0668033C" w:rsidR="00831CB5" w:rsidRPr="00497AC1" w:rsidRDefault="00831CB5" w:rsidP="00CD2C13">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_Ref16771030 \h </w:instrText>
      </w:r>
      <w:r w:rsidR="00CD2C13"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3D626E">
        <w:rPr>
          <w:rFonts w:eastAsiaTheme="minorEastAsia"/>
          <w:b/>
          <w:i/>
          <w:u w:val="single"/>
          <w:lang w:eastAsia="zh-CN"/>
        </w:rPr>
        <w:t xml:space="preserve">Proposal </w:t>
      </w:r>
      <w:r w:rsidR="009D6D85">
        <w:rPr>
          <w:rFonts w:eastAsiaTheme="minorEastAsia"/>
          <w:b/>
          <w:i/>
          <w:noProof/>
          <w:u w:val="single"/>
          <w:lang w:eastAsia="zh-CN"/>
        </w:rPr>
        <w:t>18</w:t>
      </w:r>
      <w:r w:rsidR="009D6D85" w:rsidRPr="003D626E">
        <w:rPr>
          <w:rFonts w:eastAsiaTheme="minorEastAsia"/>
          <w:b/>
          <w:i/>
          <w:u w:val="single"/>
          <w:lang w:eastAsia="zh-CN"/>
        </w:rPr>
        <w:t>:</w:t>
      </w:r>
      <w:r w:rsidR="009D6D85" w:rsidRPr="0028647E">
        <w:rPr>
          <w:rFonts w:eastAsiaTheme="minorEastAsia"/>
          <w:b/>
          <w:i/>
          <w:lang w:eastAsia="zh-CN"/>
        </w:rPr>
        <w:t xml:space="preserve"> 1 bit in SCI is used to indicate </w:t>
      </w:r>
      <w:r w:rsidR="009D6D85" w:rsidRPr="009B4C6B">
        <w:rPr>
          <w:rFonts w:eastAsiaTheme="minorEastAsia"/>
          <w:b/>
          <w:i/>
          <w:lang w:eastAsia="zh-CN"/>
        </w:rPr>
        <w:t xml:space="preserve">the presence </w:t>
      </w:r>
      <w:r w:rsidR="009D6D85" w:rsidRPr="0028647E">
        <w:rPr>
          <w:rFonts w:eastAsiaTheme="minorEastAsia"/>
          <w:b/>
          <w:i/>
          <w:lang w:eastAsia="zh-CN"/>
        </w:rPr>
        <w:t>of CSI-RS on the associated PSSCH.</w:t>
      </w:r>
      <w:r w:rsidRPr="00497AC1">
        <w:rPr>
          <w:rFonts w:eastAsia="宋体"/>
          <w:b/>
          <w:lang w:eastAsia="zh-CN"/>
        </w:rPr>
        <w:fldChar w:fldCharType="end"/>
      </w:r>
    </w:p>
    <w:p w14:paraId="32062AD5" w14:textId="507D9766" w:rsidR="00831CB5" w:rsidRPr="00497AC1" w:rsidRDefault="00CD2C13" w:rsidP="00CC43DF">
      <w:pPr>
        <w:pStyle w:val="a0"/>
        <w:jc w:val="left"/>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_Ref16771032 \h  \* MERGEFORMAT </w:instrText>
      </w:r>
      <w:r w:rsidRPr="00497AC1">
        <w:rPr>
          <w:rFonts w:eastAsia="宋体"/>
          <w:b/>
          <w:lang w:eastAsia="zh-CN"/>
        </w:rPr>
      </w:r>
      <w:r w:rsidRPr="00497AC1">
        <w:rPr>
          <w:rFonts w:eastAsia="宋体"/>
          <w:b/>
          <w:lang w:eastAsia="zh-CN"/>
        </w:rPr>
        <w:fldChar w:fldCharType="separate"/>
      </w:r>
      <w:r w:rsidR="009D6D85" w:rsidRPr="00497AC1">
        <w:rPr>
          <w:rFonts w:eastAsiaTheme="minorEastAsia"/>
          <w:b/>
          <w:i/>
          <w:u w:val="single"/>
          <w:lang w:eastAsia="zh-CN"/>
        </w:rPr>
        <w:t xml:space="preserve">Proposal </w:t>
      </w:r>
      <w:r w:rsidR="009D6D85">
        <w:rPr>
          <w:rFonts w:eastAsiaTheme="minorEastAsia"/>
          <w:b/>
          <w:i/>
          <w:noProof/>
          <w:u w:val="single"/>
          <w:lang w:eastAsia="zh-CN"/>
        </w:rPr>
        <w:t>19</w:t>
      </w:r>
      <w:r w:rsidR="009D6D85" w:rsidRPr="00497AC1">
        <w:rPr>
          <w:rFonts w:eastAsiaTheme="minorEastAsia"/>
          <w:b/>
          <w:i/>
          <w:u w:val="single"/>
          <w:lang w:eastAsia="zh-CN"/>
        </w:rPr>
        <w:t>:</w:t>
      </w:r>
      <w:r w:rsidR="009D6D85" w:rsidRPr="009D6D85">
        <w:rPr>
          <w:rFonts w:eastAsiaTheme="minorEastAsia"/>
          <w:b/>
          <w:i/>
          <w:lang w:eastAsia="zh-CN"/>
        </w:rPr>
        <w:t xml:space="preserve"> Support RX UE to select PSSCH resource for CSI report, which should be constrained within a (predefined) time window to guarantee the CSI accuracy.</w:t>
      </w:r>
      <w:r w:rsidRPr="00497AC1">
        <w:rPr>
          <w:rFonts w:eastAsia="宋体"/>
          <w:b/>
          <w:lang w:eastAsia="zh-CN"/>
        </w:rPr>
        <w:fldChar w:fldCharType="end"/>
      </w:r>
    </w:p>
    <w:p w14:paraId="77950851" w14:textId="0CEFA30B" w:rsidR="000865D4" w:rsidRDefault="000D1598" w:rsidP="009879A1">
      <w:pPr>
        <w:pStyle w:val="a0"/>
        <w:jc w:val="left"/>
        <w:rPr>
          <w:rFonts w:eastAsia="宋体"/>
          <w:b/>
          <w:lang w:eastAsia="zh-CN"/>
        </w:rPr>
      </w:pPr>
      <w:r w:rsidRPr="00497AC1">
        <w:rPr>
          <w:rFonts w:eastAsia="宋体"/>
          <w:b/>
          <w:lang w:eastAsia="zh-CN"/>
        </w:rPr>
        <w:lastRenderedPageBreak/>
        <w:fldChar w:fldCharType="begin"/>
      </w:r>
      <w:r w:rsidRPr="00497AC1">
        <w:rPr>
          <w:rFonts w:eastAsia="宋体"/>
          <w:b/>
          <w:lang w:eastAsia="zh-CN"/>
        </w:rPr>
        <w:instrText xml:space="preserve"> REF _Ref20942300 \h  \* MERGEFORMAT </w:instrText>
      </w:r>
      <w:r w:rsidRPr="00497AC1">
        <w:rPr>
          <w:rFonts w:eastAsia="宋体"/>
          <w:b/>
          <w:lang w:eastAsia="zh-CN"/>
        </w:rPr>
      </w:r>
      <w:r w:rsidRPr="00497AC1">
        <w:rPr>
          <w:rFonts w:eastAsia="宋体"/>
          <w:b/>
          <w:lang w:eastAsia="zh-CN"/>
        </w:rPr>
        <w:fldChar w:fldCharType="separate"/>
      </w:r>
      <w:r w:rsidR="009D6D85" w:rsidRPr="003D626E">
        <w:rPr>
          <w:rFonts w:eastAsiaTheme="minorEastAsia"/>
          <w:b/>
          <w:i/>
          <w:u w:val="single"/>
          <w:lang w:eastAsia="zh-CN"/>
        </w:rPr>
        <w:t xml:space="preserve">Proposal </w:t>
      </w:r>
      <w:r w:rsidR="009D6D85">
        <w:rPr>
          <w:rFonts w:eastAsiaTheme="minorEastAsia"/>
          <w:b/>
          <w:i/>
          <w:noProof/>
          <w:u w:val="single"/>
          <w:lang w:eastAsia="zh-CN"/>
        </w:rPr>
        <w:t>20</w:t>
      </w:r>
      <w:r w:rsidR="009D6D85" w:rsidRPr="003D626E">
        <w:rPr>
          <w:rFonts w:eastAsiaTheme="minorEastAsia"/>
          <w:b/>
          <w:i/>
          <w:u w:val="single"/>
          <w:lang w:eastAsia="zh-CN"/>
        </w:rPr>
        <w:t>:</w:t>
      </w:r>
      <w:r w:rsidR="009D6D85" w:rsidRPr="00EF7FED">
        <w:rPr>
          <w:rFonts w:eastAsiaTheme="minorEastAsia"/>
          <w:b/>
          <w:i/>
          <w:lang w:eastAsia="zh-CN"/>
        </w:rPr>
        <w:t xml:space="preserve"> </w:t>
      </w:r>
      <w:r w:rsidR="009D6D85">
        <w:rPr>
          <w:rFonts w:eastAsiaTheme="minorEastAsia"/>
          <w:b/>
          <w:i/>
          <w:lang w:eastAsia="zh-CN"/>
        </w:rPr>
        <w:t>For unicast transmission, MCS adaptation</w:t>
      </w:r>
      <w:r w:rsidR="009D6D85" w:rsidRPr="00EF7FED">
        <w:rPr>
          <w:rFonts w:eastAsiaTheme="minorEastAsia"/>
          <w:b/>
          <w:i/>
          <w:lang w:eastAsia="zh-CN"/>
        </w:rPr>
        <w:t xml:space="preserve"> based on CSI report </w:t>
      </w:r>
      <w:r w:rsidR="009D6D85">
        <w:rPr>
          <w:rFonts w:eastAsiaTheme="minorEastAsia"/>
          <w:b/>
          <w:i/>
          <w:lang w:eastAsia="zh-CN"/>
        </w:rPr>
        <w:t xml:space="preserve">is supported with following clarification: </w:t>
      </w:r>
      <w:r w:rsidR="009D6D85">
        <w:rPr>
          <w:rFonts w:eastAsiaTheme="minorEastAsia"/>
          <w:b/>
          <w:i/>
          <w:lang w:eastAsia="zh-CN"/>
        </w:rPr>
        <w:br/>
        <w:t>-</w:t>
      </w:r>
      <w:r w:rsidR="009D6D85">
        <w:rPr>
          <w:rFonts w:eastAsiaTheme="minorEastAsia"/>
          <w:b/>
          <w:i/>
          <w:lang w:eastAsia="zh-CN"/>
        </w:rPr>
        <w:tab/>
        <w:t xml:space="preserve">UE implementation to decide MCS for a given TB based on CSI report; </w:t>
      </w:r>
      <w:r w:rsidR="009D6D85">
        <w:rPr>
          <w:rFonts w:eastAsiaTheme="minorEastAsia"/>
          <w:b/>
          <w:i/>
          <w:lang w:eastAsia="zh-CN"/>
        </w:rPr>
        <w:br/>
        <w:t>-</w:t>
      </w:r>
      <w:r w:rsidR="009D6D85">
        <w:rPr>
          <w:rFonts w:eastAsiaTheme="minorEastAsia"/>
          <w:b/>
          <w:i/>
          <w:lang w:eastAsia="zh-CN"/>
        </w:rPr>
        <w:tab/>
        <w:t>UE is triggered to perform resource reselection after receiving CSI report.</w:t>
      </w:r>
      <w:r w:rsidRPr="00497AC1">
        <w:rPr>
          <w:rFonts w:eastAsia="宋体"/>
          <w:b/>
          <w:lang w:eastAsia="zh-CN"/>
        </w:rPr>
        <w:fldChar w:fldCharType="end"/>
      </w:r>
      <w:r w:rsidR="000865D4" w:rsidRPr="00497AC1" w:rsidDel="000865D4">
        <w:rPr>
          <w:rFonts w:eastAsia="宋体"/>
          <w:b/>
          <w:lang w:eastAsia="zh-CN"/>
        </w:rPr>
        <w:t xml:space="preserve"> </w:t>
      </w:r>
    </w:p>
    <w:p w14:paraId="78B2DF5E" w14:textId="106C3A04" w:rsidR="00722E01" w:rsidRPr="000865D4" w:rsidRDefault="000865D4" w:rsidP="009879A1">
      <w:pPr>
        <w:pStyle w:val="a0"/>
        <w:jc w:val="left"/>
        <w:rPr>
          <w:rFonts w:eastAsia="宋体"/>
          <w:b/>
          <w:lang w:eastAsia="zh-CN"/>
        </w:rPr>
      </w:pPr>
      <w:r w:rsidRPr="000865D4">
        <w:rPr>
          <w:rFonts w:eastAsia="宋体"/>
          <w:b/>
          <w:lang w:eastAsia="zh-CN"/>
        </w:rPr>
        <w:fldChar w:fldCharType="begin"/>
      </w:r>
      <w:r w:rsidRPr="000865D4">
        <w:rPr>
          <w:rFonts w:eastAsia="宋体"/>
          <w:b/>
          <w:lang w:eastAsia="zh-CN"/>
        </w:rPr>
        <w:instrText xml:space="preserve"> REF _Ref24102370 \h  \* MERGEFORMAT </w:instrText>
      </w:r>
      <w:r w:rsidRPr="000865D4">
        <w:rPr>
          <w:rFonts w:eastAsia="宋体"/>
          <w:b/>
          <w:lang w:eastAsia="zh-CN"/>
        </w:rPr>
      </w:r>
      <w:r w:rsidRPr="000865D4">
        <w:rPr>
          <w:rFonts w:eastAsia="宋体"/>
          <w:b/>
          <w:lang w:eastAsia="zh-CN"/>
        </w:rPr>
        <w:fldChar w:fldCharType="separate"/>
      </w:r>
      <w:r w:rsidR="009D6D85" w:rsidRPr="009D6D85">
        <w:rPr>
          <w:b/>
          <w:i/>
          <w:iCs/>
          <w:u w:val="single"/>
        </w:rPr>
        <w:t xml:space="preserve">Proposal </w:t>
      </w:r>
      <w:r w:rsidR="009D6D85" w:rsidRPr="009D6D85">
        <w:rPr>
          <w:b/>
          <w:i/>
          <w:iCs/>
          <w:noProof/>
          <w:u w:val="single"/>
        </w:rPr>
        <w:t>21</w:t>
      </w:r>
      <w:r w:rsidR="009D6D85" w:rsidRPr="009D6D85">
        <w:rPr>
          <w:rFonts w:eastAsiaTheme="minorEastAsia"/>
          <w:b/>
          <w:i/>
          <w:iCs/>
          <w:u w:val="single"/>
          <w:lang w:eastAsia="zh-CN"/>
        </w:rPr>
        <w:t>:</w:t>
      </w:r>
      <w:r w:rsidR="009D6D85" w:rsidRPr="009D6D85">
        <w:rPr>
          <w:rFonts w:eastAsiaTheme="minorEastAsia"/>
          <w:b/>
          <w:i/>
          <w:iCs/>
          <w:lang w:eastAsia="zh-CN"/>
        </w:rPr>
        <w:t xml:space="preserve"> The transmit power should not be changed during the filtering window</w:t>
      </w:r>
      <w:r w:rsidR="009D6D85" w:rsidRPr="009D6D85">
        <w:rPr>
          <w:rFonts w:eastAsiaTheme="minorEastAsia"/>
          <w:b/>
          <w:i/>
          <w:lang w:eastAsia="zh-CN"/>
        </w:rPr>
        <w:t>.</w:t>
      </w:r>
      <w:r w:rsidRPr="000865D4">
        <w:rPr>
          <w:rFonts w:eastAsia="宋体"/>
          <w:b/>
          <w:lang w:eastAsia="zh-CN"/>
        </w:rPr>
        <w:fldChar w:fldCharType="end"/>
      </w:r>
    </w:p>
    <w:p w14:paraId="249BCF2C" w14:textId="6C62177C" w:rsidR="00722E01" w:rsidRPr="00497AC1" w:rsidRDefault="00722E01"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_Ref4850607 \h </w:instrText>
      </w:r>
      <w:r w:rsidR="000D1598"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867775">
        <w:rPr>
          <w:rFonts w:eastAsiaTheme="minorEastAsia"/>
          <w:b/>
          <w:i/>
          <w:u w:val="single"/>
          <w:lang w:eastAsia="zh-CN"/>
        </w:rPr>
        <w:t xml:space="preserve">Proposal </w:t>
      </w:r>
      <w:r w:rsidR="009D6D85">
        <w:rPr>
          <w:rFonts w:eastAsiaTheme="minorEastAsia"/>
          <w:b/>
          <w:i/>
          <w:noProof/>
          <w:u w:val="single"/>
          <w:lang w:eastAsia="zh-CN"/>
        </w:rPr>
        <w:t>22</w:t>
      </w:r>
      <w:r w:rsidR="009D6D85" w:rsidRPr="00867775">
        <w:rPr>
          <w:rFonts w:eastAsiaTheme="minorEastAsia"/>
          <w:b/>
          <w:i/>
          <w:u w:val="single"/>
          <w:lang w:eastAsia="zh-CN"/>
        </w:rPr>
        <w:t>:</w:t>
      </w:r>
      <w:r w:rsidR="009D6D85" w:rsidRPr="00867775">
        <w:rPr>
          <w:rFonts w:eastAsiaTheme="minorEastAsia"/>
          <w:b/>
          <w:i/>
          <w:lang w:eastAsia="zh-CN"/>
        </w:rPr>
        <w:t xml:space="preserve"> </w:t>
      </w:r>
      <w:r w:rsidR="009D6D85">
        <w:rPr>
          <w:rFonts w:eastAsiaTheme="minorEastAsia" w:hint="eastAsia"/>
          <w:b/>
          <w:i/>
          <w:lang w:eastAsia="zh-CN"/>
        </w:rPr>
        <w:t>S</w:t>
      </w:r>
      <w:r w:rsidR="009D6D85">
        <w:rPr>
          <w:rFonts w:eastAsiaTheme="minorEastAsia"/>
          <w:b/>
          <w:i/>
          <w:lang w:eastAsia="zh-CN"/>
        </w:rPr>
        <w:t>idelink</w:t>
      </w:r>
      <w:r w:rsidR="009D6D85">
        <w:rPr>
          <w:rFonts w:eastAsiaTheme="minorEastAsia" w:hint="eastAsia"/>
          <w:b/>
          <w:i/>
          <w:lang w:eastAsia="zh-CN"/>
        </w:rPr>
        <w:t xml:space="preserve"> </w:t>
      </w:r>
      <w:r w:rsidR="009D6D85" w:rsidRPr="00C77E1D">
        <w:rPr>
          <w:rFonts w:eastAsiaTheme="minorEastAsia"/>
          <w:b/>
          <w:i/>
          <w:lang w:eastAsia="zh-CN"/>
        </w:rPr>
        <w:t>pathloss</w:t>
      </w:r>
      <w:r w:rsidR="009D6D85">
        <w:rPr>
          <w:rFonts w:eastAsiaTheme="minorEastAsia"/>
          <w:b/>
          <w:i/>
          <w:lang w:eastAsia="zh-CN"/>
        </w:rPr>
        <w:t xml:space="preserve"> </w:t>
      </w:r>
      <w:r w:rsidR="009D6D85">
        <w:rPr>
          <w:rFonts w:eastAsiaTheme="minorEastAsia" w:hint="eastAsia"/>
          <w:b/>
          <w:i/>
          <w:lang w:eastAsia="zh-CN"/>
        </w:rPr>
        <w:t xml:space="preserve">based </w:t>
      </w:r>
      <w:r w:rsidR="009D6D85" w:rsidRPr="00C77E1D">
        <w:rPr>
          <w:rFonts w:eastAsiaTheme="minorEastAsia"/>
          <w:b/>
          <w:i/>
          <w:lang w:eastAsia="zh-CN"/>
        </w:rPr>
        <w:t>OLPC</w:t>
      </w:r>
      <w:r w:rsidR="009D6D85">
        <w:rPr>
          <w:rFonts w:eastAsiaTheme="minorEastAsia" w:hint="eastAsia"/>
          <w:b/>
          <w:i/>
          <w:lang w:eastAsia="zh-CN"/>
        </w:rPr>
        <w:t xml:space="preserve"> </w:t>
      </w:r>
      <w:r w:rsidR="009D6D85">
        <w:rPr>
          <w:rFonts w:eastAsiaTheme="minorEastAsia"/>
          <w:b/>
          <w:i/>
          <w:lang w:eastAsia="zh-CN"/>
        </w:rPr>
        <w:t xml:space="preserve">is not applicable to PSCCH regardless of </w:t>
      </w:r>
      <w:r w:rsidR="009D6D85" w:rsidRPr="00C77E1D">
        <w:rPr>
          <w:rFonts w:eastAsiaTheme="minorEastAsia"/>
          <w:b/>
          <w:i/>
          <w:lang w:eastAsia="zh-CN"/>
        </w:rPr>
        <w:t>unicast, groupcast or broadcast transmission</w:t>
      </w:r>
      <w:r w:rsidR="009D6D85">
        <w:rPr>
          <w:rFonts w:eastAsiaTheme="minorEastAsia"/>
          <w:b/>
          <w:i/>
          <w:lang w:eastAsia="zh-CN"/>
        </w:rPr>
        <w:t>, nor the CSI-RS for sidelink measurement</w:t>
      </w:r>
      <w:r w:rsidR="009D6D85" w:rsidRPr="00040312">
        <w:rPr>
          <w:rFonts w:eastAsiaTheme="minorEastAsia"/>
          <w:b/>
          <w:i/>
          <w:lang w:eastAsia="zh-CN"/>
        </w:rPr>
        <w:t>.</w:t>
      </w:r>
      <w:r w:rsidRPr="00497AC1">
        <w:rPr>
          <w:rFonts w:eastAsia="宋体"/>
          <w:b/>
          <w:lang w:eastAsia="zh-CN"/>
        </w:rPr>
        <w:fldChar w:fldCharType="end"/>
      </w:r>
    </w:p>
    <w:p w14:paraId="01A923C0" w14:textId="0EF81BCB" w:rsidR="00CD2C13" w:rsidRPr="00497AC1" w:rsidRDefault="00B113B0"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_Ref23845999 \h </w:instrText>
      </w:r>
      <w:r>
        <w:rPr>
          <w:rFonts w:eastAsia="宋体"/>
          <w:b/>
          <w:lang w:eastAsia="zh-CN"/>
        </w:rPr>
      </w:r>
      <w:r>
        <w:rPr>
          <w:rFonts w:eastAsia="宋体"/>
          <w:b/>
          <w:lang w:eastAsia="zh-CN"/>
        </w:rPr>
        <w:fldChar w:fldCharType="separate"/>
      </w:r>
      <w:r w:rsidR="009D6D85" w:rsidRPr="00867775">
        <w:rPr>
          <w:rFonts w:eastAsiaTheme="minorEastAsia"/>
          <w:b/>
          <w:i/>
          <w:u w:val="single"/>
          <w:lang w:eastAsia="zh-CN"/>
        </w:rPr>
        <w:t xml:space="preserve">Proposal </w:t>
      </w:r>
      <w:r w:rsidR="009D6D85">
        <w:rPr>
          <w:rFonts w:eastAsiaTheme="minorEastAsia"/>
          <w:b/>
          <w:i/>
          <w:noProof/>
          <w:u w:val="single"/>
          <w:lang w:eastAsia="zh-CN"/>
        </w:rPr>
        <w:t>23</w:t>
      </w:r>
      <w:r w:rsidR="009D6D85" w:rsidRPr="00867775">
        <w:rPr>
          <w:rFonts w:eastAsiaTheme="minorEastAsia"/>
          <w:b/>
          <w:i/>
          <w:u w:val="single"/>
          <w:lang w:eastAsia="zh-CN"/>
        </w:rPr>
        <w:t>:</w:t>
      </w:r>
      <w:r w:rsidR="009D6D85" w:rsidRPr="00867775">
        <w:rPr>
          <w:rFonts w:eastAsiaTheme="minorEastAsia"/>
          <w:b/>
          <w:i/>
          <w:lang w:eastAsia="zh-CN"/>
        </w:rPr>
        <w:t xml:space="preserve"> </w:t>
      </w:r>
      <w:r w:rsidR="009D6D85">
        <w:rPr>
          <w:rFonts w:eastAsiaTheme="minorEastAsia"/>
          <w:b/>
          <w:i/>
          <w:lang w:eastAsia="zh-CN"/>
        </w:rPr>
        <w:t>In the case when PSSCH is multiplexed with other channels/signals (CSI-RS, PT-RS, CSI/RSRP reporting, etc.), the t</w:t>
      </w:r>
      <w:r w:rsidR="009D6D85" w:rsidRPr="00BB17D5">
        <w:rPr>
          <w:rFonts w:eastAsiaTheme="minorEastAsia"/>
          <w:b/>
          <w:i/>
          <w:lang w:eastAsia="zh-CN"/>
        </w:rPr>
        <w:t xml:space="preserve">otal sidelink transmit power is the same in the </w:t>
      </w:r>
      <w:r w:rsidR="009D6D85">
        <w:rPr>
          <w:rFonts w:eastAsiaTheme="minorEastAsia"/>
          <w:b/>
          <w:i/>
          <w:lang w:eastAsia="zh-CN"/>
        </w:rPr>
        <w:t xml:space="preserve">PSSCH </w:t>
      </w:r>
      <w:r w:rsidR="009D6D85" w:rsidRPr="00BB17D5">
        <w:rPr>
          <w:rFonts w:eastAsiaTheme="minorEastAsia"/>
          <w:b/>
          <w:i/>
          <w:lang w:eastAsia="zh-CN"/>
        </w:rPr>
        <w:t>symbols</w:t>
      </w:r>
      <w:r w:rsidR="009D6D85">
        <w:rPr>
          <w:rFonts w:eastAsiaTheme="minorEastAsia"/>
          <w:b/>
          <w:i/>
          <w:lang w:eastAsia="zh-CN"/>
        </w:rPr>
        <w:t xml:space="preserve"> with or without other channels/signals</w:t>
      </w:r>
      <w:r>
        <w:rPr>
          <w:rFonts w:eastAsia="宋体"/>
          <w:b/>
          <w:lang w:eastAsia="zh-CN"/>
        </w:rPr>
        <w:fldChar w:fldCharType="end"/>
      </w:r>
    </w:p>
    <w:p w14:paraId="5D452F3D" w14:textId="6BD70984" w:rsidR="00722E01" w:rsidRPr="00497AC1" w:rsidRDefault="00722E01" w:rsidP="00B015CC">
      <w:pPr>
        <w:pStyle w:val="a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_Ref4850610 \h </w:instrText>
      </w:r>
      <w:r w:rsidR="000D1598" w:rsidRPr="00497AC1">
        <w:rPr>
          <w:rFonts w:eastAsia="宋体"/>
          <w:b/>
          <w:lang w:eastAsia="zh-CN"/>
        </w:rPr>
        <w:instrText xml:space="preserve"> \* MERGEFORMAT </w:instrText>
      </w:r>
      <w:r w:rsidRPr="00497AC1">
        <w:rPr>
          <w:rFonts w:eastAsia="宋体"/>
          <w:b/>
          <w:lang w:eastAsia="zh-CN"/>
        </w:rPr>
      </w:r>
      <w:r w:rsidRPr="00497AC1">
        <w:rPr>
          <w:rFonts w:eastAsia="宋体"/>
          <w:b/>
          <w:lang w:eastAsia="zh-CN"/>
        </w:rPr>
        <w:fldChar w:fldCharType="separate"/>
      </w:r>
      <w:r w:rsidR="009D6D85" w:rsidRPr="00867775">
        <w:rPr>
          <w:rFonts w:eastAsiaTheme="minorEastAsia"/>
          <w:b/>
          <w:i/>
          <w:u w:val="single"/>
          <w:lang w:eastAsia="zh-CN"/>
        </w:rPr>
        <w:t xml:space="preserve">Proposal </w:t>
      </w:r>
      <w:r w:rsidR="009D6D85">
        <w:rPr>
          <w:rFonts w:eastAsiaTheme="minorEastAsia"/>
          <w:b/>
          <w:i/>
          <w:noProof/>
          <w:u w:val="single"/>
          <w:lang w:eastAsia="zh-CN"/>
        </w:rPr>
        <w:t>24</w:t>
      </w:r>
      <w:r w:rsidR="009D6D85" w:rsidRPr="00867775">
        <w:rPr>
          <w:rFonts w:eastAsiaTheme="minorEastAsia"/>
          <w:b/>
          <w:i/>
          <w:u w:val="single"/>
          <w:lang w:eastAsia="zh-CN"/>
        </w:rPr>
        <w:t>:</w:t>
      </w:r>
      <w:r w:rsidR="009D6D85" w:rsidRPr="00867775">
        <w:rPr>
          <w:rFonts w:eastAsiaTheme="minorEastAsia"/>
          <w:b/>
          <w:i/>
          <w:lang w:eastAsia="zh-CN"/>
        </w:rPr>
        <w:t xml:space="preserve"> </w:t>
      </w:r>
      <w:r w:rsidR="009D6D85">
        <w:rPr>
          <w:rFonts w:eastAsiaTheme="minorEastAsia"/>
          <w:b/>
          <w:i/>
          <w:lang w:eastAsia="zh-CN"/>
        </w:rPr>
        <w:t xml:space="preserve">TDM based scheme is supported for OLPC, where </w:t>
      </w:r>
      <w:r w:rsidR="009D6D85" w:rsidRPr="00B445AE">
        <w:rPr>
          <w:rFonts w:eastAsiaTheme="minorEastAsia"/>
          <w:b/>
          <w:i/>
          <w:lang w:eastAsia="zh-CN"/>
        </w:rPr>
        <w:t xml:space="preserve">UE can perform </w:t>
      </w:r>
      <w:r w:rsidR="009D6D85">
        <w:rPr>
          <w:rFonts w:eastAsiaTheme="minorEastAsia"/>
          <w:b/>
          <w:i/>
          <w:lang w:eastAsia="zh-CN"/>
        </w:rPr>
        <w:t>individual</w:t>
      </w:r>
      <w:r w:rsidR="009D6D85" w:rsidRPr="00B445AE">
        <w:rPr>
          <w:rFonts w:eastAsiaTheme="minorEastAsia"/>
          <w:b/>
          <w:i/>
          <w:lang w:eastAsia="zh-CN"/>
        </w:rPr>
        <w:t xml:space="preserve"> </w:t>
      </w:r>
      <w:r w:rsidR="009D6D85">
        <w:rPr>
          <w:rFonts w:eastAsiaTheme="minorEastAsia"/>
          <w:b/>
          <w:i/>
          <w:lang w:eastAsia="zh-CN"/>
        </w:rPr>
        <w:t>OLPC</w:t>
      </w:r>
      <w:r w:rsidR="009D6D85" w:rsidRPr="00B445AE">
        <w:rPr>
          <w:rFonts w:eastAsiaTheme="minorEastAsia"/>
          <w:b/>
          <w:i/>
          <w:lang w:eastAsia="zh-CN"/>
        </w:rPr>
        <w:t xml:space="preserve"> scheme</w:t>
      </w:r>
      <w:r w:rsidR="009D6D85">
        <w:rPr>
          <w:rFonts w:eastAsiaTheme="minorEastAsia"/>
          <w:b/>
          <w:i/>
          <w:lang w:eastAsia="zh-CN"/>
        </w:rPr>
        <w:t>s in</w:t>
      </w:r>
      <w:r w:rsidR="009D6D85" w:rsidRPr="00B445AE">
        <w:rPr>
          <w:rFonts w:eastAsiaTheme="minorEastAsia"/>
          <w:b/>
          <w:i/>
          <w:lang w:eastAsia="zh-CN"/>
        </w:rPr>
        <w:t xml:space="preserve"> different time domain resource sets</w:t>
      </w:r>
      <w:r w:rsidR="009D6D85">
        <w:rPr>
          <w:rFonts w:eastAsiaTheme="minorEastAsia"/>
          <w:b/>
          <w:i/>
          <w:lang w:eastAsia="zh-CN"/>
        </w:rPr>
        <w:t xml:space="preserve"> based on different pathloss compensation for different sidelink transmission (e.g., using SL pathloss only in one set, while using DL and SL pathloss in another set)</w:t>
      </w:r>
      <w:r w:rsidR="009D6D85" w:rsidRPr="009D3209">
        <w:rPr>
          <w:rFonts w:eastAsiaTheme="minorEastAsia"/>
          <w:b/>
          <w:i/>
          <w:lang w:eastAsia="zh-CN"/>
        </w:rPr>
        <w:t>.</w:t>
      </w:r>
      <w:r w:rsidRPr="00497AC1">
        <w:rPr>
          <w:rFonts w:eastAsia="宋体"/>
          <w:b/>
          <w:lang w:eastAsia="zh-CN"/>
        </w:rPr>
        <w:fldChar w:fldCharType="end"/>
      </w:r>
    </w:p>
    <w:p w14:paraId="632D53AA" w14:textId="5FAF825F" w:rsidR="007F4C74" w:rsidRPr="00867775"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80" w:name="_Ref510367705"/>
      <w:bookmarkStart w:id="81" w:name="_Ref503565490"/>
      <w:bookmarkStart w:id="82" w:name="_Ref493791948"/>
      <w:bookmarkStart w:id="83" w:name="_Ref503565531"/>
      <w:r w:rsidRPr="00867775">
        <w:rPr>
          <w:rFonts w:ascii="Arial" w:eastAsia="宋体" w:hAnsi="Arial" w:cs="Times New Roman"/>
          <w:b w:val="0"/>
          <w:bCs w:val="0"/>
          <w:kern w:val="0"/>
          <w:sz w:val="36"/>
          <w:szCs w:val="20"/>
          <w:lang w:eastAsia="zh-CN"/>
        </w:rPr>
        <w:t>Reference</w:t>
      </w:r>
    </w:p>
    <w:p w14:paraId="44605DB7" w14:textId="284D899E" w:rsidR="00007298" w:rsidRDefault="00007298" w:rsidP="0038191B">
      <w:pPr>
        <w:pStyle w:val="a0"/>
        <w:numPr>
          <w:ilvl w:val="0"/>
          <w:numId w:val="6"/>
        </w:numPr>
        <w:spacing w:before="120" w:after="0"/>
        <w:rPr>
          <w:rFonts w:eastAsia="宋体"/>
          <w:szCs w:val="20"/>
        </w:rPr>
      </w:pPr>
      <w:bookmarkStart w:id="84" w:name="_Ref521143722"/>
      <w:bookmarkStart w:id="85" w:name="_Ref525657760"/>
      <w:bookmarkStart w:id="86" w:name="_Ref510367818"/>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Pr>
          <w:rFonts w:eastAsia="宋体"/>
          <w:szCs w:val="20"/>
          <w:lang w:eastAsia="zh-CN"/>
        </w:rPr>
        <w:t>.</w:t>
      </w:r>
    </w:p>
    <w:p w14:paraId="7A7E8AB1" w14:textId="710BC512" w:rsidR="00AA5906" w:rsidRDefault="00AA5906" w:rsidP="00203754">
      <w:pPr>
        <w:pStyle w:val="a0"/>
        <w:numPr>
          <w:ilvl w:val="0"/>
          <w:numId w:val="6"/>
        </w:numPr>
        <w:spacing w:before="120" w:after="0"/>
        <w:rPr>
          <w:rFonts w:eastAsia="宋体"/>
          <w:szCs w:val="20"/>
        </w:rPr>
      </w:pPr>
      <w:bookmarkStart w:id="87" w:name="_Ref6823406"/>
      <w:bookmarkStart w:id="88" w:name="_Ref4769602"/>
      <w:bookmarkStart w:id="89" w:name="_Ref521426481"/>
      <w:bookmarkEnd w:id="80"/>
      <w:bookmarkEnd w:id="84"/>
      <w:bookmarkEnd w:id="85"/>
      <w:bookmarkEnd w:id="86"/>
      <w:r w:rsidRPr="00203CE9">
        <w:rPr>
          <w:rFonts w:eastAsia="宋体"/>
          <w:szCs w:val="20"/>
        </w:rPr>
        <w:t>Chairman Notes, 3GPP TSG RAN WG1</w:t>
      </w:r>
      <w:r>
        <w:rPr>
          <w:rFonts w:eastAsia="宋体"/>
          <w:szCs w:val="20"/>
        </w:rPr>
        <w:t xml:space="preserve"> #96bis m</w:t>
      </w:r>
      <w:r>
        <w:rPr>
          <w:rFonts w:eastAsia="宋体"/>
          <w:szCs w:val="20"/>
          <w:lang w:eastAsia="zh-CN"/>
        </w:rPr>
        <w:t>eeting, Xi’an, April 2019.</w:t>
      </w:r>
      <w:bookmarkEnd w:id="87"/>
    </w:p>
    <w:p w14:paraId="7E472C6C" w14:textId="3CEEF318" w:rsidR="00590B1A" w:rsidRDefault="00590B1A" w:rsidP="00203754">
      <w:pPr>
        <w:pStyle w:val="a0"/>
        <w:numPr>
          <w:ilvl w:val="0"/>
          <w:numId w:val="6"/>
        </w:numPr>
        <w:spacing w:before="120" w:after="0"/>
        <w:rPr>
          <w:rFonts w:eastAsia="宋体"/>
          <w:szCs w:val="20"/>
        </w:rPr>
      </w:pPr>
      <w:bookmarkStart w:id="90" w:name="_Ref20839499"/>
      <w:bookmarkStart w:id="91" w:name="_Ref21005179"/>
      <w:r w:rsidRPr="00203CE9">
        <w:rPr>
          <w:rFonts w:eastAsia="宋体"/>
          <w:szCs w:val="20"/>
        </w:rPr>
        <w:t>Chairman Notes, 3GPP TSG RAN WG1</w:t>
      </w:r>
      <w:r>
        <w:rPr>
          <w:rFonts w:eastAsia="宋体"/>
          <w:szCs w:val="20"/>
        </w:rPr>
        <w:t xml:space="preserve"> #98 m</w:t>
      </w:r>
      <w:r>
        <w:rPr>
          <w:rFonts w:eastAsia="宋体"/>
          <w:szCs w:val="20"/>
          <w:lang w:eastAsia="zh-CN"/>
        </w:rPr>
        <w:t>eeting, Prague, August 2019.</w:t>
      </w:r>
      <w:bookmarkEnd w:id="90"/>
      <w:bookmarkEnd w:id="91"/>
    </w:p>
    <w:p w14:paraId="1A566065" w14:textId="77777777" w:rsidR="009B1449" w:rsidRPr="00867775" w:rsidRDefault="009B1449" w:rsidP="009B1449">
      <w:pPr>
        <w:pStyle w:val="a0"/>
        <w:numPr>
          <w:ilvl w:val="0"/>
          <w:numId w:val="6"/>
        </w:numPr>
        <w:spacing w:before="120" w:after="0"/>
        <w:rPr>
          <w:rFonts w:eastAsia="宋体"/>
          <w:szCs w:val="20"/>
        </w:rPr>
      </w:pPr>
      <w:bookmarkStart w:id="92" w:name="_Ref16883423"/>
      <w:bookmarkStart w:id="93" w:name="_Ref16601496"/>
      <w:r w:rsidRPr="00EF6CAB">
        <w:rPr>
          <w:rFonts w:eastAsia="宋体"/>
          <w:szCs w:val="20"/>
        </w:rPr>
        <w:t>R1-190</w:t>
      </w:r>
      <w:r>
        <w:rPr>
          <w:rFonts w:eastAsia="宋体"/>
          <w:szCs w:val="20"/>
        </w:rPr>
        <w:t>6142</w:t>
      </w:r>
      <w:r>
        <w:rPr>
          <w:rFonts w:eastAsia="宋体" w:hint="eastAsia"/>
          <w:szCs w:val="20"/>
          <w:lang w:eastAsia="zh-CN"/>
        </w:rPr>
        <w:t xml:space="preserve">, </w:t>
      </w:r>
      <w:r>
        <w:rPr>
          <w:rFonts w:eastAsia="宋体"/>
          <w:szCs w:val="20"/>
          <w:lang w:eastAsia="zh-CN"/>
        </w:rPr>
        <w:t>“</w:t>
      </w:r>
      <w:r w:rsidRPr="00BB421A">
        <w:rPr>
          <w:rFonts w:eastAsia="宋体"/>
          <w:szCs w:val="20"/>
        </w:rPr>
        <w:t>Physical layer procedure for NR sidelink</w:t>
      </w:r>
      <w:r>
        <w:rPr>
          <w:rFonts w:eastAsia="宋体"/>
          <w:szCs w:val="20"/>
        </w:rPr>
        <w:t>”, vivo, Reno, May 2019.</w:t>
      </w:r>
      <w:bookmarkEnd w:id="92"/>
    </w:p>
    <w:p w14:paraId="3088EA5E" w14:textId="6B4953B6" w:rsidR="007F4C74" w:rsidRPr="008A319B" w:rsidRDefault="007503A6" w:rsidP="00101497">
      <w:pPr>
        <w:pStyle w:val="a0"/>
        <w:numPr>
          <w:ilvl w:val="0"/>
          <w:numId w:val="6"/>
        </w:numPr>
        <w:spacing w:before="120" w:after="0"/>
        <w:rPr>
          <w:rFonts w:eastAsia="宋体"/>
          <w:lang w:eastAsia="zh-CN"/>
        </w:rPr>
      </w:pPr>
      <w:bookmarkStart w:id="94" w:name="_Ref1204825"/>
      <w:bookmarkEnd w:id="88"/>
      <w:bookmarkEnd w:id="93"/>
      <w:r w:rsidRPr="00D700F1">
        <w:rPr>
          <w:rFonts w:eastAsia="宋体" w:hint="eastAsia"/>
          <w:szCs w:val="20"/>
        </w:rPr>
        <w:t>TR</w:t>
      </w:r>
      <w:r w:rsidRPr="00D700F1">
        <w:rPr>
          <w:rFonts w:eastAsia="宋体"/>
          <w:szCs w:val="20"/>
        </w:rPr>
        <w:t>37.885</w:t>
      </w:r>
      <w:r w:rsidRPr="00D700F1">
        <w:rPr>
          <w:rFonts w:eastAsia="宋体" w:hint="eastAsia"/>
          <w:szCs w:val="20"/>
        </w:rPr>
        <w:t>,</w:t>
      </w:r>
      <w:r w:rsidRPr="00D700F1">
        <w:rPr>
          <w:rFonts w:eastAsia="宋体"/>
          <w:szCs w:val="20"/>
        </w:rPr>
        <w:t xml:space="preserve"> “Study on evaluation methodology of new Vehicle-to-Everything V2X use cases for LTE and NR”, V15.</w:t>
      </w:r>
      <w:r w:rsidR="00FB786D">
        <w:rPr>
          <w:rFonts w:eastAsia="宋体"/>
          <w:szCs w:val="20"/>
        </w:rPr>
        <w:t>2</w:t>
      </w:r>
      <w:r w:rsidRPr="00D700F1">
        <w:rPr>
          <w:rFonts w:eastAsia="宋体"/>
          <w:szCs w:val="20"/>
        </w:rPr>
        <w:t>.0, 2018-</w:t>
      </w:r>
      <w:r w:rsidR="00FB786D">
        <w:rPr>
          <w:rFonts w:eastAsia="宋体"/>
          <w:szCs w:val="20"/>
        </w:rPr>
        <w:t>12</w:t>
      </w:r>
      <w:r w:rsidRPr="00D700F1">
        <w:rPr>
          <w:rFonts w:eastAsia="宋体"/>
          <w:szCs w:val="20"/>
        </w:rPr>
        <w:t>.</w:t>
      </w:r>
      <w:bookmarkEnd w:id="81"/>
      <w:bookmarkEnd w:id="82"/>
      <w:bookmarkEnd w:id="83"/>
      <w:bookmarkEnd w:id="89"/>
      <w:bookmarkEnd w:id="94"/>
    </w:p>
    <w:p w14:paraId="4D3804F6" w14:textId="77777777" w:rsidR="000339C5" w:rsidRPr="00867775" w:rsidRDefault="000339C5" w:rsidP="000339C5">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Annex A</w:t>
      </w:r>
    </w:p>
    <w:p w14:paraId="280431A5" w14:textId="2455F586" w:rsidR="000339C5" w:rsidRPr="00867775" w:rsidRDefault="000339C5" w:rsidP="000339C5">
      <w:pPr>
        <w:pStyle w:val="a5"/>
        <w:jc w:val="center"/>
        <w:rPr>
          <w:rFonts w:eastAsia="宋体"/>
          <w:lang w:eastAsia="zh-CN"/>
        </w:rPr>
      </w:pPr>
      <w:r w:rsidRPr="00867775">
        <w:t xml:space="preserve">Table </w:t>
      </w:r>
      <w:r w:rsidR="006E0519">
        <w:rPr>
          <w:noProof/>
        </w:rPr>
        <w:fldChar w:fldCharType="begin"/>
      </w:r>
      <w:r w:rsidR="006E0519">
        <w:rPr>
          <w:noProof/>
        </w:rPr>
        <w:instrText xml:space="preserve"> SEQ Table \* ARABIC </w:instrText>
      </w:r>
      <w:r w:rsidR="006E0519">
        <w:rPr>
          <w:noProof/>
        </w:rPr>
        <w:fldChar w:fldCharType="separate"/>
      </w:r>
      <w:r w:rsidR="009D6D85">
        <w:rPr>
          <w:noProof/>
        </w:rPr>
        <w:t>1</w:t>
      </w:r>
      <w:r w:rsidR="006E0519">
        <w:rPr>
          <w:noProof/>
        </w:rPr>
        <w:fldChar w:fldCharType="end"/>
      </w:r>
      <w:r w:rsidRPr="00867775">
        <w:t xml:space="preserve">  </w:t>
      </w:r>
      <w:r w:rsidRPr="00867775">
        <w:rPr>
          <w:rFonts w:eastAsia="宋体"/>
          <w:lang w:eastAsia="zh-CN"/>
        </w:rPr>
        <w:t>System level simulation assumption</w:t>
      </w:r>
      <w:r w:rsidR="00CC43DF">
        <w:rPr>
          <w:rFonts w:eastAsia="宋体"/>
          <w:lang w:eastAsia="zh-CN"/>
        </w:rPr>
        <w:t xml:space="preserve"> for HARQ procedure</w:t>
      </w:r>
    </w:p>
    <w:tbl>
      <w:tblPr>
        <w:tblStyle w:val="a8"/>
        <w:tblW w:w="0" w:type="auto"/>
        <w:tblLook w:val="04A0" w:firstRow="1" w:lastRow="0" w:firstColumn="1" w:lastColumn="0" w:noHBand="0" w:noVBand="1"/>
      </w:tblPr>
      <w:tblGrid>
        <w:gridCol w:w="4509"/>
        <w:gridCol w:w="4510"/>
      </w:tblGrid>
      <w:tr w:rsidR="00FB786D" w:rsidRPr="002A501C" w14:paraId="124DFFB5" w14:textId="77777777" w:rsidTr="000D0E97">
        <w:tc>
          <w:tcPr>
            <w:tcW w:w="4509" w:type="dxa"/>
            <w:shd w:val="clear" w:color="auto" w:fill="BFBFBF" w:themeFill="background1" w:themeFillShade="BF"/>
          </w:tcPr>
          <w:p w14:paraId="7757E801" w14:textId="77777777" w:rsidR="00FB786D" w:rsidRPr="002A501C" w:rsidRDefault="00FB786D" w:rsidP="000D0E97">
            <w:pPr>
              <w:pStyle w:val="a0"/>
              <w:spacing w:after="0"/>
              <w:rPr>
                <w:rFonts w:eastAsia="宋体"/>
                <w:b/>
                <w:lang w:eastAsia="zh-CN"/>
              </w:rPr>
            </w:pPr>
            <w:r w:rsidRPr="002A501C">
              <w:rPr>
                <w:rFonts w:eastAsia="宋体" w:hint="eastAsia"/>
                <w:b/>
                <w:lang w:eastAsia="zh-CN"/>
              </w:rPr>
              <w:t>Parameter</w:t>
            </w:r>
          </w:p>
        </w:tc>
        <w:tc>
          <w:tcPr>
            <w:tcW w:w="4510" w:type="dxa"/>
            <w:shd w:val="clear" w:color="auto" w:fill="BFBFBF" w:themeFill="background1" w:themeFillShade="BF"/>
          </w:tcPr>
          <w:p w14:paraId="026C5D90" w14:textId="77777777" w:rsidR="00FB786D" w:rsidRPr="002A501C" w:rsidRDefault="00FB786D" w:rsidP="000D0E97">
            <w:pPr>
              <w:pStyle w:val="a0"/>
              <w:spacing w:after="0"/>
              <w:rPr>
                <w:rFonts w:eastAsia="宋体"/>
                <w:b/>
                <w:lang w:eastAsia="zh-CN"/>
              </w:rPr>
            </w:pPr>
            <w:r w:rsidRPr="002A501C">
              <w:rPr>
                <w:rFonts w:eastAsia="宋体"/>
                <w:b/>
                <w:lang w:eastAsia="zh-CN"/>
              </w:rPr>
              <w:t>value</w:t>
            </w:r>
          </w:p>
        </w:tc>
      </w:tr>
      <w:tr w:rsidR="00FB786D" w:rsidRPr="002A501C" w14:paraId="10CA699D" w14:textId="77777777" w:rsidTr="000D0E97">
        <w:tc>
          <w:tcPr>
            <w:tcW w:w="4509" w:type="dxa"/>
            <w:shd w:val="clear" w:color="auto" w:fill="auto"/>
          </w:tcPr>
          <w:p w14:paraId="5557848B" w14:textId="77777777" w:rsidR="00FB786D" w:rsidRPr="002A501C" w:rsidRDefault="00FB786D" w:rsidP="000D0E97">
            <w:pPr>
              <w:pStyle w:val="a0"/>
              <w:spacing w:after="0"/>
              <w:rPr>
                <w:rFonts w:eastAsia="宋体"/>
                <w:lang w:eastAsia="zh-CN"/>
              </w:rPr>
            </w:pPr>
            <w:r w:rsidRPr="002A501C">
              <w:rPr>
                <w:rFonts w:eastAsia="宋体" w:hint="eastAsia"/>
                <w:lang w:eastAsia="zh-CN"/>
              </w:rPr>
              <w:t>D</w:t>
            </w:r>
            <w:r w:rsidRPr="002A501C">
              <w:rPr>
                <w:rFonts w:eastAsia="宋体"/>
                <w:lang w:eastAsia="zh-CN"/>
              </w:rPr>
              <w:t>eployment</w:t>
            </w:r>
          </w:p>
        </w:tc>
        <w:tc>
          <w:tcPr>
            <w:tcW w:w="4510" w:type="dxa"/>
            <w:shd w:val="clear" w:color="auto" w:fill="auto"/>
          </w:tcPr>
          <w:p w14:paraId="1984A569" w14:textId="77777777" w:rsidR="00FB786D" w:rsidRPr="002A501C" w:rsidRDefault="00FB786D" w:rsidP="000D0E97">
            <w:pPr>
              <w:pStyle w:val="a0"/>
              <w:spacing w:after="0"/>
              <w:rPr>
                <w:rFonts w:eastAsia="宋体"/>
                <w:lang w:eastAsia="zh-CN"/>
              </w:rPr>
            </w:pPr>
            <w:r>
              <w:rPr>
                <w:rFonts w:eastAsia="宋体"/>
                <w:lang w:eastAsia="zh-CN"/>
              </w:rPr>
              <w:t>High</w:t>
            </w:r>
            <w:r w:rsidRPr="002A501C">
              <w:rPr>
                <w:rFonts w:eastAsia="宋体"/>
                <w:lang w:eastAsia="zh-CN"/>
              </w:rPr>
              <w:t xml:space="preserve">way </w:t>
            </w:r>
            <w:r>
              <w:rPr>
                <w:rFonts w:eastAsia="宋体"/>
                <w:lang w:eastAsia="zh-CN"/>
              </w:rPr>
              <w:t xml:space="preserve">and Urban </w:t>
            </w:r>
            <w:r w:rsidRPr="002A501C">
              <w:rPr>
                <w:rFonts w:eastAsia="宋体"/>
                <w:lang w:eastAsia="zh-CN"/>
              </w:rPr>
              <w:t>scenario</w:t>
            </w:r>
          </w:p>
        </w:tc>
      </w:tr>
      <w:tr w:rsidR="00FB786D" w:rsidRPr="002A501C" w14:paraId="686FEF09" w14:textId="77777777" w:rsidTr="000D0E97">
        <w:tc>
          <w:tcPr>
            <w:tcW w:w="4509" w:type="dxa"/>
            <w:shd w:val="clear" w:color="auto" w:fill="auto"/>
          </w:tcPr>
          <w:p w14:paraId="404275EA" w14:textId="77777777" w:rsidR="00FB786D" w:rsidRPr="002A501C" w:rsidRDefault="00FB786D" w:rsidP="000D0E97">
            <w:pPr>
              <w:pStyle w:val="a0"/>
              <w:spacing w:after="0"/>
              <w:rPr>
                <w:rFonts w:eastAsia="宋体"/>
                <w:lang w:eastAsia="zh-CN"/>
              </w:rPr>
            </w:pPr>
            <w:r w:rsidRPr="002A501C">
              <w:rPr>
                <w:rFonts w:eastAsia="宋体" w:hint="eastAsia"/>
                <w:lang w:eastAsia="zh-CN"/>
              </w:rPr>
              <w:t>U</w:t>
            </w:r>
            <w:r w:rsidRPr="002A501C">
              <w:rPr>
                <w:rFonts w:eastAsia="宋体"/>
                <w:lang w:eastAsia="zh-CN"/>
              </w:rPr>
              <w:t>E drop</w:t>
            </w:r>
          </w:p>
        </w:tc>
        <w:tc>
          <w:tcPr>
            <w:tcW w:w="4510" w:type="dxa"/>
            <w:shd w:val="clear" w:color="auto" w:fill="auto"/>
          </w:tcPr>
          <w:p w14:paraId="50B26F98" w14:textId="77777777" w:rsidR="00FB786D" w:rsidRPr="002A501C" w:rsidRDefault="00FB786D" w:rsidP="000D0E97">
            <w:pPr>
              <w:pStyle w:val="a0"/>
              <w:spacing w:after="0"/>
              <w:rPr>
                <w:rFonts w:eastAsia="宋体"/>
                <w:lang w:eastAsia="zh-CN"/>
              </w:rPr>
            </w:pPr>
            <w:r w:rsidRPr="002A501C">
              <w:rPr>
                <w:rFonts w:eastAsia="宋体" w:hint="eastAsia"/>
                <w:lang w:eastAsia="zh-CN"/>
              </w:rPr>
              <w:t>O</w:t>
            </w:r>
            <w:r w:rsidRPr="002A501C">
              <w:rPr>
                <w:rFonts w:eastAsia="宋体"/>
                <w:lang w:eastAsia="zh-CN"/>
              </w:rPr>
              <w:t>ption A</w:t>
            </w:r>
            <w:r w:rsidRPr="002A501C">
              <w:rPr>
                <w:rFonts w:eastAsia="宋体" w:hint="eastAsia"/>
                <w:lang w:eastAsia="zh-CN"/>
              </w:rPr>
              <w:t xml:space="preserve"> </w:t>
            </w:r>
            <w:r w:rsidRPr="002A501C">
              <w:rPr>
                <w:rFonts w:eastAsia="宋体"/>
                <w:lang w:eastAsia="zh-CN"/>
              </w:rPr>
              <w:t>(140km/h</w:t>
            </w:r>
            <w:r>
              <w:rPr>
                <w:rFonts w:eastAsia="宋体"/>
                <w:lang w:eastAsia="zh-CN"/>
              </w:rPr>
              <w:t xml:space="preserve"> and 60km/h for Highway and Urban scenario respectively</w:t>
            </w:r>
            <w:r w:rsidRPr="002A501C">
              <w:rPr>
                <w:rFonts w:eastAsia="宋体"/>
                <w:lang w:eastAsia="zh-CN"/>
              </w:rPr>
              <w:t>)</w:t>
            </w:r>
          </w:p>
        </w:tc>
      </w:tr>
      <w:tr w:rsidR="00FB786D" w:rsidRPr="002A501C" w14:paraId="566CBA4F" w14:textId="77777777" w:rsidTr="000D0E97">
        <w:tc>
          <w:tcPr>
            <w:tcW w:w="4509" w:type="dxa"/>
            <w:shd w:val="clear" w:color="auto" w:fill="auto"/>
          </w:tcPr>
          <w:p w14:paraId="29321DCA" w14:textId="77777777" w:rsidR="00FB786D" w:rsidRPr="002A501C" w:rsidRDefault="00FB786D" w:rsidP="000D0E97">
            <w:pPr>
              <w:pStyle w:val="a0"/>
              <w:spacing w:after="0"/>
              <w:rPr>
                <w:rFonts w:eastAsia="宋体"/>
                <w:lang w:eastAsia="zh-CN"/>
              </w:rPr>
            </w:pPr>
            <w:r w:rsidRPr="005D5BE5">
              <w:rPr>
                <w:rFonts w:eastAsia="宋体"/>
                <w:lang w:eastAsia="zh-CN"/>
              </w:rPr>
              <w:t>Communication type</w:t>
            </w:r>
          </w:p>
        </w:tc>
        <w:tc>
          <w:tcPr>
            <w:tcW w:w="4510" w:type="dxa"/>
            <w:shd w:val="clear" w:color="auto" w:fill="auto"/>
          </w:tcPr>
          <w:p w14:paraId="02AD88FB" w14:textId="77777777" w:rsidR="00FB786D" w:rsidRPr="002A501C" w:rsidRDefault="00FB786D" w:rsidP="000D0E97">
            <w:pPr>
              <w:pStyle w:val="a0"/>
              <w:spacing w:after="0"/>
              <w:rPr>
                <w:rFonts w:eastAsia="宋体"/>
                <w:lang w:eastAsia="zh-CN"/>
              </w:rPr>
            </w:pPr>
            <w:r>
              <w:rPr>
                <w:rFonts w:eastAsia="宋体" w:hint="eastAsia"/>
                <w:lang w:eastAsia="zh-CN"/>
              </w:rPr>
              <w:t>Groupcast</w:t>
            </w:r>
          </w:p>
        </w:tc>
      </w:tr>
      <w:tr w:rsidR="00FB786D" w:rsidRPr="002A501C" w14:paraId="61DD3BA8" w14:textId="77777777" w:rsidTr="000D0E97">
        <w:tc>
          <w:tcPr>
            <w:tcW w:w="4509" w:type="dxa"/>
          </w:tcPr>
          <w:p w14:paraId="24343A3A" w14:textId="77777777" w:rsidR="00FB786D" w:rsidRPr="002A501C" w:rsidRDefault="00FB786D" w:rsidP="000D0E97">
            <w:pPr>
              <w:pStyle w:val="a0"/>
              <w:spacing w:after="0"/>
              <w:rPr>
                <w:rFonts w:eastAsia="宋体"/>
                <w:lang w:eastAsia="zh-CN"/>
              </w:rPr>
            </w:pPr>
            <w:r w:rsidRPr="002A501C">
              <w:rPr>
                <w:rFonts w:eastAsia="宋体"/>
                <w:lang w:eastAsia="zh-CN"/>
              </w:rPr>
              <w:t>C</w:t>
            </w:r>
            <w:r w:rsidRPr="002A501C">
              <w:rPr>
                <w:rFonts w:eastAsia="宋体" w:hint="eastAsia"/>
                <w:lang w:eastAsia="zh-CN"/>
              </w:rPr>
              <w:t xml:space="preserve">arrier </w:t>
            </w:r>
            <w:r w:rsidRPr="002A501C">
              <w:rPr>
                <w:rFonts w:eastAsia="宋体"/>
                <w:lang w:eastAsia="zh-CN"/>
              </w:rPr>
              <w:t>frequency</w:t>
            </w:r>
          </w:p>
        </w:tc>
        <w:tc>
          <w:tcPr>
            <w:tcW w:w="4510" w:type="dxa"/>
          </w:tcPr>
          <w:p w14:paraId="02AA7F2B" w14:textId="77777777" w:rsidR="00FB786D" w:rsidRPr="002A501C" w:rsidRDefault="00FB786D" w:rsidP="000D0E97">
            <w:pPr>
              <w:pStyle w:val="a0"/>
              <w:spacing w:after="0"/>
              <w:rPr>
                <w:rFonts w:eastAsia="宋体"/>
                <w:lang w:eastAsia="zh-CN"/>
              </w:rPr>
            </w:pPr>
            <w:r w:rsidRPr="002A501C">
              <w:rPr>
                <w:rFonts w:eastAsia="宋体" w:hint="eastAsia"/>
                <w:lang w:eastAsia="zh-CN"/>
              </w:rPr>
              <w:t>6GH</w:t>
            </w:r>
            <w:r w:rsidRPr="002A501C">
              <w:rPr>
                <w:rFonts w:eastAsia="宋体"/>
                <w:lang w:eastAsia="zh-CN"/>
              </w:rPr>
              <w:t>z</w:t>
            </w:r>
          </w:p>
        </w:tc>
      </w:tr>
      <w:tr w:rsidR="00FB786D" w:rsidRPr="002A501C" w14:paraId="1864A2E1" w14:textId="77777777" w:rsidTr="000D0E97">
        <w:tc>
          <w:tcPr>
            <w:tcW w:w="4509" w:type="dxa"/>
          </w:tcPr>
          <w:p w14:paraId="7F468E39" w14:textId="77777777" w:rsidR="00FB786D" w:rsidRPr="002A501C" w:rsidRDefault="00FB786D" w:rsidP="000D0E97">
            <w:pPr>
              <w:pStyle w:val="a0"/>
              <w:spacing w:after="0"/>
              <w:rPr>
                <w:rFonts w:eastAsia="宋体"/>
                <w:lang w:eastAsia="zh-CN"/>
              </w:rPr>
            </w:pPr>
            <w:r w:rsidRPr="002A501C">
              <w:rPr>
                <w:rFonts w:eastAsia="宋体"/>
                <w:lang w:eastAsia="zh-CN"/>
              </w:rPr>
              <w:t>B</w:t>
            </w:r>
            <w:r w:rsidRPr="002A501C">
              <w:rPr>
                <w:rFonts w:eastAsia="宋体" w:hint="eastAsia"/>
                <w:lang w:eastAsia="zh-CN"/>
              </w:rPr>
              <w:t xml:space="preserve">andwidth </w:t>
            </w:r>
          </w:p>
        </w:tc>
        <w:tc>
          <w:tcPr>
            <w:tcW w:w="4510" w:type="dxa"/>
          </w:tcPr>
          <w:p w14:paraId="50CB0AA8" w14:textId="77777777" w:rsidR="00FB786D" w:rsidRPr="002A501C" w:rsidRDefault="00FB786D" w:rsidP="000D0E97">
            <w:pPr>
              <w:pStyle w:val="a0"/>
              <w:spacing w:after="0"/>
              <w:rPr>
                <w:rFonts w:eastAsia="宋体"/>
                <w:lang w:eastAsia="zh-CN"/>
              </w:rPr>
            </w:pPr>
            <w:r w:rsidRPr="002A501C">
              <w:rPr>
                <w:rFonts w:eastAsia="宋体" w:hint="eastAsia"/>
                <w:lang w:eastAsia="zh-CN"/>
              </w:rPr>
              <w:t>20MH</w:t>
            </w:r>
            <w:r w:rsidRPr="002A501C">
              <w:rPr>
                <w:rFonts w:eastAsia="宋体"/>
                <w:lang w:eastAsia="zh-CN"/>
              </w:rPr>
              <w:t>z</w:t>
            </w:r>
          </w:p>
        </w:tc>
      </w:tr>
      <w:tr w:rsidR="00FB786D" w:rsidRPr="002A501C" w14:paraId="1006AFBD" w14:textId="77777777" w:rsidTr="000D0E97">
        <w:tc>
          <w:tcPr>
            <w:tcW w:w="4509" w:type="dxa"/>
          </w:tcPr>
          <w:p w14:paraId="67C94F07" w14:textId="77777777" w:rsidR="00FB786D" w:rsidRPr="002A501C" w:rsidRDefault="00FB786D" w:rsidP="000D0E97">
            <w:pPr>
              <w:pStyle w:val="a0"/>
              <w:spacing w:after="0"/>
              <w:rPr>
                <w:rFonts w:eastAsia="宋体"/>
                <w:lang w:eastAsia="zh-CN"/>
              </w:rPr>
            </w:pPr>
            <w:r w:rsidRPr="002A501C">
              <w:rPr>
                <w:rFonts w:eastAsia="宋体" w:hint="eastAsia"/>
                <w:lang w:eastAsia="zh-CN"/>
              </w:rPr>
              <w:t>S</w:t>
            </w:r>
            <w:r w:rsidRPr="002A501C">
              <w:rPr>
                <w:rFonts w:eastAsia="宋体"/>
                <w:lang w:eastAsia="zh-CN"/>
              </w:rPr>
              <w:t>ubcarrier spacing</w:t>
            </w:r>
          </w:p>
        </w:tc>
        <w:tc>
          <w:tcPr>
            <w:tcW w:w="4510" w:type="dxa"/>
          </w:tcPr>
          <w:p w14:paraId="30E9AFB6" w14:textId="77777777" w:rsidR="00FB786D" w:rsidRPr="002A501C" w:rsidRDefault="00FB786D" w:rsidP="000D0E97">
            <w:pPr>
              <w:pStyle w:val="a0"/>
              <w:spacing w:after="0"/>
              <w:rPr>
                <w:rFonts w:eastAsia="宋体"/>
                <w:lang w:eastAsia="zh-CN"/>
              </w:rPr>
            </w:pPr>
            <w:r>
              <w:rPr>
                <w:rFonts w:eastAsia="宋体"/>
                <w:lang w:eastAsia="zh-CN"/>
              </w:rPr>
              <w:t>30</w:t>
            </w:r>
            <w:r w:rsidRPr="002A501C">
              <w:rPr>
                <w:rFonts w:eastAsia="宋体"/>
                <w:lang w:eastAsia="zh-CN"/>
              </w:rPr>
              <w:t>KHz</w:t>
            </w:r>
          </w:p>
        </w:tc>
      </w:tr>
      <w:tr w:rsidR="00FB786D" w:rsidRPr="002A501C" w14:paraId="503BA9D1" w14:textId="77777777" w:rsidTr="000D0E97">
        <w:tc>
          <w:tcPr>
            <w:tcW w:w="4509" w:type="dxa"/>
          </w:tcPr>
          <w:p w14:paraId="6B90983C" w14:textId="77777777" w:rsidR="00FB786D" w:rsidRPr="002A501C" w:rsidRDefault="00FB786D" w:rsidP="000D0E97">
            <w:pPr>
              <w:pStyle w:val="a0"/>
              <w:spacing w:after="0"/>
              <w:rPr>
                <w:rFonts w:eastAsia="宋体"/>
                <w:lang w:eastAsia="zh-CN"/>
              </w:rPr>
            </w:pPr>
            <w:r w:rsidRPr="002A501C">
              <w:rPr>
                <w:rFonts w:eastAsia="宋体" w:hint="eastAsia"/>
                <w:lang w:eastAsia="zh-CN"/>
              </w:rPr>
              <w:t>TTI stru</w:t>
            </w:r>
            <w:r w:rsidRPr="002A501C">
              <w:rPr>
                <w:rFonts w:eastAsia="宋体"/>
                <w:lang w:eastAsia="zh-CN"/>
              </w:rPr>
              <w:t>cture</w:t>
            </w:r>
          </w:p>
        </w:tc>
        <w:tc>
          <w:tcPr>
            <w:tcW w:w="4510" w:type="dxa"/>
          </w:tcPr>
          <w:p w14:paraId="252D26F1" w14:textId="77777777" w:rsidR="00FB786D" w:rsidRPr="002A501C" w:rsidRDefault="00FB786D" w:rsidP="000D0E97">
            <w:pPr>
              <w:pStyle w:val="a0"/>
              <w:spacing w:after="0"/>
              <w:rPr>
                <w:rFonts w:eastAsia="宋体"/>
                <w:lang w:eastAsia="zh-CN"/>
              </w:rPr>
            </w:pPr>
            <w:r w:rsidRPr="002A501C">
              <w:rPr>
                <w:rFonts w:eastAsia="宋体" w:hint="eastAsia"/>
                <w:lang w:eastAsia="zh-CN"/>
              </w:rPr>
              <w:t>10 symbols fo</w:t>
            </w:r>
            <w:r w:rsidRPr="002A501C">
              <w:rPr>
                <w:rFonts w:eastAsia="宋体"/>
                <w:lang w:eastAsia="zh-CN"/>
              </w:rPr>
              <w:t>r data</w:t>
            </w:r>
          </w:p>
        </w:tc>
      </w:tr>
      <w:tr w:rsidR="00FB786D" w:rsidRPr="002A501C" w14:paraId="3038A6E9" w14:textId="77777777" w:rsidTr="000D0E97">
        <w:tc>
          <w:tcPr>
            <w:tcW w:w="4509" w:type="dxa"/>
          </w:tcPr>
          <w:p w14:paraId="1BEE8E98" w14:textId="77777777" w:rsidR="00FB786D" w:rsidRPr="002A501C" w:rsidRDefault="00FB786D" w:rsidP="000D0E97">
            <w:pPr>
              <w:pStyle w:val="a0"/>
              <w:spacing w:after="0"/>
              <w:rPr>
                <w:rFonts w:eastAsia="宋体"/>
                <w:lang w:eastAsia="zh-CN"/>
              </w:rPr>
            </w:pPr>
            <w:r>
              <w:rPr>
                <w:rFonts w:eastAsia="宋体"/>
                <w:lang w:eastAsia="zh-CN"/>
              </w:rPr>
              <w:t>Traffic parameter</w:t>
            </w:r>
          </w:p>
        </w:tc>
        <w:tc>
          <w:tcPr>
            <w:tcW w:w="4510" w:type="dxa"/>
          </w:tcPr>
          <w:p w14:paraId="29E124A1" w14:textId="77777777" w:rsidR="00FB786D" w:rsidRDefault="00FB786D" w:rsidP="000D0E97">
            <w:pPr>
              <w:pStyle w:val="a0"/>
              <w:adjustRightInd w:val="0"/>
              <w:snapToGrid w:val="0"/>
              <w:spacing w:after="0"/>
              <w:rPr>
                <w:rFonts w:eastAsia="宋体"/>
                <w:lang w:eastAsia="zh-CN"/>
              </w:rPr>
            </w:pPr>
            <w:r w:rsidRPr="00A76B7E">
              <w:rPr>
                <w:rFonts w:eastAsia="宋体"/>
                <w:lang w:eastAsia="zh-CN"/>
              </w:rPr>
              <w:t>T</w:t>
            </w:r>
            <w:r w:rsidRPr="00A76B7E">
              <w:rPr>
                <w:rFonts w:eastAsia="宋体" w:hint="eastAsia"/>
                <w:lang w:eastAsia="zh-CN"/>
              </w:rPr>
              <w:t xml:space="preserve">raffic </w:t>
            </w:r>
            <w:r w:rsidRPr="00A76B7E">
              <w:rPr>
                <w:rFonts w:eastAsia="宋体"/>
                <w:lang w:eastAsia="zh-CN"/>
              </w:rPr>
              <w:t>type: Aperiodic traffic</w:t>
            </w:r>
          </w:p>
          <w:p w14:paraId="3D46EBF0" w14:textId="77777777" w:rsidR="00FB786D" w:rsidRPr="00A76B7E" w:rsidRDefault="00FB786D" w:rsidP="000D0E97">
            <w:pPr>
              <w:pStyle w:val="a0"/>
              <w:adjustRightInd w:val="0"/>
              <w:snapToGrid w:val="0"/>
              <w:spacing w:after="0"/>
              <w:rPr>
                <w:rFonts w:eastAsia="宋体"/>
                <w:lang w:eastAsia="zh-CN"/>
              </w:rPr>
            </w:pPr>
            <w:r>
              <w:rPr>
                <w:rFonts w:eastAsia="宋体"/>
                <w:lang w:eastAsia="zh-CN"/>
              </w:rPr>
              <w:t xml:space="preserve">Traffic load: </w:t>
            </w:r>
            <w:r w:rsidRPr="0059724E">
              <w:rPr>
                <w:sz w:val="18"/>
                <w:szCs w:val="18"/>
                <w:lang w:eastAsia="zh-CN"/>
              </w:rPr>
              <w:t>Medium Intensity</w:t>
            </w:r>
          </w:p>
          <w:p w14:paraId="64D6198C" w14:textId="77777777" w:rsidR="00FB786D" w:rsidRPr="00A76B7E" w:rsidRDefault="00FB786D" w:rsidP="000D0E97">
            <w:pPr>
              <w:pStyle w:val="a0"/>
              <w:adjustRightInd w:val="0"/>
              <w:snapToGrid w:val="0"/>
              <w:spacing w:after="0"/>
              <w:rPr>
                <w:rFonts w:eastAsia="宋体"/>
                <w:lang w:eastAsia="zh-CN"/>
              </w:rPr>
            </w:pPr>
            <w:r w:rsidRPr="00A76B7E">
              <w:rPr>
                <w:rFonts w:eastAsia="宋体"/>
                <w:lang w:eastAsia="zh-CN"/>
              </w:rPr>
              <w:t>P</w:t>
            </w:r>
            <w:r w:rsidRPr="00A76B7E">
              <w:rPr>
                <w:rFonts w:eastAsia="宋体" w:hint="eastAsia"/>
                <w:lang w:eastAsia="zh-CN"/>
              </w:rPr>
              <w:t xml:space="preserve">acket </w:t>
            </w:r>
            <w:r w:rsidRPr="00A76B7E">
              <w:rPr>
                <w:rFonts w:eastAsia="宋体"/>
                <w:lang w:eastAsia="zh-CN"/>
              </w:rPr>
              <w:t xml:space="preserve">arrival interval: </w:t>
            </w:r>
            <w:bookmarkStart w:id="95" w:name="OLE_LINK4"/>
            <w:bookmarkStart w:id="96" w:name="OLE_LINK13"/>
            <w:r>
              <w:rPr>
                <w:rFonts w:eastAsia="宋体"/>
                <w:lang w:eastAsia="zh-CN"/>
              </w:rPr>
              <w:t>5</w:t>
            </w:r>
            <w:r w:rsidRPr="00A76B7E">
              <w:rPr>
                <w:rFonts w:eastAsia="宋体"/>
                <w:lang w:eastAsia="zh-CN"/>
              </w:rPr>
              <w:t xml:space="preserve">0ms+an exponential random variable with the mean of </w:t>
            </w:r>
            <w:r>
              <w:rPr>
                <w:rFonts w:eastAsia="宋体"/>
                <w:lang w:eastAsia="zh-CN"/>
              </w:rPr>
              <w:t>5</w:t>
            </w:r>
            <w:r w:rsidRPr="00A76B7E">
              <w:rPr>
                <w:rFonts w:eastAsia="宋体"/>
                <w:lang w:eastAsia="zh-CN"/>
              </w:rPr>
              <w:t>0ms</w:t>
            </w:r>
            <w:bookmarkEnd w:id="95"/>
            <w:bookmarkEnd w:id="96"/>
          </w:p>
          <w:p w14:paraId="049EF504" w14:textId="77777777" w:rsidR="00FB786D" w:rsidRPr="00A76B7E" w:rsidRDefault="00FB786D" w:rsidP="000D0E97">
            <w:pPr>
              <w:pStyle w:val="a0"/>
              <w:adjustRightInd w:val="0"/>
              <w:snapToGrid w:val="0"/>
              <w:spacing w:after="0"/>
              <w:rPr>
                <w:rFonts w:eastAsia="宋体"/>
                <w:lang w:eastAsia="zh-CN"/>
              </w:rPr>
            </w:pPr>
            <w:r w:rsidRPr="00A76B7E">
              <w:rPr>
                <w:rFonts w:eastAsia="宋体"/>
                <w:lang w:eastAsia="zh-CN"/>
              </w:rPr>
              <w:t>P</w:t>
            </w:r>
            <w:r w:rsidRPr="00A76B7E">
              <w:rPr>
                <w:rFonts w:eastAsia="宋体" w:hint="eastAsia"/>
                <w:lang w:eastAsia="zh-CN"/>
              </w:rPr>
              <w:t xml:space="preserve">acket </w:t>
            </w:r>
            <w:r w:rsidRPr="00A76B7E">
              <w:rPr>
                <w:rFonts w:eastAsia="宋体"/>
                <w:lang w:eastAsia="zh-CN"/>
              </w:rPr>
              <w:t xml:space="preserve">latency requirement: </w:t>
            </w:r>
            <w:r>
              <w:rPr>
                <w:rFonts w:eastAsia="宋体"/>
                <w:lang w:eastAsia="zh-CN"/>
              </w:rPr>
              <w:t>5</w:t>
            </w:r>
            <w:r w:rsidRPr="00A76B7E">
              <w:rPr>
                <w:rFonts w:eastAsia="宋体"/>
                <w:lang w:eastAsia="zh-CN"/>
              </w:rPr>
              <w:t>0ms</w:t>
            </w:r>
          </w:p>
          <w:p w14:paraId="612A562B" w14:textId="77777777" w:rsidR="00FB786D" w:rsidRPr="002A501C" w:rsidRDefault="00FB786D" w:rsidP="000D0E97">
            <w:pPr>
              <w:pStyle w:val="a0"/>
              <w:adjustRightInd w:val="0"/>
              <w:snapToGrid w:val="0"/>
              <w:spacing w:after="0"/>
              <w:rPr>
                <w:rFonts w:eastAsia="宋体"/>
                <w:lang w:eastAsia="zh-CN"/>
              </w:rPr>
            </w:pPr>
            <w:r w:rsidRPr="00A76B7E">
              <w:rPr>
                <w:rFonts w:eastAsia="宋体"/>
                <w:lang w:eastAsia="zh-CN"/>
              </w:rPr>
              <w:t>Packet size: 200-2000byte</w:t>
            </w:r>
          </w:p>
        </w:tc>
      </w:tr>
      <w:tr w:rsidR="00FB786D" w:rsidRPr="002A501C" w14:paraId="57153A97" w14:textId="77777777" w:rsidTr="000D0E97">
        <w:tc>
          <w:tcPr>
            <w:tcW w:w="4509" w:type="dxa"/>
          </w:tcPr>
          <w:p w14:paraId="0867F2B8" w14:textId="77777777" w:rsidR="00FB786D" w:rsidRPr="002A501C" w:rsidRDefault="00FB786D" w:rsidP="000D0E97">
            <w:pPr>
              <w:pStyle w:val="a0"/>
              <w:spacing w:after="0"/>
              <w:rPr>
                <w:rFonts w:eastAsia="宋体"/>
                <w:lang w:eastAsia="zh-CN"/>
              </w:rPr>
            </w:pPr>
            <w:r>
              <w:rPr>
                <w:rFonts w:eastAsia="宋体" w:hint="eastAsia"/>
                <w:lang w:eastAsia="zh-CN"/>
              </w:rPr>
              <w:t>HARQ max transmission time</w:t>
            </w:r>
          </w:p>
        </w:tc>
        <w:tc>
          <w:tcPr>
            <w:tcW w:w="4510" w:type="dxa"/>
          </w:tcPr>
          <w:p w14:paraId="16D7278E" w14:textId="77777777" w:rsidR="00FB786D" w:rsidRPr="002A501C" w:rsidRDefault="00FB786D" w:rsidP="000D0E97">
            <w:pPr>
              <w:pStyle w:val="a0"/>
              <w:spacing w:after="0"/>
              <w:rPr>
                <w:rFonts w:eastAsia="宋体"/>
                <w:lang w:eastAsia="zh-CN"/>
              </w:rPr>
            </w:pPr>
            <w:r>
              <w:rPr>
                <w:rFonts w:eastAsia="宋体"/>
                <w:lang w:eastAsia="zh-CN"/>
              </w:rPr>
              <w:t>F</w:t>
            </w:r>
            <w:r>
              <w:rPr>
                <w:rFonts w:eastAsia="宋体" w:hint="eastAsia"/>
                <w:lang w:eastAsia="zh-CN"/>
              </w:rPr>
              <w:t xml:space="preserve">our </w:t>
            </w:r>
            <w:r>
              <w:rPr>
                <w:rFonts w:eastAsia="宋体"/>
                <w:lang w:eastAsia="zh-CN"/>
              </w:rPr>
              <w:t>time</w:t>
            </w:r>
          </w:p>
        </w:tc>
      </w:tr>
      <w:tr w:rsidR="00FB786D" w14:paraId="36315179" w14:textId="77777777" w:rsidTr="000D0E97">
        <w:tc>
          <w:tcPr>
            <w:tcW w:w="4509" w:type="dxa"/>
          </w:tcPr>
          <w:p w14:paraId="6475A20C" w14:textId="77777777" w:rsidR="00FB786D" w:rsidRPr="00CF7545" w:rsidRDefault="00FB786D" w:rsidP="000D0E97">
            <w:pPr>
              <w:pStyle w:val="a0"/>
              <w:spacing w:after="0"/>
              <w:rPr>
                <w:rFonts w:eastAsiaTheme="minorEastAsia"/>
                <w:lang w:eastAsia="zh-CN"/>
              </w:rPr>
            </w:pPr>
            <w:r>
              <w:rPr>
                <w:rFonts w:eastAsiaTheme="minorEastAsia" w:hint="eastAsia"/>
                <w:lang w:eastAsia="zh-CN"/>
              </w:rPr>
              <w:t>HARQ combination</w:t>
            </w:r>
            <w:r>
              <w:rPr>
                <w:rFonts w:eastAsiaTheme="minorEastAsia"/>
                <w:lang w:eastAsia="zh-CN"/>
              </w:rPr>
              <w:t xml:space="preserve"> method</w:t>
            </w:r>
          </w:p>
        </w:tc>
        <w:tc>
          <w:tcPr>
            <w:tcW w:w="4510" w:type="dxa"/>
          </w:tcPr>
          <w:p w14:paraId="0FD6957B" w14:textId="77777777" w:rsidR="00FB786D" w:rsidRPr="00CF7545" w:rsidRDefault="00FB786D" w:rsidP="000D0E97">
            <w:pPr>
              <w:pStyle w:val="a0"/>
              <w:spacing w:after="0"/>
              <w:rPr>
                <w:rFonts w:eastAsiaTheme="minorEastAsia"/>
                <w:lang w:eastAsia="zh-CN"/>
              </w:rPr>
            </w:pPr>
            <w:r>
              <w:rPr>
                <w:rFonts w:eastAsiaTheme="minorEastAsia" w:hint="eastAsia"/>
                <w:lang w:eastAsia="zh-CN"/>
              </w:rPr>
              <w:t>IR</w:t>
            </w:r>
          </w:p>
        </w:tc>
      </w:tr>
      <w:tr w:rsidR="00FB786D" w14:paraId="1E566A22" w14:textId="77777777" w:rsidTr="000D0E97">
        <w:tc>
          <w:tcPr>
            <w:tcW w:w="4509" w:type="dxa"/>
          </w:tcPr>
          <w:p w14:paraId="1D0F54DE" w14:textId="77777777" w:rsidR="00FB786D" w:rsidRDefault="00FB786D" w:rsidP="000D0E97">
            <w:pPr>
              <w:pStyle w:val="a0"/>
              <w:spacing w:after="0"/>
              <w:rPr>
                <w:rFonts w:eastAsiaTheme="minorEastAsia"/>
                <w:lang w:eastAsia="zh-CN"/>
              </w:rPr>
            </w:pPr>
            <w:r>
              <w:rPr>
                <w:rFonts w:eastAsiaTheme="minorEastAsia" w:hint="eastAsia"/>
                <w:lang w:eastAsia="zh-CN"/>
              </w:rPr>
              <w:t>Feedback distance</w:t>
            </w:r>
          </w:p>
        </w:tc>
        <w:tc>
          <w:tcPr>
            <w:tcW w:w="4510" w:type="dxa"/>
          </w:tcPr>
          <w:p w14:paraId="70378E2E" w14:textId="77777777" w:rsidR="00FB786D" w:rsidRPr="008C25D0" w:rsidRDefault="00FB786D" w:rsidP="000D0E97">
            <w:pPr>
              <w:pStyle w:val="a0"/>
              <w:spacing w:after="0"/>
              <w:rPr>
                <w:rFonts w:eastAsiaTheme="minorEastAsia"/>
                <w:lang w:eastAsia="zh-CN"/>
              </w:rPr>
            </w:pPr>
            <w:r w:rsidRPr="00C5475E">
              <w:rPr>
                <w:szCs w:val="18"/>
                <w:lang w:eastAsia="zh-CN"/>
              </w:rPr>
              <w:t>Urban</w:t>
            </w:r>
            <w:r>
              <w:rPr>
                <w:szCs w:val="18"/>
                <w:lang w:eastAsia="zh-CN"/>
              </w:rPr>
              <w:t xml:space="preserve">: 150m    </w:t>
            </w:r>
            <w:r w:rsidRPr="00C5475E">
              <w:rPr>
                <w:szCs w:val="18"/>
                <w:lang w:eastAsia="zh-CN"/>
              </w:rPr>
              <w:t>Highway</w:t>
            </w:r>
            <w:r>
              <w:rPr>
                <w:szCs w:val="18"/>
                <w:lang w:eastAsia="zh-CN"/>
              </w:rPr>
              <w:t>: 320m</w:t>
            </w:r>
          </w:p>
        </w:tc>
      </w:tr>
      <w:tr w:rsidR="00FB786D" w14:paraId="5042AECA" w14:textId="77777777" w:rsidTr="000D0E97">
        <w:tc>
          <w:tcPr>
            <w:tcW w:w="4509" w:type="dxa"/>
          </w:tcPr>
          <w:p w14:paraId="743251B9" w14:textId="77777777" w:rsidR="00FB786D" w:rsidRDefault="00FB786D" w:rsidP="000D0E97">
            <w:pPr>
              <w:pStyle w:val="a0"/>
              <w:spacing w:after="0"/>
              <w:rPr>
                <w:rFonts w:eastAsiaTheme="minorEastAsia"/>
                <w:lang w:eastAsia="zh-CN"/>
              </w:rPr>
            </w:pPr>
            <w:r>
              <w:rPr>
                <w:rFonts w:eastAsiaTheme="minorEastAsia" w:hint="eastAsia"/>
                <w:lang w:eastAsia="zh-CN"/>
              </w:rPr>
              <w:t>RSRP threshold</w:t>
            </w:r>
          </w:p>
        </w:tc>
        <w:tc>
          <w:tcPr>
            <w:tcW w:w="4510" w:type="dxa"/>
          </w:tcPr>
          <w:p w14:paraId="497608F6" w14:textId="7281A0BA" w:rsidR="00FB786D" w:rsidRDefault="00FB786D" w:rsidP="000D0E97">
            <w:pPr>
              <w:pStyle w:val="a0"/>
              <w:spacing w:after="0"/>
              <w:rPr>
                <w:rFonts w:eastAsiaTheme="minorEastAsia"/>
                <w:lang w:eastAsia="zh-CN"/>
              </w:rPr>
            </w:pPr>
            <w:r>
              <w:rPr>
                <w:rFonts w:eastAsiaTheme="minorEastAsia"/>
                <w:lang w:eastAsia="zh-CN"/>
              </w:rPr>
              <w:t>(</w:t>
            </w:r>
            <w:r>
              <w:rPr>
                <w:rFonts w:eastAsiaTheme="minorEastAsia" w:hint="eastAsia"/>
                <w:lang w:eastAsia="zh-CN"/>
              </w:rPr>
              <w:t>-65</w:t>
            </w:r>
            <w:r>
              <w:rPr>
                <w:rFonts w:eastAsiaTheme="minorEastAsia"/>
                <w:lang w:eastAsia="zh-CN"/>
              </w:rPr>
              <w:t>/-75/-85/-95)</w:t>
            </w:r>
            <w:r w:rsidR="000A2171">
              <w:rPr>
                <w:rFonts w:eastAsiaTheme="minorEastAsia"/>
                <w:lang w:eastAsia="zh-CN"/>
              </w:rPr>
              <w:t xml:space="preserve"> </w:t>
            </w:r>
            <w:proofErr w:type="spellStart"/>
            <w:r>
              <w:rPr>
                <w:rFonts w:eastAsiaTheme="minorEastAsia"/>
                <w:lang w:eastAsia="zh-CN"/>
              </w:rPr>
              <w:t>dBm</w:t>
            </w:r>
            <w:proofErr w:type="spellEnd"/>
          </w:p>
        </w:tc>
      </w:tr>
      <w:tr w:rsidR="00FB786D" w14:paraId="568BE9CF" w14:textId="77777777" w:rsidTr="000D0E97">
        <w:tc>
          <w:tcPr>
            <w:tcW w:w="4509" w:type="dxa"/>
          </w:tcPr>
          <w:p w14:paraId="29386B07" w14:textId="77777777" w:rsidR="00FB786D" w:rsidRDefault="00FB786D" w:rsidP="000D0E97">
            <w:pPr>
              <w:pStyle w:val="a0"/>
              <w:spacing w:after="0"/>
              <w:rPr>
                <w:rFonts w:eastAsiaTheme="minorEastAsia"/>
                <w:lang w:eastAsia="zh-CN"/>
              </w:rPr>
            </w:pPr>
            <w:r>
              <w:rPr>
                <w:rFonts w:eastAsiaTheme="minorEastAsia"/>
                <w:lang w:eastAsia="zh-CN"/>
              </w:rPr>
              <w:t>R</w:t>
            </w:r>
            <w:r>
              <w:rPr>
                <w:rFonts w:eastAsiaTheme="minorEastAsia" w:hint="eastAsia"/>
                <w:lang w:eastAsia="zh-CN"/>
              </w:rPr>
              <w:t xml:space="preserve">esource </w:t>
            </w:r>
            <w:r>
              <w:rPr>
                <w:rFonts w:eastAsiaTheme="minorEastAsia"/>
                <w:lang w:eastAsia="zh-CN"/>
              </w:rPr>
              <w:t>for retransmission</w:t>
            </w:r>
          </w:p>
        </w:tc>
        <w:tc>
          <w:tcPr>
            <w:tcW w:w="4510" w:type="dxa"/>
          </w:tcPr>
          <w:p w14:paraId="746EB7BE" w14:textId="77777777" w:rsidR="00FB786D" w:rsidRDefault="00FB786D" w:rsidP="000D0E97">
            <w:pPr>
              <w:pStyle w:val="a0"/>
              <w:spacing w:after="0"/>
              <w:rPr>
                <w:rFonts w:eastAsiaTheme="minorEastAsia"/>
                <w:lang w:eastAsia="zh-CN"/>
              </w:rPr>
            </w:pPr>
            <w:r>
              <w:rPr>
                <w:rFonts w:eastAsiaTheme="minorEastAsia"/>
                <w:lang w:eastAsia="zh-CN"/>
              </w:rPr>
              <w:t>R</w:t>
            </w:r>
            <w:r>
              <w:rPr>
                <w:rFonts w:eastAsiaTheme="minorEastAsia" w:hint="eastAsia"/>
                <w:lang w:eastAsia="zh-CN"/>
              </w:rPr>
              <w:t>eserve</w:t>
            </w:r>
            <w:r>
              <w:rPr>
                <w:rFonts w:eastAsiaTheme="minorEastAsia"/>
                <w:lang w:eastAsia="zh-CN"/>
              </w:rPr>
              <w:t>d via resource selection at first transmission time</w:t>
            </w:r>
          </w:p>
        </w:tc>
      </w:tr>
      <w:tr w:rsidR="00FB786D" w14:paraId="1714C48D" w14:textId="77777777" w:rsidTr="000D0E97">
        <w:tc>
          <w:tcPr>
            <w:tcW w:w="4509" w:type="dxa"/>
          </w:tcPr>
          <w:p w14:paraId="509598B8" w14:textId="77777777" w:rsidR="00FB786D" w:rsidRDefault="00FB786D" w:rsidP="000D0E97">
            <w:pPr>
              <w:pStyle w:val="a0"/>
              <w:spacing w:after="0"/>
              <w:rPr>
                <w:rFonts w:eastAsiaTheme="minorEastAsia"/>
                <w:lang w:eastAsia="zh-CN"/>
              </w:rPr>
            </w:pPr>
            <w:r w:rsidRPr="002A501C">
              <w:rPr>
                <w:rFonts w:eastAsia="宋体"/>
                <w:lang w:eastAsia="zh-CN"/>
              </w:rPr>
              <w:t>C</w:t>
            </w:r>
            <w:r w:rsidRPr="002A501C">
              <w:rPr>
                <w:rFonts w:eastAsia="宋体" w:hint="eastAsia"/>
                <w:lang w:eastAsia="zh-CN"/>
              </w:rPr>
              <w:t xml:space="preserve">hannel </w:t>
            </w:r>
            <w:r w:rsidRPr="002A501C">
              <w:rPr>
                <w:rFonts w:eastAsia="宋体"/>
                <w:lang w:eastAsia="zh-CN"/>
              </w:rPr>
              <w:t>model</w:t>
            </w:r>
          </w:p>
        </w:tc>
        <w:tc>
          <w:tcPr>
            <w:tcW w:w="4510" w:type="dxa"/>
          </w:tcPr>
          <w:p w14:paraId="1610A19D" w14:textId="48424B6C" w:rsidR="00FB786D" w:rsidRDefault="00FB786D" w:rsidP="000D0E97">
            <w:pPr>
              <w:pStyle w:val="a0"/>
              <w:spacing w:after="0"/>
              <w:rPr>
                <w:rFonts w:eastAsiaTheme="minorEastAsia"/>
                <w:lang w:eastAsia="zh-CN"/>
              </w:rPr>
            </w:pPr>
            <w:r w:rsidRPr="002A501C">
              <w:rPr>
                <w:rFonts w:eastAsia="宋体" w:hint="eastAsia"/>
                <w:lang w:eastAsia="zh-CN"/>
              </w:rPr>
              <w:t>N</w:t>
            </w:r>
            <w:r w:rsidRPr="002A501C">
              <w:rPr>
                <w:rFonts w:eastAsia="宋体"/>
                <w:lang w:eastAsia="zh-CN"/>
              </w:rPr>
              <w:t xml:space="preserve">R </w:t>
            </w:r>
            <w:r>
              <w:rPr>
                <w:rFonts w:eastAsia="宋体"/>
                <w:lang w:eastAsia="zh-CN"/>
              </w:rPr>
              <w:t>high</w:t>
            </w:r>
            <w:r w:rsidRPr="002A501C">
              <w:rPr>
                <w:rFonts w:eastAsia="宋体"/>
                <w:lang w:eastAsia="zh-CN"/>
              </w:rPr>
              <w:t xml:space="preserve">way channel model defined in 37.885 </w:t>
            </w:r>
            <w:r>
              <w:rPr>
                <w:rFonts w:eastAsia="宋体"/>
                <w:lang w:eastAsia="zh-CN"/>
              </w:rPr>
              <w:fldChar w:fldCharType="begin"/>
            </w:r>
            <w:r>
              <w:rPr>
                <w:rFonts w:eastAsia="宋体"/>
                <w:lang w:eastAsia="zh-CN"/>
              </w:rPr>
              <w:instrText xml:space="preserve"> REF _Ref1204825 \r \h </w:instrText>
            </w:r>
            <w:r>
              <w:rPr>
                <w:rFonts w:eastAsia="宋体"/>
                <w:lang w:eastAsia="zh-CN"/>
              </w:rPr>
            </w:r>
            <w:r>
              <w:rPr>
                <w:rFonts w:eastAsia="宋体"/>
                <w:lang w:eastAsia="zh-CN"/>
              </w:rPr>
              <w:fldChar w:fldCharType="separate"/>
            </w:r>
            <w:r w:rsidR="009D6D85">
              <w:rPr>
                <w:rFonts w:eastAsia="宋体"/>
                <w:lang w:eastAsia="zh-CN"/>
              </w:rPr>
              <w:t>[5]</w:t>
            </w:r>
            <w:r>
              <w:rPr>
                <w:rFonts w:eastAsia="宋体"/>
                <w:lang w:eastAsia="zh-CN"/>
              </w:rPr>
              <w:fldChar w:fldCharType="end"/>
            </w:r>
          </w:p>
        </w:tc>
      </w:tr>
    </w:tbl>
    <w:p w14:paraId="1BC7709D" w14:textId="15097815" w:rsidR="000339C5" w:rsidRDefault="000339C5" w:rsidP="00F97727">
      <w:pPr>
        <w:pStyle w:val="a0"/>
        <w:spacing w:after="0"/>
        <w:rPr>
          <w:rFonts w:eastAsia="宋体"/>
          <w:lang w:eastAsia="zh-CN"/>
        </w:rPr>
      </w:pPr>
    </w:p>
    <w:p w14:paraId="584E7998" w14:textId="6582064C" w:rsidR="008029B8" w:rsidRPr="007A0851" w:rsidRDefault="008029B8" w:rsidP="008029B8">
      <w:pPr>
        <w:pStyle w:val="a5"/>
        <w:jc w:val="center"/>
        <w:rPr>
          <w:rFonts w:eastAsia="宋体"/>
          <w:lang w:eastAsia="zh-CN"/>
        </w:rPr>
      </w:pPr>
    </w:p>
    <w:p w14:paraId="58AAE1D1" w14:textId="506E9626" w:rsidR="008029B8" w:rsidRDefault="008029B8" w:rsidP="00BB0C39">
      <w:pPr>
        <w:pStyle w:val="a5"/>
        <w:keepNext/>
        <w:jc w:val="center"/>
      </w:pPr>
      <w:bookmarkStart w:id="97" w:name="_Ref16774513"/>
      <w:r>
        <w:lastRenderedPageBreak/>
        <w:t xml:space="preserve">Table </w:t>
      </w:r>
      <w:r w:rsidR="00FB33BC">
        <w:rPr>
          <w:noProof/>
        </w:rPr>
        <w:fldChar w:fldCharType="begin"/>
      </w:r>
      <w:r w:rsidR="00FB33BC">
        <w:rPr>
          <w:noProof/>
        </w:rPr>
        <w:instrText xml:space="preserve"> SEQ Table \* ARABIC </w:instrText>
      </w:r>
      <w:r w:rsidR="00FB33BC">
        <w:rPr>
          <w:noProof/>
        </w:rPr>
        <w:fldChar w:fldCharType="separate"/>
      </w:r>
      <w:r w:rsidR="009D6D85">
        <w:rPr>
          <w:noProof/>
        </w:rPr>
        <w:t>2</w:t>
      </w:r>
      <w:r w:rsidR="00FB33BC">
        <w:rPr>
          <w:noProof/>
        </w:rPr>
        <w:fldChar w:fldCharType="end"/>
      </w:r>
      <w:bookmarkEnd w:id="97"/>
      <w:r>
        <w:t xml:space="preserve"> </w:t>
      </w:r>
      <w:r w:rsidRPr="003739EE">
        <w:t xml:space="preserve">System level simulation assumption for </w:t>
      </w:r>
      <w:r w:rsidR="00CC43DF">
        <w:t>power control</w:t>
      </w:r>
    </w:p>
    <w:tbl>
      <w:tblPr>
        <w:tblStyle w:val="a8"/>
        <w:tblW w:w="0" w:type="auto"/>
        <w:tblLook w:val="04A0" w:firstRow="1" w:lastRow="0" w:firstColumn="1" w:lastColumn="0" w:noHBand="0" w:noVBand="1"/>
      </w:tblPr>
      <w:tblGrid>
        <w:gridCol w:w="4509"/>
        <w:gridCol w:w="4510"/>
      </w:tblGrid>
      <w:tr w:rsidR="008029B8" w14:paraId="18E08439" w14:textId="77777777" w:rsidTr="008029B8">
        <w:tc>
          <w:tcPr>
            <w:tcW w:w="4509" w:type="dxa"/>
            <w:shd w:val="clear" w:color="auto" w:fill="BFBFBF" w:themeFill="background1" w:themeFillShade="BF"/>
          </w:tcPr>
          <w:p w14:paraId="559BA4BE" w14:textId="77777777" w:rsidR="008029B8" w:rsidRPr="00BF5154" w:rsidRDefault="008029B8" w:rsidP="008029B8">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4F0BF5C6" w14:textId="77777777" w:rsidR="008029B8" w:rsidRPr="00BF5154" w:rsidRDefault="008029B8" w:rsidP="008029B8">
            <w:pPr>
              <w:pStyle w:val="a0"/>
              <w:rPr>
                <w:rFonts w:eastAsiaTheme="minorEastAsia"/>
                <w:b/>
                <w:lang w:eastAsia="zh-CN"/>
              </w:rPr>
            </w:pPr>
            <w:r w:rsidRPr="00BF5154">
              <w:rPr>
                <w:rFonts w:eastAsiaTheme="minorEastAsia"/>
                <w:b/>
                <w:lang w:eastAsia="zh-CN"/>
              </w:rPr>
              <w:t>value</w:t>
            </w:r>
          </w:p>
        </w:tc>
      </w:tr>
      <w:tr w:rsidR="008029B8" w14:paraId="1C161EA2" w14:textId="77777777" w:rsidTr="008029B8">
        <w:tc>
          <w:tcPr>
            <w:tcW w:w="4509" w:type="dxa"/>
            <w:shd w:val="clear" w:color="auto" w:fill="auto"/>
          </w:tcPr>
          <w:p w14:paraId="783D49A2" w14:textId="77777777" w:rsidR="008029B8" w:rsidRPr="00CF7545" w:rsidRDefault="008029B8" w:rsidP="008029B8">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23EBE44" w14:textId="77777777" w:rsidR="008029B8" w:rsidRPr="00CF7545" w:rsidRDefault="008029B8" w:rsidP="008029B8">
            <w:pPr>
              <w:pStyle w:val="a0"/>
              <w:rPr>
                <w:rFonts w:eastAsiaTheme="minorEastAsia"/>
                <w:lang w:eastAsia="zh-CN"/>
              </w:rPr>
            </w:pPr>
            <w:r>
              <w:rPr>
                <w:rFonts w:eastAsiaTheme="minorEastAsia"/>
                <w:lang w:eastAsia="zh-CN"/>
              </w:rPr>
              <w:t>Highway, Urban</w:t>
            </w:r>
          </w:p>
        </w:tc>
      </w:tr>
      <w:tr w:rsidR="008029B8" w14:paraId="32240C70" w14:textId="77777777" w:rsidTr="008029B8">
        <w:tc>
          <w:tcPr>
            <w:tcW w:w="4509" w:type="dxa"/>
            <w:shd w:val="clear" w:color="auto" w:fill="auto"/>
          </w:tcPr>
          <w:p w14:paraId="17A1DDDC" w14:textId="77777777" w:rsidR="008029B8" w:rsidRPr="00CF7545" w:rsidRDefault="008029B8" w:rsidP="008029B8">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37C8EC75" w14:textId="77777777" w:rsidR="008029B8" w:rsidRPr="00CF7545" w:rsidRDefault="008029B8" w:rsidP="008029B8">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 for highway, 60km/h for urban)</w:t>
            </w:r>
          </w:p>
        </w:tc>
      </w:tr>
      <w:tr w:rsidR="008029B8" w14:paraId="16DFB2DC" w14:textId="77777777" w:rsidTr="008029B8">
        <w:tc>
          <w:tcPr>
            <w:tcW w:w="4509" w:type="dxa"/>
          </w:tcPr>
          <w:p w14:paraId="2BFDE68D" w14:textId="77777777" w:rsidR="008029B8" w:rsidRDefault="008029B8" w:rsidP="008029B8">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6827C19" w14:textId="77777777" w:rsidR="008029B8" w:rsidRDefault="008029B8" w:rsidP="008029B8">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8029B8" w14:paraId="655A19EC" w14:textId="77777777" w:rsidTr="008029B8">
        <w:tc>
          <w:tcPr>
            <w:tcW w:w="4509" w:type="dxa"/>
          </w:tcPr>
          <w:p w14:paraId="1EDD6B5B" w14:textId="77777777" w:rsidR="008029B8" w:rsidRDefault="008029B8" w:rsidP="008029B8">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6C35D6" w14:textId="77777777" w:rsidR="008029B8" w:rsidRDefault="008029B8" w:rsidP="008029B8">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8029B8" w14:paraId="49598005" w14:textId="77777777" w:rsidTr="008029B8">
        <w:tc>
          <w:tcPr>
            <w:tcW w:w="4509" w:type="dxa"/>
          </w:tcPr>
          <w:p w14:paraId="4CA16201" w14:textId="77777777" w:rsidR="008029B8" w:rsidRDefault="008029B8" w:rsidP="008029B8">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66399016" w14:textId="39A18129" w:rsidR="008029B8" w:rsidRDefault="008029B8" w:rsidP="008029B8">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8029B8" w14:paraId="04148C57" w14:textId="77777777" w:rsidTr="008029B8">
        <w:tc>
          <w:tcPr>
            <w:tcW w:w="4509" w:type="dxa"/>
          </w:tcPr>
          <w:p w14:paraId="09912C77" w14:textId="10842F9B" w:rsidR="008029B8" w:rsidRDefault="008029B8" w:rsidP="008029B8">
            <w:pPr>
              <w:pStyle w:val="a0"/>
              <w:rPr>
                <w:rFonts w:eastAsiaTheme="minorEastAsia"/>
                <w:lang w:eastAsia="zh-CN"/>
              </w:rPr>
            </w:pPr>
            <w:r>
              <w:rPr>
                <w:rFonts w:eastAsiaTheme="minorEastAsia"/>
                <w:lang w:eastAsia="zh-CN"/>
              </w:rPr>
              <w:t>OLPC parameter</w:t>
            </w:r>
          </w:p>
        </w:tc>
        <w:tc>
          <w:tcPr>
            <w:tcW w:w="4510" w:type="dxa"/>
          </w:tcPr>
          <w:p w14:paraId="2163933F" w14:textId="251817DE" w:rsidR="008029B8" w:rsidRDefault="008029B8" w:rsidP="008029B8">
            <w:pPr>
              <w:pStyle w:val="a0"/>
              <w:rPr>
                <w:rFonts w:eastAsiaTheme="minorEastAsia"/>
                <w:lang w:eastAsia="zh-CN"/>
              </w:rPr>
            </w:pPr>
            <w:r>
              <w:rPr>
                <w:rFonts w:eastAsiaTheme="minorEastAsia" w:hint="eastAsia"/>
                <w:lang w:eastAsia="zh-CN"/>
              </w:rPr>
              <w:t>P</w:t>
            </w:r>
            <w:r w:rsidRPr="00CC43DF">
              <w:rPr>
                <w:rFonts w:eastAsiaTheme="minorEastAsia"/>
                <w:vertAlign w:val="subscript"/>
                <w:lang w:eastAsia="zh-CN"/>
              </w:rPr>
              <w:t>0</w:t>
            </w:r>
            <w:r>
              <w:rPr>
                <w:rFonts w:eastAsiaTheme="minorEastAsia"/>
                <w:lang w:eastAsia="zh-CN"/>
              </w:rPr>
              <w:t xml:space="preserve"> = -80</w:t>
            </w:r>
            <w:r w:rsidR="00507A5F">
              <w:rPr>
                <w:rFonts w:eastAsiaTheme="minorEastAsia"/>
                <w:lang w:eastAsia="zh-CN"/>
              </w:rPr>
              <w:t xml:space="preserve"> </w:t>
            </w:r>
            <w:proofErr w:type="spellStart"/>
            <w:r>
              <w:rPr>
                <w:rFonts w:eastAsiaTheme="minorEastAsia"/>
                <w:lang w:eastAsia="zh-CN"/>
              </w:rPr>
              <w:t>dBm</w:t>
            </w:r>
            <w:proofErr w:type="spellEnd"/>
            <w:r>
              <w:rPr>
                <w:rFonts w:eastAsiaTheme="minorEastAsia"/>
                <w:lang w:eastAsia="zh-CN"/>
              </w:rPr>
              <w:t xml:space="preserve">, </w:t>
            </w:r>
            <w:r>
              <w:rPr>
                <w:rFonts w:eastAsiaTheme="minorEastAsia" w:cs="Times"/>
                <w:lang w:eastAsia="zh-CN"/>
              </w:rPr>
              <w:t>α = 1</w:t>
            </w:r>
          </w:p>
        </w:tc>
      </w:tr>
      <w:tr w:rsidR="008029B8" w14:paraId="5BFBAF0D" w14:textId="77777777" w:rsidTr="008029B8">
        <w:tc>
          <w:tcPr>
            <w:tcW w:w="4509" w:type="dxa"/>
          </w:tcPr>
          <w:p w14:paraId="23589EC7" w14:textId="77777777" w:rsidR="008029B8" w:rsidRDefault="008029B8" w:rsidP="008029B8">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type</w:t>
            </w:r>
          </w:p>
        </w:tc>
        <w:tc>
          <w:tcPr>
            <w:tcW w:w="4510" w:type="dxa"/>
          </w:tcPr>
          <w:p w14:paraId="19D0027A" w14:textId="435D918B" w:rsidR="008029B8" w:rsidRDefault="008029B8" w:rsidP="008029B8">
            <w:pPr>
              <w:pStyle w:val="a0"/>
              <w:rPr>
                <w:rFonts w:eastAsiaTheme="minorEastAsia"/>
                <w:lang w:eastAsia="zh-CN"/>
              </w:rPr>
            </w:pPr>
            <w:r>
              <w:rPr>
                <w:rFonts w:eastAsiaTheme="minorEastAsia" w:hint="eastAsia"/>
                <w:lang w:eastAsia="zh-CN"/>
              </w:rPr>
              <w:t>U</w:t>
            </w:r>
            <w:r>
              <w:rPr>
                <w:rFonts w:eastAsiaTheme="minorEastAsia"/>
                <w:lang w:eastAsia="zh-CN"/>
              </w:rPr>
              <w:t>nicast</w:t>
            </w:r>
          </w:p>
        </w:tc>
      </w:tr>
      <w:tr w:rsidR="008029B8" w14:paraId="68CDFB44" w14:textId="77777777" w:rsidTr="008029B8">
        <w:tc>
          <w:tcPr>
            <w:tcW w:w="4509" w:type="dxa"/>
          </w:tcPr>
          <w:p w14:paraId="6177706B" w14:textId="77777777" w:rsidR="008029B8" w:rsidRDefault="008029B8" w:rsidP="008029B8">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0B0A23E6" w14:textId="2A1BEB0D" w:rsidR="00507A5F" w:rsidRPr="000609B0" w:rsidRDefault="00507A5F" w:rsidP="00507A5F">
            <w:pPr>
              <w:pStyle w:val="a0"/>
              <w:rPr>
                <w:rFonts w:eastAsiaTheme="minorEastAsia"/>
                <w:lang w:eastAsia="zh-CN"/>
              </w:rPr>
            </w:pPr>
            <w:r>
              <w:rPr>
                <w:rFonts w:eastAsiaTheme="minorEastAsia"/>
                <w:lang w:eastAsia="zh-CN"/>
              </w:rPr>
              <w:t>P</w:t>
            </w:r>
            <w:r w:rsidRPr="0081772C">
              <w:rPr>
                <w:rFonts w:eastAsiaTheme="minorEastAsia" w:hint="eastAsia"/>
                <w:lang w:eastAsia="zh-CN"/>
              </w:rPr>
              <w:t xml:space="preserve">eriodic traffic: Medium </w:t>
            </w:r>
            <w:r w:rsidRPr="000609B0">
              <w:rPr>
                <w:rFonts w:eastAsiaTheme="minorEastAsia"/>
                <w:lang w:eastAsia="zh-CN"/>
              </w:rPr>
              <w:t>Intensity</w:t>
            </w:r>
          </w:p>
          <w:p w14:paraId="1F0FD286" w14:textId="0B192745" w:rsidR="00507A5F" w:rsidRDefault="00507A5F" w:rsidP="00507A5F">
            <w:pPr>
              <w:pStyle w:val="a0"/>
              <w:numPr>
                <w:ilvl w:val="0"/>
                <w:numId w:val="24"/>
              </w:numPr>
              <w:rPr>
                <w:rFonts w:eastAsiaTheme="minorEastAsia"/>
                <w:lang w:eastAsia="zh-CN"/>
              </w:rPr>
            </w:pPr>
            <w:r>
              <w:rPr>
                <w:rFonts w:eastAsiaTheme="minorEastAsia"/>
                <w:lang w:eastAsia="zh-CN"/>
              </w:rPr>
              <w:t>Inter-packet arrival time: 10ms</w:t>
            </w:r>
          </w:p>
          <w:p w14:paraId="6F603F65" w14:textId="77777777" w:rsidR="00507A5F" w:rsidRDefault="00507A5F" w:rsidP="00507A5F">
            <w:pPr>
              <w:pStyle w:val="a0"/>
              <w:numPr>
                <w:ilvl w:val="0"/>
                <w:numId w:val="24"/>
              </w:numPr>
              <w:rPr>
                <w:rFonts w:eastAsiaTheme="minorEastAsia"/>
                <w:lang w:eastAsia="zh-CN"/>
              </w:rPr>
            </w:pPr>
            <w:r w:rsidRPr="00B83A36">
              <w:rPr>
                <w:rFonts w:eastAsiaTheme="minorEastAsia"/>
                <w:lang w:eastAsia="zh-CN"/>
              </w:rPr>
              <w:t xml:space="preserve">Packet size: </w:t>
            </w:r>
            <w:r>
              <w:rPr>
                <w:rFonts w:eastAsiaTheme="minorEastAsia"/>
                <w:lang w:eastAsia="zh-CN"/>
              </w:rPr>
              <w:t>800 bytes or 1200 bytes</w:t>
            </w:r>
          </w:p>
          <w:p w14:paraId="0310DB91" w14:textId="4F2F947C" w:rsidR="00507A5F" w:rsidRPr="00507A5F" w:rsidRDefault="00507A5F" w:rsidP="00CC43DF">
            <w:pPr>
              <w:pStyle w:val="a0"/>
              <w:numPr>
                <w:ilvl w:val="0"/>
                <w:numId w:val="24"/>
              </w:numPr>
              <w:rPr>
                <w:rFonts w:eastAsiaTheme="minorEastAsia"/>
                <w:lang w:eastAsia="zh-CN"/>
              </w:rPr>
            </w:pPr>
            <w:r w:rsidRPr="00507A5F">
              <w:rPr>
                <w:rFonts w:eastAsiaTheme="minorEastAsia"/>
                <w:lang w:eastAsia="zh-CN"/>
              </w:rPr>
              <w:t xml:space="preserve">Latency requirement: 10 </w:t>
            </w:r>
            <w:proofErr w:type="spellStart"/>
            <w:r w:rsidRPr="00507A5F">
              <w:rPr>
                <w:rFonts w:eastAsiaTheme="minorEastAsia"/>
                <w:lang w:eastAsia="zh-CN"/>
              </w:rPr>
              <w:t>ms</w:t>
            </w:r>
            <w:proofErr w:type="spellEnd"/>
          </w:p>
          <w:p w14:paraId="3E20ABE3" w14:textId="259C951A" w:rsidR="008029B8" w:rsidRPr="000609B0" w:rsidRDefault="008029B8" w:rsidP="008029B8">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p>
          <w:p w14:paraId="066EF657" w14:textId="77777777" w:rsidR="008029B8" w:rsidRDefault="008029B8" w:rsidP="008029B8">
            <w:pPr>
              <w:pStyle w:val="a0"/>
              <w:numPr>
                <w:ilvl w:val="0"/>
                <w:numId w:val="24"/>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 xml:space="preserve">an exponential random variable with the mean of 50 </w:t>
            </w:r>
            <w:proofErr w:type="spellStart"/>
            <w:r w:rsidRPr="00BF5154">
              <w:rPr>
                <w:rFonts w:eastAsiaTheme="minorEastAsia"/>
                <w:lang w:eastAsia="zh-CN"/>
              </w:rPr>
              <w:t>ms</w:t>
            </w:r>
            <w:proofErr w:type="spellEnd"/>
          </w:p>
          <w:p w14:paraId="69ED1708" w14:textId="77777777" w:rsidR="008029B8" w:rsidRDefault="008029B8" w:rsidP="008029B8">
            <w:pPr>
              <w:pStyle w:val="a0"/>
              <w:numPr>
                <w:ilvl w:val="0"/>
                <w:numId w:val="24"/>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47998D49" w14:textId="50A35910" w:rsidR="00507A5F" w:rsidRPr="00507A5F" w:rsidRDefault="008029B8">
            <w:pPr>
              <w:pStyle w:val="a0"/>
              <w:numPr>
                <w:ilvl w:val="0"/>
                <w:numId w:val="24"/>
              </w:numPr>
              <w:rPr>
                <w:rFonts w:eastAsiaTheme="minorEastAsia"/>
                <w:lang w:eastAsia="zh-CN"/>
              </w:rPr>
            </w:pPr>
            <w:r w:rsidRPr="00B13D0D">
              <w:rPr>
                <w:rFonts w:eastAsiaTheme="minorEastAsia"/>
                <w:lang w:eastAsia="zh-CN"/>
              </w:rPr>
              <w:t xml:space="preserve">Latency requirement: 50 </w:t>
            </w:r>
            <w:proofErr w:type="spellStart"/>
            <w:r w:rsidRPr="00B13D0D">
              <w:rPr>
                <w:rFonts w:eastAsiaTheme="minorEastAsia"/>
                <w:lang w:eastAsia="zh-CN"/>
              </w:rPr>
              <w:t>ms</w:t>
            </w:r>
            <w:proofErr w:type="spellEnd"/>
          </w:p>
        </w:tc>
      </w:tr>
      <w:tr w:rsidR="008029B8" w14:paraId="47F06748" w14:textId="77777777" w:rsidTr="008029B8">
        <w:tc>
          <w:tcPr>
            <w:tcW w:w="4509" w:type="dxa"/>
          </w:tcPr>
          <w:p w14:paraId="412D4010" w14:textId="77777777" w:rsidR="008029B8" w:rsidRDefault="008029B8" w:rsidP="008029B8">
            <w:pPr>
              <w:pStyle w:val="a0"/>
              <w:rPr>
                <w:rFonts w:eastAsiaTheme="minorEastAsia"/>
                <w:lang w:eastAsia="zh-CN"/>
              </w:rPr>
            </w:pPr>
            <w:r>
              <w:rPr>
                <w:rFonts w:eastAsiaTheme="minorEastAsia"/>
                <w:lang w:eastAsia="zh-CN"/>
              </w:rPr>
              <w:t>Resource selection</w:t>
            </w:r>
          </w:p>
        </w:tc>
        <w:tc>
          <w:tcPr>
            <w:tcW w:w="4510" w:type="dxa"/>
          </w:tcPr>
          <w:p w14:paraId="018434F6" w14:textId="3A25540B" w:rsidR="008029B8" w:rsidRPr="00726D1C" w:rsidRDefault="00726D1C" w:rsidP="00726D1C">
            <w:pPr>
              <w:pStyle w:val="a0"/>
              <w:rPr>
                <w:rFonts w:eastAsiaTheme="minorEastAsia"/>
                <w:lang w:eastAsia="zh-CN"/>
              </w:rPr>
            </w:pPr>
            <w:r w:rsidRPr="00726D1C">
              <w:rPr>
                <w:rFonts w:eastAsiaTheme="minorEastAsia"/>
                <w:lang w:eastAsia="zh-CN"/>
              </w:rPr>
              <w:t>Mode 1 resource allocation mechanism</w:t>
            </w:r>
          </w:p>
        </w:tc>
      </w:tr>
      <w:tr w:rsidR="00726D1C" w14:paraId="18724A3D" w14:textId="77777777" w:rsidTr="008029B8">
        <w:tc>
          <w:tcPr>
            <w:tcW w:w="4509" w:type="dxa"/>
          </w:tcPr>
          <w:p w14:paraId="2ACB06A9" w14:textId="60ED9FE3" w:rsidR="00726D1C" w:rsidRDefault="00726D1C" w:rsidP="008029B8">
            <w:pPr>
              <w:pStyle w:val="a0"/>
              <w:rPr>
                <w:rFonts w:eastAsiaTheme="minorEastAsia"/>
                <w:lang w:eastAsia="zh-CN"/>
              </w:rPr>
            </w:pPr>
            <w:r>
              <w:rPr>
                <w:rFonts w:eastAsiaTheme="minorEastAsia" w:hint="eastAsia"/>
                <w:lang w:eastAsia="zh-CN"/>
              </w:rPr>
              <w:t>P</w:t>
            </w:r>
            <w:r>
              <w:rPr>
                <w:rFonts w:eastAsiaTheme="minorEastAsia"/>
                <w:lang w:eastAsia="zh-CN"/>
              </w:rPr>
              <w:t xml:space="preserve">attern of </w:t>
            </w:r>
            <w:r w:rsidRPr="00726D1C">
              <w:rPr>
                <w:rFonts w:eastAsiaTheme="minorEastAsia"/>
                <w:lang w:eastAsia="zh-CN"/>
              </w:rPr>
              <w:t>TDM based scheme</w:t>
            </w:r>
          </w:p>
        </w:tc>
        <w:tc>
          <w:tcPr>
            <w:tcW w:w="4510" w:type="dxa"/>
          </w:tcPr>
          <w:p w14:paraId="47468277" w14:textId="6F98A13D" w:rsidR="00726D1C" w:rsidRPr="00037C76" w:rsidRDefault="00726D1C" w:rsidP="00726D1C">
            <w:pPr>
              <w:pStyle w:val="a0"/>
              <w:rPr>
                <w:rFonts w:eastAsiaTheme="minorEastAsia"/>
                <w:i/>
                <w:iCs/>
                <w:u w:val="single"/>
                <w:lang w:eastAsia="zh-CN"/>
              </w:rPr>
            </w:pPr>
            <w:r w:rsidRPr="00037C76">
              <w:rPr>
                <w:rFonts w:eastAsiaTheme="minorEastAsia"/>
                <w:i/>
                <w:iCs/>
                <w:u w:val="single"/>
                <w:lang w:eastAsia="zh-CN"/>
              </w:rPr>
              <w:t>Highway case:</w:t>
            </w:r>
          </w:p>
          <w:p w14:paraId="7CF0E4D9" w14:textId="7FAA826D" w:rsidR="00726D1C" w:rsidRDefault="00726D1C" w:rsidP="00726D1C">
            <w:pPr>
              <w:pStyle w:val="a0"/>
              <w:rPr>
                <w:rFonts w:eastAsiaTheme="minorEastAsia"/>
                <w:lang w:eastAsia="zh-CN"/>
              </w:rPr>
            </w:pPr>
            <w:r w:rsidRPr="00037C76">
              <w:rPr>
                <w:rFonts w:eastAsiaTheme="minorEastAsia"/>
                <w:lang w:eastAsia="zh-CN"/>
              </w:rPr>
              <w:t xml:space="preserve">For </w:t>
            </w:r>
            <w:r w:rsidR="00FC4B60">
              <w:rPr>
                <w:rFonts w:eastAsiaTheme="minorEastAsia"/>
                <w:lang w:eastAsia="zh-CN"/>
              </w:rPr>
              <w:t>p</w:t>
            </w:r>
            <w:r w:rsidRPr="00037C76">
              <w:rPr>
                <w:rFonts w:eastAsiaTheme="minorEastAsia"/>
                <w:lang w:eastAsia="zh-CN"/>
              </w:rPr>
              <w:t>eriodic traffic</w:t>
            </w:r>
            <w:r>
              <w:rPr>
                <w:rFonts w:eastAsiaTheme="minorEastAsia" w:hint="eastAsia"/>
                <w:lang w:eastAsia="zh-CN"/>
              </w:rPr>
              <w:t>：</w:t>
            </w:r>
          </w:p>
          <w:p w14:paraId="43814A32" w14:textId="40D87AE1" w:rsidR="00726D1C" w:rsidRDefault="00726D1C" w:rsidP="00726D1C">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6</w:t>
            </w:r>
          </w:p>
          <w:p w14:paraId="404D2ED0" w14:textId="4D6EA0EA" w:rsidR="00726D1C" w:rsidRDefault="00726D1C" w:rsidP="00726D1C">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4</w:t>
            </w:r>
          </w:p>
          <w:p w14:paraId="6ECEBCAE" w14:textId="6BC46338" w:rsidR="00726D1C" w:rsidRDefault="00726D1C" w:rsidP="00726D1C">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00FC4B60">
              <w:rPr>
                <w:rFonts w:eastAsiaTheme="minorEastAsia"/>
                <w:lang w:eastAsia="zh-CN"/>
              </w:rPr>
              <w:t>a</w:t>
            </w:r>
            <w:r w:rsidRPr="0081772C">
              <w:rPr>
                <w:rFonts w:eastAsiaTheme="minorEastAsia" w:hint="eastAsia"/>
                <w:lang w:eastAsia="zh-CN"/>
              </w:rPr>
              <w:t>periodic traffic</w:t>
            </w:r>
            <w:r w:rsidR="00FC4B60">
              <w:rPr>
                <w:rFonts w:eastAsiaTheme="minorEastAsia"/>
                <w:lang w:eastAsia="zh-CN"/>
              </w:rPr>
              <w:t>:</w:t>
            </w:r>
          </w:p>
          <w:p w14:paraId="0035E0F3" w14:textId="0416B397"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26</w:t>
            </w:r>
          </w:p>
          <w:p w14:paraId="66CCF917" w14:textId="3AED7737" w:rsidR="00FC4B60" w:rsidRPr="00FC4B60" w:rsidRDefault="00FC4B60" w:rsidP="00037C76">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24</w:t>
            </w:r>
          </w:p>
          <w:p w14:paraId="6FCA4CE1" w14:textId="77777777" w:rsidR="00FC4B60" w:rsidRDefault="00FC4B60" w:rsidP="00726D1C">
            <w:pPr>
              <w:pStyle w:val="a0"/>
              <w:rPr>
                <w:rFonts w:eastAsiaTheme="minorEastAsia"/>
                <w:i/>
                <w:iCs/>
                <w:u w:val="single"/>
                <w:lang w:eastAsia="zh-CN"/>
              </w:rPr>
            </w:pPr>
            <w:r w:rsidRPr="009A6AD2">
              <w:rPr>
                <w:rFonts w:eastAsiaTheme="minorEastAsia" w:hint="eastAsia"/>
                <w:i/>
                <w:iCs/>
                <w:u w:val="single"/>
                <w:lang w:eastAsia="zh-CN"/>
              </w:rPr>
              <w:t>U</w:t>
            </w:r>
            <w:r w:rsidRPr="009A6AD2">
              <w:rPr>
                <w:rFonts w:eastAsiaTheme="minorEastAsia"/>
                <w:i/>
                <w:iCs/>
                <w:u w:val="single"/>
                <w:lang w:eastAsia="zh-CN"/>
              </w:rPr>
              <w:t>rban case:</w:t>
            </w:r>
          </w:p>
          <w:p w14:paraId="3EF4525E" w14:textId="163E793A" w:rsidR="00FC4B60" w:rsidRDefault="00FC4B60" w:rsidP="00FC4B60">
            <w:pPr>
              <w:pStyle w:val="a0"/>
              <w:rPr>
                <w:rFonts w:eastAsiaTheme="minorEastAsia"/>
                <w:lang w:eastAsia="zh-CN"/>
              </w:rPr>
            </w:pPr>
            <w:r w:rsidRPr="009A6AD2">
              <w:rPr>
                <w:rFonts w:eastAsiaTheme="minorEastAsia"/>
                <w:lang w:eastAsia="zh-CN"/>
              </w:rPr>
              <w:t xml:space="preserve">For </w:t>
            </w:r>
            <w:r>
              <w:rPr>
                <w:rFonts w:eastAsiaTheme="minorEastAsia"/>
                <w:lang w:eastAsia="zh-CN"/>
              </w:rPr>
              <w:t>p</w:t>
            </w:r>
            <w:r w:rsidRPr="009A6AD2">
              <w:rPr>
                <w:rFonts w:eastAsiaTheme="minorEastAsia"/>
                <w:lang w:eastAsia="zh-CN"/>
              </w:rPr>
              <w:t>eriodic traffic</w:t>
            </w:r>
            <w:r>
              <w:rPr>
                <w:rFonts w:eastAsiaTheme="minorEastAsia" w:hint="eastAsia"/>
                <w:lang w:eastAsia="zh-CN"/>
              </w:rPr>
              <w:t>：</w:t>
            </w:r>
          </w:p>
          <w:p w14:paraId="6FB17222" w14:textId="1836E5E8"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4</w:t>
            </w:r>
          </w:p>
          <w:p w14:paraId="057466D6" w14:textId="6C960823"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6</w:t>
            </w:r>
          </w:p>
          <w:p w14:paraId="5D99C32F" w14:textId="7DEA2CF7" w:rsidR="00FC4B60" w:rsidRDefault="00FC4B60" w:rsidP="00FC4B60">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a</w:t>
            </w:r>
            <w:r w:rsidRPr="0081772C">
              <w:rPr>
                <w:rFonts w:eastAsiaTheme="minorEastAsia" w:hint="eastAsia"/>
                <w:lang w:eastAsia="zh-CN"/>
              </w:rPr>
              <w:t>periodic traffic</w:t>
            </w:r>
            <w:r>
              <w:rPr>
                <w:rFonts w:eastAsiaTheme="minorEastAsia"/>
                <w:lang w:eastAsia="zh-CN"/>
              </w:rPr>
              <w:t>:</w:t>
            </w:r>
          </w:p>
          <w:p w14:paraId="6477373D" w14:textId="6D6DD3EF"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15</w:t>
            </w:r>
          </w:p>
          <w:p w14:paraId="49CB546A" w14:textId="20427665" w:rsidR="00FC4B60" w:rsidRPr="00037C76" w:rsidRDefault="00FC4B60" w:rsidP="00037C76">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35</w:t>
            </w:r>
          </w:p>
        </w:tc>
      </w:tr>
      <w:tr w:rsidR="008029B8" w14:paraId="33F35B68" w14:textId="77777777" w:rsidTr="008029B8">
        <w:tc>
          <w:tcPr>
            <w:tcW w:w="4509" w:type="dxa"/>
          </w:tcPr>
          <w:p w14:paraId="6CB70B8C" w14:textId="77777777" w:rsidR="008029B8" w:rsidRDefault="008029B8" w:rsidP="008029B8">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542EFB9" w14:textId="77777777" w:rsidR="008029B8" w:rsidRDefault="008029B8" w:rsidP="008029B8">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8029B8" w14:paraId="59371D0A" w14:textId="77777777" w:rsidTr="008029B8">
        <w:tc>
          <w:tcPr>
            <w:tcW w:w="4509" w:type="dxa"/>
          </w:tcPr>
          <w:p w14:paraId="1A067E66" w14:textId="77777777" w:rsidR="008029B8" w:rsidRDefault="008029B8" w:rsidP="008029B8">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062BCBD3" w14:textId="2331EB8D" w:rsidR="008029B8" w:rsidRDefault="008029B8" w:rsidP="008029B8">
            <w:pPr>
              <w:pStyle w:val="a0"/>
              <w:rPr>
                <w:rFonts w:eastAsiaTheme="minorEastAsia"/>
                <w:lang w:eastAsia="zh-CN"/>
              </w:rPr>
            </w:pPr>
            <w:r>
              <w:rPr>
                <w:rFonts w:eastAsiaTheme="minorEastAsia" w:hint="eastAsia"/>
                <w:lang w:eastAsia="zh-CN"/>
              </w:rPr>
              <w:t>N</w:t>
            </w:r>
            <w:r>
              <w:rPr>
                <w:rFonts w:eastAsiaTheme="minorEastAsia"/>
                <w:lang w:eastAsia="zh-CN"/>
              </w:rPr>
              <w:t xml:space="preserve">R V2X channel model defined in 37.885 </w:t>
            </w:r>
            <w:r>
              <w:rPr>
                <w:rFonts w:eastAsiaTheme="minorEastAsia"/>
                <w:lang w:eastAsia="zh-CN"/>
              </w:rPr>
              <w:fldChar w:fldCharType="begin"/>
            </w:r>
            <w:r>
              <w:rPr>
                <w:rFonts w:eastAsiaTheme="minorEastAsia"/>
                <w:lang w:eastAsia="zh-CN"/>
              </w:rPr>
              <w:instrText xml:space="preserve"> REF _Ref1204825 \r \h  \* MERGEFORMAT </w:instrText>
            </w:r>
            <w:r>
              <w:rPr>
                <w:rFonts w:eastAsiaTheme="minorEastAsia"/>
                <w:lang w:eastAsia="zh-CN"/>
              </w:rPr>
            </w:r>
            <w:r>
              <w:rPr>
                <w:rFonts w:eastAsiaTheme="minorEastAsia"/>
                <w:lang w:eastAsia="zh-CN"/>
              </w:rPr>
              <w:fldChar w:fldCharType="separate"/>
            </w:r>
            <w:r w:rsidR="009D6D85">
              <w:rPr>
                <w:rFonts w:eastAsiaTheme="minorEastAsia"/>
                <w:lang w:eastAsia="zh-CN"/>
              </w:rPr>
              <w:t>[5]</w:t>
            </w:r>
            <w:r>
              <w:rPr>
                <w:rFonts w:eastAsiaTheme="minorEastAsia"/>
                <w:lang w:eastAsia="zh-CN"/>
              </w:rPr>
              <w:fldChar w:fldCharType="end"/>
            </w:r>
          </w:p>
        </w:tc>
      </w:tr>
      <w:tr w:rsidR="008029B8" w14:paraId="43C9E203" w14:textId="77777777" w:rsidTr="008029B8">
        <w:tc>
          <w:tcPr>
            <w:tcW w:w="4509" w:type="dxa"/>
          </w:tcPr>
          <w:p w14:paraId="3261FC19" w14:textId="2CF79D1F" w:rsidR="008029B8" w:rsidRDefault="008029B8" w:rsidP="008029B8">
            <w:pPr>
              <w:pStyle w:val="a0"/>
              <w:rPr>
                <w:rFonts w:eastAsiaTheme="minorEastAsia"/>
                <w:lang w:eastAsia="zh-CN"/>
              </w:rPr>
            </w:pPr>
            <w:r>
              <w:rPr>
                <w:rFonts w:eastAsiaTheme="minorEastAsia"/>
                <w:lang w:eastAsia="zh-CN"/>
              </w:rPr>
              <w:t>MCS for periodic traffic of different packet sizes</w:t>
            </w:r>
          </w:p>
        </w:tc>
        <w:tc>
          <w:tcPr>
            <w:tcW w:w="4510" w:type="dxa"/>
          </w:tcPr>
          <w:p w14:paraId="62DF7A8C" w14:textId="3C5B8846" w:rsidR="008029B8" w:rsidRDefault="008029B8" w:rsidP="008029B8">
            <w:pPr>
              <w:pStyle w:val="a0"/>
              <w:rPr>
                <w:rFonts w:eastAsiaTheme="minorEastAsia"/>
                <w:lang w:eastAsia="zh-CN"/>
              </w:rPr>
            </w:pPr>
            <w:r>
              <w:rPr>
                <w:rFonts w:eastAsiaTheme="minorEastAsia"/>
                <w:lang w:eastAsia="zh-CN"/>
              </w:rPr>
              <w:t>8</w:t>
            </w:r>
            <w:r w:rsidRPr="00EA3F51">
              <w:rPr>
                <w:rFonts w:eastAsiaTheme="minorEastAsia"/>
                <w:lang w:eastAsia="zh-CN"/>
              </w:rPr>
              <w:t xml:space="preserve">00bytes: QPSK, CR = </w:t>
            </w:r>
            <w:r>
              <w:rPr>
                <w:rFonts w:eastAsiaTheme="minorEastAsia"/>
                <w:lang w:eastAsia="zh-CN"/>
              </w:rPr>
              <w:t>0.</w:t>
            </w:r>
            <w:r w:rsidR="00507A5F">
              <w:rPr>
                <w:rFonts w:eastAsiaTheme="minorEastAsia"/>
                <w:lang w:eastAsia="zh-CN"/>
              </w:rPr>
              <w:t>44</w:t>
            </w:r>
          </w:p>
          <w:p w14:paraId="11429E91" w14:textId="0CF1C5F0" w:rsidR="008029B8" w:rsidRPr="003333DF" w:rsidRDefault="008029B8" w:rsidP="008029B8">
            <w:pPr>
              <w:pStyle w:val="a0"/>
              <w:rPr>
                <w:rFonts w:eastAsiaTheme="minorEastAsia"/>
                <w:lang w:eastAsia="zh-CN"/>
              </w:rPr>
            </w:pPr>
            <w:r>
              <w:rPr>
                <w:rFonts w:eastAsiaTheme="minorEastAsia"/>
                <w:lang w:eastAsia="zh-CN"/>
              </w:rPr>
              <w:t>12</w:t>
            </w:r>
            <w:r w:rsidRPr="00EA3F51">
              <w:rPr>
                <w:rFonts w:eastAsiaTheme="minorEastAsia"/>
                <w:lang w:eastAsia="zh-CN"/>
              </w:rPr>
              <w:t xml:space="preserve">00bytes: QPSK, CR = </w:t>
            </w:r>
            <w:r>
              <w:rPr>
                <w:rFonts w:eastAsiaTheme="minorEastAsia"/>
                <w:lang w:eastAsia="zh-CN"/>
              </w:rPr>
              <w:t>0.59</w:t>
            </w:r>
          </w:p>
        </w:tc>
      </w:tr>
      <w:tr w:rsidR="008029B8" w14:paraId="7165D7AB" w14:textId="77777777" w:rsidTr="008029B8">
        <w:tc>
          <w:tcPr>
            <w:tcW w:w="4509" w:type="dxa"/>
          </w:tcPr>
          <w:p w14:paraId="32F075EA" w14:textId="7900C0F6" w:rsidR="008029B8" w:rsidRDefault="008029B8" w:rsidP="008029B8">
            <w:pPr>
              <w:pStyle w:val="a0"/>
              <w:rPr>
                <w:rFonts w:eastAsiaTheme="minorEastAsia"/>
                <w:lang w:eastAsia="zh-CN"/>
              </w:rPr>
            </w:pPr>
            <w:r>
              <w:rPr>
                <w:rFonts w:eastAsiaTheme="minorEastAsia" w:hint="eastAsia"/>
                <w:lang w:eastAsia="zh-CN"/>
              </w:rPr>
              <w:t xml:space="preserve">MCS for </w:t>
            </w:r>
            <w:r>
              <w:rPr>
                <w:rFonts w:eastAsiaTheme="minorEastAsia"/>
                <w:lang w:eastAsia="zh-CN"/>
              </w:rPr>
              <w:t xml:space="preserve">aperiodic traffic </w:t>
            </w:r>
            <w:r>
              <w:rPr>
                <w:rFonts w:eastAsiaTheme="minorEastAsia" w:hint="eastAsia"/>
                <w:lang w:eastAsia="zh-CN"/>
              </w:rPr>
              <w:t>o</w:t>
            </w:r>
            <w:r>
              <w:rPr>
                <w:rFonts w:eastAsiaTheme="minorEastAsia"/>
                <w:lang w:eastAsia="zh-CN"/>
              </w:rPr>
              <w:t>f different packet sizes</w:t>
            </w:r>
          </w:p>
        </w:tc>
        <w:tc>
          <w:tcPr>
            <w:tcW w:w="4510" w:type="dxa"/>
          </w:tcPr>
          <w:p w14:paraId="4DE87044" w14:textId="77777777" w:rsidR="008029B8" w:rsidRDefault="008029B8" w:rsidP="008029B8">
            <w:pPr>
              <w:pStyle w:val="a0"/>
              <w:rPr>
                <w:rFonts w:eastAsiaTheme="minorEastAsia"/>
                <w:lang w:eastAsia="zh-CN"/>
              </w:rPr>
            </w:pPr>
            <w:r>
              <w:rPr>
                <w:rFonts w:eastAsiaTheme="minorEastAsia" w:hint="eastAsia"/>
                <w:lang w:eastAsia="zh-CN"/>
              </w:rPr>
              <w:t>200byt</w:t>
            </w:r>
            <w:r>
              <w:rPr>
                <w:rFonts w:eastAsiaTheme="minorEastAsia"/>
                <w:lang w:eastAsia="zh-CN"/>
              </w:rPr>
              <w:t>es: QPSK, CR = 0.12</w:t>
            </w:r>
          </w:p>
          <w:p w14:paraId="6927CDDF" w14:textId="77777777" w:rsidR="008029B8" w:rsidRDefault="008029B8" w:rsidP="008029B8">
            <w:pPr>
              <w:pStyle w:val="a0"/>
              <w:rPr>
                <w:rFonts w:eastAsiaTheme="minorEastAsia"/>
                <w:lang w:eastAsia="zh-CN"/>
              </w:rPr>
            </w:pPr>
            <w:r>
              <w:rPr>
                <w:rFonts w:eastAsiaTheme="minorEastAsia"/>
                <w:lang w:eastAsia="zh-CN"/>
              </w:rPr>
              <w:lastRenderedPageBreak/>
              <w:t>400bytes: QPSK, CR = 0.19</w:t>
            </w:r>
          </w:p>
          <w:p w14:paraId="3711D6CD" w14:textId="77777777" w:rsidR="008029B8" w:rsidRDefault="008029B8" w:rsidP="008029B8">
            <w:pPr>
              <w:pStyle w:val="a0"/>
              <w:rPr>
                <w:rFonts w:eastAsiaTheme="minorEastAsia"/>
                <w:lang w:eastAsia="zh-CN"/>
              </w:rPr>
            </w:pPr>
            <w:r>
              <w:rPr>
                <w:rFonts w:eastAsiaTheme="minorEastAsia"/>
                <w:lang w:eastAsia="zh-CN"/>
              </w:rPr>
              <w:t>600bytes: QPSK, CR = 0.3</w:t>
            </w:r>
          </w:p>
          <w:p w14:paraId="426A5ACD" w14:textId="77777777" w:rsidR="008029B8" w:rsidRDefault="008029B8" w:rsidP="008029B8">
            <w:pPr>
              <w:pStyle w:val="a0"/>
              <w:rPr>
                <w:rFonts w:eastAsiaTheme="minorEastAsia"/>
                <w:lang w:eastAsia="zh-CN"/>
              </w:rPr>
            </w:pPr>
            <w:r>
              <w:rPr>
                <w:rFonts w:eastAsiaTheme="minorEastAsia"/>
                <w:lang w:eastAsia="zh-CN"/>
              </w:rPr>
              <w:t>800bytes, 1000bytes: QPSK, CR = 0.44</w:t>
            </w:r>
          </w:p>
          <w:p w14:paraId="052A4CA2" w14:textId="77777777" w:rsidR="008029B8" w:rsidRDefault="008029B8" w:rsidP="008029B8">
            <w:pPr>
              <w:pStyle w:val="a0"/>
              <w:rPr>
                <w:rFonts w:eastAsiaTheme="minorEastAsia"/>
                <w:lang w:eastAsia="zh-CN"/>
              </w:rPr>
            </w:pPr>
            <w:r>
              <w:rPr>
                <w:rFonts w:eastAsiaTheme="minorEastAsia"/>
                <w:lang w:eastAsia="zh-CN"/>
              </w:rPr>
              <w:t>1200bytes, 1400bytes: QPSK, CR = 0.59</w:t>
            </w:r>
          </w:p>
          <w:p w14:paraId="42CA9461" w14:textId="77777777" w:rsidR="008029B8" w:rsidRDefault="008029B8" w:rsidP="008029B8">
            <w:pPr>
              <w:pStyle w:val="a0"/>
              <w:rPr>
                <w:rFonts w:eastAsiaTheme="minorEastAsia"/>
                <w:lang w:eastAsia="zh-CN"/>
              </w:rPr>
            </w:pPr>
            <w:r>
              <w:rPr>
                <w:rFonts w:eastAsiaTheme="minorEastAsia"/>
                <w:lang w:eastAsia="zh-CN"/>
              </w:rPr>
              <w:t>1600bytes: 16QAM, CR = 0.37</w:t>
            </w:r>
          </w:p>
          <w:p w14:paraId="70AB298C" w14:textId="77777777" w:rsidR="008029B8" w:rsidRDefault="008029B8" w:rsidP="008029B8">
            <w:pPr>
              <w:pStyle w:val="a0"/>
              <w:rPr>
                <w:rFonts w:eastAsiaTheme="minorEastAsia"/>
                <w:lang w:eastAsia="zh-CN"/>
              </w:rPr>
            </w:pPr>
            <w:r>
              <w:rPr>
                <w:rFonts w:eastAsiaTheme="minorEastAsia"/>
                <w:lang w:eastAsia="zh-CN"/>
              </w:rPr>
              <w:t>1800bytes, 2000bytes: 16QAM, CR = 0.48</w:t>
            </w:r>
          </w:p>
        </w:tc>
      </w:tr>
    </w:tbl>
    <w:p w14:paraId="78295B44" w14:textId="77777777" w:rsidR="00C7579E" w:rsidRDefault="00C7579E" w:rsidP="00F97727">
      <w:pPr>
        <w:pStyle w:val="a0"/>
        <w:spacing w:after="0"/>
        <w:rPr>
          <w:rFonts w:eastAsia="宋体"/>
          <w:lang w:eastAsia="zh-CN"/>
        </w:rPr>
      </w:pPr>
    </w:p>
    <w:p w14:paraId="27508D6E" w14:textId="77777777" w:rsidR="008029B8" w:rsidRPr="00867775" w:rsidRDefault="008029B8" w:rsidP="0094136C">
      <w:pPr>
        <w:pStyle w:val="a0"/>
        <w:spacing w:after="0"/>
        <w:jc w:val="center"/>
        <w:rPr>
          <w:rFonts w:eastAsia="宋体"/>
          <w:lang w:eastAsia="zh-CN"/>
        </w:rPr>
      </w:pPr>
    </w:p>
    <w:sectPr w:rsidR="008029B8" w:rsidRPr="00867775">
      <w:footerReference w:type="default" r:id="rId2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58834" w14:textId="77777777" w:rsidR="00117875" w:rsidRDefault="00117875">
      <w:r>
        <w:separator/>
      </w:r>
    </w:p>
  </w:endnote>
  <w:endnote w:type="continuationSeparator" w:id="0">
    <w:p w14:paraId="508BA289" w14:textId="77777777" w:rsidR="00117875" w:rsidRDefault="00117875">
      <w:r>
        <w:continuationSeparator/>
      </w:r>
    </w:p>
  </w:endnote>
  <w:endnote w:type="continuationNotice" w:id="1">
    <w:p w14:paraId="1BCCEE05" w14:textId="77777777" w:rsidR="00117875" w:rsidRDefault="00117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65B0E43A" w:rsidR="000B3F0B" w:rsidRPr="00E7456F" w:rsidRDefault="000B3F0B" w:rsidP="00E7456F">
    <w:pPr>
      <w:pStyle w:val="ab"/>
      <w:jc w:val="center"/>
    </w:pPr>
    <w:r>
      <w:rPr>
        <w:rStyle w:val="ac"/>
      </w:rPr>
      <w:fldChar w:fldCharType="begin"/>
    </w:r>
    <w:r>
      <w:rPr>
        <w:rStyle w:val="ac"/>
      </w:rPr>
      <w:instrText xml:space="preserve"> PAGE </w:instrText>
    </w:r>
    <w:r>
      <w:rPr>
        <w:rStyle w:val="ac"/>
      </w:rPr>
      <w:fldChar w:fldCharType="separate"/>
    </w:r>
    <w:r w:rsidR="009D6D8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D6D85">
      <w:rPr>
        <w:rStyle w:val="ac"/>
        <w:noProof/>
      </w:rPr>
      <w:t>18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D3499" w14:textId="77777777" w:rsidR="00117875" w:rsidRDefault="00117875">
      <w:r>
        <w:separator/>
      </w:r>
    </w:p>
  </w:footnote>
  <w:footnote w:type="continuationSeparator" w:id="0">
    <w:p w14:paraId="4010DECD" w14:textId="77777777" w:rsidR="00117875" w:rsidRDefault="00117875">
      <w:r>
        <w:continuationSeparator/>
      </w:r>
    </w:p>
  </w:footnote>
  <w:footnote w:type="continuationNotice" w:id="1">
    <w:p w14:paraId="54E844CB" w14:textId="77777777" w:rsidR="00117875" w:rsidRDefault="0011787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9B596A"/>
    <w:multiLevelType w:val="hybridMultilevel"/>
    <w:tmpl w:val="15689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96DCD"/>
    <w:multiLevelType w:val="hybridMultilevel"/>
    <w:tmpl w:val="292CF48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F59BA"/>
    <w:multiLevelType w:val="hybridMultilevel"/>
    <w:tmpl w:val="00D6895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13FD02D5"/>
    <w:multiLevelType w:val="multilevel"/>
    <w:tmpl w:val="13FD02D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57135A"/>
    <w:multiLevelType w:val="hybridMultilevel"/>
    <w:tmpl w:val="74B25110"/>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2107F2"/>
    <w:multiLevelType w:val="hybridMultilevel"/>
    <w:tmpl w:val="200A8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E723F9"/>
    <w:multiLevelType w:val="hybridMultilevel"/>
    <w:tmpl w:val="E51AC7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8418B4"/>
    <w:multiLevelType w:val="hybridMultilevel"/>
    <w:tmpl w:val="2C6E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4F014E"/>
    <w:multiLevelType w:val="multilevel"/>
    <w:tmpl w:val="1A4F014E"/>
    <w:lvl w:ilvl="0">
      <w:start w:val="1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D1D26A4"/>
    <w:multiLevelType w:val="hybridMultilevel"/>
    <w:tmpl w:val="462C8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F937806"/>
    <w:multiLevelType w:val="hybridMultilevel"/>
    <w:tmpl w:val="D68C7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A11A57"/>
    <w:multiLevelType w:val="hybridMultilevel"/>
    <w:tmpl w:val="565A2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D65237"/>
    <w:multiLevelType w:val="hybridMultilevel"/>
    <w:tmpl w:val="A478F978"/>
    <w:lvl w:ilvl="0" w:tplc="2E8AAE40">
      <w:start w:val="1"/>
      <w:numFmt w:val="bullet"/>
      <w:lvlText w:val=""/>
      <w:lvlJc w:val="left"/>
      <w:pPr>
        <w:tabs>
          <w:tab w:val="num" w:pos="720"/>
        </w:tabs>
        <w:ind w:left="720" w:hanging="360"/>
      </w:pPr>
      <w:rPr>
        <w:rFonts w:ascii="Symbol" w:hAnsi="Symbol" w:hint="default"/>
      </w:rPr>
    </w:lvl>
    <w:lvl w:ilvl="1" w:tplc="7ABC21E4">
      <w:numFmt w:val="bullet"/>
      <w:lvlText w:val="o"/>
      <w:lvlJc w:val="left"/>
      <w:pPr>
        <w:tabs>
          <w:tab w:val="num" w:pos="1440"/>
        </w:tabs>
        <w:ind w:left="1440" w:hanging="360"/>
      </w:pPr>
      <w:rPr>
        <w:rFonts w:ascii="Courier New" w:hAnsi="Courier New" w:hint="default"/>
      </w:rPr>
    </w:lvl>
    <w:lvl w:ilvl="2" w:tplc="78087056" w:tentative="1">
      <w:start w:val="1"/>
      <w:numFmt w:val="bullet"/>
      <w:lvlText w:val=""/>
      <w:lvlJc w:val="left"/>
      <w:pPr>
        <w:tabs>
          <w:tab w:val="num" w:pos="2160"/>
        </w:tabs>
        <w:ind w:left="2160" w:hanging="360"/>
      </w:pPr>
      <w:rPr>
        <w:rFonts w:ascii="Symbol" w:hAnsi="Symbol" w:hint="default"/>
      </w:rPr>
    </w:lvl>
    <w:lvl w:ilvl="3" w:tplc="37483174" w:tentative="1">
      <w:start w:val="1"/>
      <w:numFmt w:val="bullet"/>
      <w:lvlText w:val=""/>
      <w:lvlJc w:val="left"/>
      <w:pPr>
        <w:tabs>
          <w:tab w:val="num" w:pos="2880"/>
        </w:tabs>
        <w:ind w:left="2880" w:hanging="360"/>
      </w:pPr>
      <w:rPr>
        <w:rFonts w:ascii="Symbol" w:hAnsi="Symbol" w:hint="default"/>
      </w:rPr>
    </w:lvl>
    <w:lvl w:ilvl="4" w:tplc="A394D2F2" w:tentative="1">
      <w:start w:val="1"/>
      <w:numFmt w:val="bullet"/>
      <w:lvlText w:val=""/>
      <w:lvlJc w:val="left"/>
      <w:pPr>
        <w:tabs>
          <w:tab w:val="num" w:pos="3600"/>
        </w:tabs>
        <w:ind w:left="3600" w:hanging="360"/>
      </w:pPr>
      <w:rPr>
        <w:rFonts w:ascii="Symbol" w:hAnsi="Symbol" w:hint="default"/>
      </w:rPr>
    </w:lvl>
    <w:lvl w:ilvl="5" w:tplc="117AB8EA" w:tentative="1">
      <w:start w:val="1"/>
      <w:numFmt w:val="bullet"/>
      <w:lvlText w:val=""/>
      <w:lvlJc w:val="left"/>
      <w:pPr>
        <w:tabs>
          <w:tab w:val="num" w:pos="4320"/>
        </w:tabs>
        <w:ind w:left="4320" w:hanging="360"/>
      </w:pPr>
      <w:rPr>
        <w:rFonts w:ascii="Symbol" w:hAnsi="Symbol" w:hint="default"/>
      </w:rPr>
    </w:lvl>
    <w:lvl w:ilvl="6" w:tplc="7A74380A" w:tentative="1">
      <w:start w:val="1"/>
      <w:numFmt w:val="bullet"/>
      <w:lvlText w:val=""/>
      <w:lvlJc w:val="left"/>
      <w:pPr>
        <w:tabs>
          <w:tab w:val="num" w:pos="5040"/>
        </w:tabs>
        <w:ind w:left="5040" w:hanging="360"/>
      </w:pPr>
      <w:rPr>
        <w:rFonts w:ascii="Symbol" w:hAnsi="Symbol" w:hint="default"/>
      </w:rPr>
    </w:lvl>
    <w:lvl w:ilvl="7" w:tplc="2C760448" w:tentative="1">
      <w:start w:val="1"/>
      <w:numFmt w:val="bullet"/>
      <w:lvlText w:val=""/>
      <w:lvlJc w:val="left"/>
      <w:pPr>
        <w:tabs>
          <w:tab w:val="num" w:pos="5760"/>
        </w:tabs>
        <w:ind w:left="5760" w:hanging="360"/>
      </w:pPr>
      <w:rPr>
        <w:rFonts w:ascii="Symbol" w:hAnsi="Symbol" w:hint="default"/>
      </w:rPr>
    </w:lvl>
    <w:lvl w:ilvl="8" w:tplc="7C3A27B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779067D"/>
    <w:multiLevelType w:val="hybridMultilevel"/>
    <w:tmpl w:val="203E52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B6D3C1C"/>
    <w:multiLevelType w:val="hybridMultilevel"/>
    <w:tmpl w:val="BCA22A92"/>
    <w:lvl w:ilvl="0" w:tplc="A4AA854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7C59CE"/>
    <w:multiLevelType w:val="hybridMultilevel"/>
    <w:tmpl w:val="0E1E01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4974C60"/>
    <w:multiLevelType w:val="hybridMultilevel"/>
    <w:tmpl w:val="7E62E5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523F8D"/>
    <w:multiLevelType w:val="hybridMultilevel"/>
    <w:tmpl w:val="81C4CF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08676E"/>
    <w:multiLevelType w:val="hybridMultilevel"/>
    <w:tmpl w:val="91EECC9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3FE32EA9"/>
    <w:multiLevelType w:val="hybridMultilevel"/>
    <w:tmpl w:val="9BA45DF8"/>
    <w:lvl w:ilvl="0" w:tplc="7AA47FA6">
      <w:start w:val="1"/>
      <w:numFmt w:val="bullet"/>
      <w:lvlText w:val="•"/>
      <w:lvlJc w:val="left"/>
      <w:pPr>
        <w:tabs>
          <w:tab w:val="num" w:pos="720"/>
        </w:tabs>
        <w:ind w:left="720" w:hanging="360"/>
      </w:pPr>
      <w:rPr>
        <w:rFonts w:ascii="Arial" w:hAnsi="Arial" w:hint="default"/>
      </w:rPr>
    </w:lvl>
    <w:lvl w:ilvl="1" w:tplc="A1F26DEE">
      <w:numFmt w:val="bullet"/>
      <w:lvlText w:val="○"/>
      <w:lvlJc w:val="left"/>
      <w:pPr>
        <w:tabs>
          <w:tab w:val="num" w:pos="1440"/>
        </w:tabs>
        <w:ind w:left="1440" w:hanging="360"/>
      </w:pPr>
      <w:rPr>
        <w:rFonts w:ascii="Times New Roman" w:hAnsi="Times New Roman" w:hint="default"/>
      </w:rPr>
    </w:lvl>
    <w:lvl w:ilvl="2" w:tplc="AB00A1E4" w:tentative="1">
      <w:start w:val="1"/>
      <w:numFmt w:val="bullet"/>
      <w:lvlText w:val="•"/>
      <w:lvlJc w:val="left"/>
      <w:pPr>
        <w:tabs>
          <w:tab w:val="num" w:pos="2160"/>
        </w:tabs>
        <w:ind w:left="2160" w:hanging="360"/>
      </w:pPr>
      <w:rPr>
        <w:rFonts w:ascii="Arial" w:hAnsi="Arial" w:hint="default"/>
      </w:rPr>
    </w:lvl>
    <w:lvl w:ilvl="3" w:tplc="1A4EAAA6" w:tentative="1">
      <w:start w:val="1"/>
      <w:numFmt w:val="bullet"/>
      <w:lvlText w:val="•"/>
      <w:lvlJc w:val="left"/>
      <w:pPr>
        <w:tabs>
          <w:tab w:val="num" w:pos="2880"/>
        </w:tabs>
        <w:ind w:left="2880" w:hanging="360"/>
      </w:pPr>
      <w:rPr>
        <w:rFonts w:ascii="Arial" w:hAnsi="Arial" w:hint="default"/>
      </w:rPr>
    </w:lvl>
    <w:lvl w:ilvl="4" w:tplc="26C828F2" w:tentative="1">
      <w:start w:val="1"/>
      <w:numFmt w:val="bullet"/>
      <w:lvlText w:val="•"/>
      <w:lvlJc w:val="left"/>
      <w:pPr>
        <w:tabs>
          <w:tab w:val="num" w:pos="3600"/>
        </w:tabs>
        <w:ind w:left="3600" w:hanging="360"/>
      </w:pPr>
      <w:rPr>
        <w:rFonts w:ascii="Arial" w:hAnsi="Arial" w:hint="default"/>
      </w:rPr>
    </w:lvl>
    <w:lvl w:ilvl="5" w:tplc="49A6E034" w:tentative="1">
      <w:start w:val="1"/>
      <w:numFmt w:val="bullet"/>
      <w:lvlText w:val="•"/>
      <w:lvlJc w:val="left"/>
      <w:pPr>
        <w:tabs>
          <w:tab w:val="num" w:pos="4320"/>
        </w:tabs>
        <w:ind w:left="4320" w:hanging="360"/>
      </w:pPr>
      <w:rPr>
        <w:rFonts w:ascii="Arial" w:hAnsi="Arial" w:hint="default"/>
      </w:rPr>
    </w:lvl>
    <w:lvl w:ilvl="6" w:tplc="E0A6E994" w:tentative="1">
      <w:start w:val="1"/>
      <w:numFmt w:val="bullet"/>
      <w:lvlText w:val="•"/>
      <w:lvlJc w:val="left"/>
      <w:pPr>
        <w:tabs>
          <w:tab w:val="num" w:pos="5040"/>
        </w:tabs>
        <w:ind w:left="5040" w:hanging="360"/>
      </w:pPr>
      <w:rPr>
        <w:rFonts w:ascii="Arial" w:hAnsi="Arial" w:hint="default"/>
      </w:rPr>
    </w:lvl>
    <w:lvl w:ilvl="7" w:tplc="696E3C2A" w:tentative="1">
      <w:start w:val="1"/>
      <w:numFmt w:val="bullet"/>
      <w:lvlText w:val="•"/>
      <w:lvlJc w:val="left"/>
      <w:pPr>
        <w:tabs>
          <w:tab w:val="num" w:pos="5760"/>
        </w:tabs>
        <w:ind w:left="5760" w:hanging="360"/>
      </w:pPr>
      <w:rPr>
        <w:rFonts w:ascii="Arial" w:hAnsi="Arial" w:hint="default"/>
      </w:rPr>
    </w:lvl>
    <w:lvl w:ilvl="8" w:tplc="9CE21D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FF063F"/>
    <w:multiLevelType w:val="hybridMultilevel"/>
    <w:tmpl w:val="BA34DB24"/>
    <w:lvl w:ilvl="0" w:tplc="ACF8440E">
      <w:start w:val="1"/>
      <w:numFmt w:val="bullet"/>
      <w:lvlText w:val=""/>
      <w:lvlJc w:val="left"/>
      <w:pPr>
        <w:tabs>
          <w:tab w:val="num" w:pos="720"/>
        </w:tabs>
        <w:ind w:left="720" w:hanging="360"/>
      </w:pPr>
      <w:rPr>
        <w:rFonts w:ascii="Symbol" w:hAnsi="Symbol" w:hint="default"/>
      </w:rPr>
    </w:lvl>
    <w:lvl w:ilvl="1" w:tplc="64243FBC">
      <w:numFmt w:val="bullet"/>
      <w:lvlText w:val="o"/>
      <w:lvlJc w:val="left"/>
      <w:pPr>
        <w:tabs>
          <w:tab w:val="num" w:pos="1440"/>
        </w:tabs>
        <w:ind w:left="1440" w:hanging="360"/>
      </w:pPr>
      <w:rPr>
        <w:rFonts w:ascii="Courier New" w:hAnsi="Courier New" w:hint="default"/>
      </w:rPr>
    </w:lvl>
    <w:lvl w:ilvl="2" w:tplc="84984DA6" w:tentative="1">
      <w:start w:val="1"/>
      <w:numFmt w:val="bullet"/>
      <w:lvlText w:val=""/>
      <w:lvlJc w:val="left"/>
      <w:pPr>
        <w:tabs>
          <w:tab w:val="num" w:pos="2160"/>
        </w:tabs>
        <w:ind w:left="2160" w:hanging="360"/>
      </w:pPr>
      <w:rPr>
        <w:rFonts w:ascii="Symbol" w:hAnsi="Symbol" w:hint="default"/>
      </w:rPr>
    </w:lvl>
    <w:lvl w:ilvl="3" w:tplc="29169E84" w:tentative="1">
      <w:start w:val="1"/>
      <w:numFmt w:val="bullet"/>
      <w:lvlText w:val=""/>
      <w:lvlJc w:val="left"/>
      <w:pPr>
        <w:tabs>
          <w:tab w:val="num" w:pos="2880"/>
        </w:tabs>
        <w:ind w:left="2880" w:hanging="360"/>
      </w:pPr>
      <w:rPr>
        <w:rFonts w:ascii="Symbol" w:hAnsi="Symbol" w:hint="default"/>
      </w:rPr>
    </w:lvl>
    <w:lvl w:ilvl="4" w:tplc="BBD8043C" w:tentative="1">
      <w:start w:val="1"/>
      <w:numFmt w:val="bullet"/>
      <w:lvlText w:val=""/>
      <w:lvlJc w:val="left"/>
      <w:pPr>
        <w:tabs>
          <w:tab w:val="num" w:pos="3600"/>
        </w:tabs>
        <w:ind w:left="3600" w:hanging="360"/>
      </w:pPr>
      <w:rPr>
        <w:rFonts w:ascii="Symbol" w:hAnsi="Symbol" w:hint="default"/>
      </w:rPr>
    </w:lvl>
    <w:lvl w:ilvl="5" w:tplc="D4B48EA2" w:tentative="1">
      <w:start w:val="1"/>
      <w:numFmt w:val="bullet"/>
      <w:lvlText w:val=""/>
      <w:lvlJc w:val="left"/>
      <w:pPr>
        <w:tabs>
          <w:tab w:val="num" w:pos="4320"/>
        </w:tabs>
        <w:ind w:left="4320" w:hanging="360"/>
      </w:pPr>
      <w:rPr>
        <w:rFonts w:ascii="Symbol" w:hAnsi="Symbol" w:hint="default"/>
      </w:rPr>
    </w:lvl>
    <w:lvl w:ilvl="6" w:tplc="415265A2" w:tentative="1">
      <w:start w:val="1"/>
      <w:numFmt w:val="bullet"/>
      <w:lvlText w:val=""/>
      <w:lvlJc w:val="left"/>
      <w:pPr>
        <w:tabs>
          <w:tab w:val="num" w:pos="5040"/>
        </w:tabs>
        <w:ind w:left="5040" w:hanging="360"/>
      </w:pPr>
      <w:rPr>
        <w:rFonts w:ascii="Symbol" w:hAnsi="Symbol" w:hint="default"/>
      </w:rPr>
    </w:lvl>
    <w:lvl w:ilvl="7" w:tplc="8990FD76" w:tentative="1">
      <w:start w:val="1"/>
      <w:numFmt w:val="bullet"/>
      <w:lvlText w:val=""/>
      <w:lvlJc w:val="left"/>
      <w:pPr>
        <w:tabs>
          <w:tab w:val="num" w:pos="5760"/>
        </w:tabs>
        <w:ind w:left="5760" w:hanging="360"/>
      </w:pPr>
      <w:rPr>
        <w:rFonts w:ascii="Symbol" w:hAnsi="Symbol" w:hint="default"/>
      </w:rPr>
    </w:lvl>
    <w:lvl w:ilvl="8" w:tplc="5D2235E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5C4115C"/>
    <w:multiLevelType w:val="hybridMultilevel"/>
    <w:tmpl w:val="63A413DA"/>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C03787"/>
    <w:multiLevelType w:val="hybridMultilevel"/>
    <w:tmpl w:val="0D88819C"/>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ED4BC4"/>
    <w:multiLevelType w:val="hybridMultilevel"/>
    <w:tmpl w:val="D4569D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F848FA"/>
    <w:multiLevelType w:val="hybridMultilevel"/>
    <w:tmpl w:val="45A8B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A76C69"/>
    <w:multiLevelType w:val="hybridMultilevel"/>
    <w:tmpl w:val="7FB0EF1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5FFF0975"/>
    <w:multiLevelType w:val="hybridMultilevel"/>
    <w:tmpl w:val="079AE1CC"/>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5C62915"/>
    <w:multiLevelType w:val="multilevel"/>
    <w:tmpl w:val="65C6291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77C5B56"/>
    <w:multiLevelType w:val="multilevel"/>
    <w:tmpl w:val="677C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89622EF"/>
    <w:multiLevelType w:val="hybridMultilevel"/>
    <w:tmpl w:val="5C8E1894"/>
    <w:lvl w:ilvl="0" w:tplc="04090001">
      <w:start w:val="1"/>
      <w:numFmt w:val="bullet"/>
      <w:lvlText w:val=""/>
      <w:lvlJc w:val="left"/>
      <w:pPr>
        <w:ind w:left="360" w:hanging="360"/>
      </w:pPr>
      <w:rPr>
        <w:rFonts w:ascii="Symbol" w:hAnsi="Symbol" w:hint="default"/>
      </w:rPr>
    </w:lvl>
    <w:lvl w:ilvl="1" w:tplc="666A460A">
      <w:start w:val="1"/>
      <w:numFmt w:val="bullet"/>
      <w:lvlText w:val=""/>
      <w:lvlJc w:val="left"/>
      <w:pPr>
        <w:ind w:left="1080" w:hanging="360"/>
      </w:pPr>
      <w:rPr>
        <w:rFonts w:ascii="Wingdings" w:hAnsi="Wingdings" w:hint="default"/>
      </w:rPr>
    </w:lvl>
    <w:lvl w:ilvl="2" w:tplc="4202C932">
      <w:start w:val="1"/>
      <w:numFmt w:val="bullet"/>
      <w:lvlText w:val=""/>
      <w:lvlJc w:val="left"/>
      <w:pPr>
        <w:ind w:left="1800" w:hanging="360"/>
      </w:pPr>
      <w:rPr>
        <w:rFonts w:ascii="Symbol" w:eastAsia="MS Mincho"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CA1F11"/>
    <w:multiLevelType w:val="hybridMultilevel"/>
    <w:tmpl w:val="31DE9D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8D32AF"/>
    <w:multiLevelType w:val="hybridMultilevel"/>
    <w:tmpl w:val="8362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F200B0"/>
    <w:multiLevelType w:val="hybridMultilevel"/>
    <w:tmpl w:val="4456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9D1E5B"/>
    <w:multiLevelType w:val="hybridMultilevel"/>
    <w:tmpl w:val="5144F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AEF7270"/>
    <w:multiLevelType w:val="hybridMultilevel"/>
    <w:tmpl w:val="462C8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7E316A26"/>
    <w:multiLevelType w:val="hybridMultilevel"/>
    <w:tmpl w:val="F3128C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8"/>
  </w:num>
  <w:num w:numId="2">
    <w:abstractNumId w:val="0"/>
  </w:num>
  <w:num w:numId="3">
    <w:abstractNumId w:val="67"/>
  </w:num>
  <w:num w:numId="4">
    <w:abstractNumId w:val="10"/>
  </w:num>
  <w:num w:numId="5">
    <w:abstractNumId w:val="58"/>
  </w:num>
  <w:num w:numId="6">
    <w:abstractNumId w:val="69"/>
  </w:num>
  <w:num w:numId="7">
    <w:abstractNumId w:val="39"/>
  </w:num>
  <w:num w:numId="8">
    <w:abstractNumId w:val="34"/>
  </w:num>
  <w:num w:numId="9">
    <w:abstractNumId w:val="17"/>
  </w:num>
  <w:num w:numId="10">
    <w:abstractNumId w:val="32"/>
  </w:num>
  <w:num w:numId="11">
    <w:abstractNumId w:val="59"/>
  </w:num>
  <w:num w:numId="12">
    <w:abstractNumId w:val="62"/>
  </w:num>
  <w:num w:numId="13">
    <w:abstractNumId w:val="18"/>
  </w:num>
  <w:num w:numId="14">
    <w:abstractNumId w:val="5"/>
  </w:num>
  <w:num w:numId="15">
    <w:abstractNumId w:val="7"/>
  </w:num>
  <w:num w:numId="16">
    <w:abstractNumId w:val="21"/>
  </w:num>
  <w:num w:numId="17">
    <w:abstractNumId w:val="49"/>
  </w:num>
  <w:num w:numId="18">
    <w:abstractNumId w:val="15"/>
  </w:num>
  <w:num w:numId="19">
    <w:abstractNumId w:val="20"/>
  </w:num>
  <w:num w:numId="20">
    <w:abstractNumId w:val="40"/>
  </w:num>
  <w:num w:numId="21">
    <w:abstractNumId w:val="4"/>
  </w:num>
  <w:num w:numId="22">
    <w:abstractNumId w:val="36"/>
  </w:num>
  <w:num w:numId="23">
    <w:abstractNumId w:val="24"/>
  </w:num>
  <w:num w:numId="24">
    <w:abstractNumId w:val="16"/>
  </w:num>
  <w:num w:numId="25">
    <w:abstractNumId w:val="11"/>
  </w:num>
  <w:num w:numId="26">
    <w:abstractNumId w:val="52"/>
  </w:num>
  <w:num w:numId="27">
    <w:abstractNumId w:val="2"/>
  </w:num>
  <w:num w:numId="28">
    <w:abstractNumId w:val="29"/>
  </w:num>
  <w:num w:numId="29">
    <w:abstractNumId w:val="66"/>
  </w:num>
  <w:num w:numId="30">
    <w:abstractNumId w:val="37"/>
  </w:num>
  <w:num w:numId="31">
    <w:abstractNumId w:val="45"/>
  </w:num>
  <w:num w:numId="32">
    <w:abstractNumId w:val="53"/>
  </w:num>
  <w:num w:numId="33">
    <w:abstractNumId w:val="14"/>
  </w:num>
  <w:num w:numId="34">
    <w:abstractNumId w:val="13"/>
  </w:num>
  <w:num w:numId="35">
    <w:abstractNumId w:val="64"/>
  </w:num>
  <w:num w:numId="36">
    <w:abstractNumId w:val="3"/>
  </w:num>
  <w:num w:numId="37">
    <w:abstractNumId w:val="1"/>
  </w:num>
  <w:num w:numId="38">
    <w:abstractNumId w:val="12"/>
  </w:num>
  <w:num w:numId="39">
    <w:abstractNumId w:val="55"/>
  </w:num>
  <w:num w:numId="40">
    <w:abstractNumId w:val="60"/>
  </w:num>
  <w:num w:numId="41">
    <w:abstractNumId w:val="71"/>
  </w:num>
  <w:num w:numId="42">
    <w:abstractNumId w:val="57"/>
  </w:num>
  <w:num w:numId="43">
    <w:abstractNumId w:val="26"/>
  </w:num>
  <w:num w:numId="44">
    <w:abstractNumId w:val="42"/>
  </w:num>
  <w:num w:numId="4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46"/>
  </w:num>
  <w:num w:numId="48">
    <w:abstractNumId w:val="63"/>
  </w:num>
  <w:num w:numId="49">
    <w:abstractNumId w:val="47"/>
  </w:num>
  <w:num w:numId="50">
    <w:abstractNumId w:val="61"/>
  </w:num>
  <w:num w:numId="51">
    <w:abstractNumId w:val="25"/>
  </w:num>
  <w:num w:numId="52">
    <w:abstractNumId w:val="43"/>
  </w:num>
  <w:num w:numId="53">
    <w:abstractNumId w:val="50"/>
  </w:num>
  <w:num w:numId="54">
    <w:abstractNumId w:val="8"/>
  </w:num>
  <w:num w:numId="55">
    <w:abstractNumId w:val="31"/>
  </w:num>
  <w:num w:numId="56">
    <w:abstractNumId w:val="23"/>
  </w:num>
  <w:num w:numId="57">
    <w:abstractNumId w:val="22"/>
  </w:num>
  <w:num w:numId="58">
    <w:abstractNumId w:val="38"/>
  </w:num>
  <w:num w:numId="59">
    <w:abstractNumId w:val="33"/>
  </w:num>
  <w:num w:numId="60">
    <w:abstractNumId w:val="44"/>
  </w:num>
  <w:num w:numId="61">
    <w:abstractNumId w:val="9"/>
  </w:num>
  <w:num w:numId="62">
    <w:abstractNumId w:val="27"/>
  </w:num>
  <w:num w:numId="63">
    <w:abstractNumId w:val="48"/>
  </w:num>
  <w:num w:numId="64">
    <w:abstractNumId w:val="51"/>
  </w:num>
  <w:num w:numId="65">
    <w:abstractNumId w:val="6"/>
  </w:num>
  <w:num w:numId="66">
    <w:abstractNumId w:val="56"/>
  </w:num>
  <w:num w:numId="67">
    <w:abstractNumId w:val="54"/>
  </w:num>
  <w:num w:numId="68">
    <w:abstractNumId w:val="28"/>
  </w:num>
  <w:num w:numId="69">
    <w:abstractNumId w:val="30"/>
  </w:num>
  <w:num w:numId="70">
    <w:abstractNumId w:val="70"/>
  </w:num>
  <w:num w:numId="71">
    <w:abstractNumId w:val="41"/>
  </w:num>
  <w:num w:numId="72">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c0NrE0NzYwMDZU0lEKTi0uzszPAykwqgUA94fynywAAAA="/>
  </w:docVars>
  <w:rsids>
    <w:rsidRoot w:val="007B0733"/>
    <w:rsid w:val="0000082C"/>
    <w:rsid w:val="00000E01"/>
    <w:rsid w:val="000020A1"/>
    <w:rsid w:val="0000279E"/>
    <w:rsid w:val="00002819"/>
    <w:rsid w:val="00004D76"/>
    <w:rsid w:val="00004DD6"/>
    <w:rsid w:val="000051DF"/>
    <w:rsid w:val="00005B9C"/>
    <w:rsid w:val="00006194"/>
    <w:rsid w:val="00007298"/>
    <w:rsid w:val="000074F7"/>
    <w:rsid w:val="000100CC"/>
    <w:rsid w:val="00012007"/>
    <w:rsid w:val="000121B7"/>
    <w:rsid w:val="00013D99"/>
    <w:rsid w:val="00013F6C"/>
    <w:rsid w:val="0001449A"/>
    <w:rsid w:val="0001451D"/>
    <w:rsid w:val="00014788"/>
    <w:rsid w:val="00014F1D"/>
    <w:rsid w:val="00015A9D"/>
    <w:rsid w:val="00016485"/>
    <w:rsid w:val="0001681C"/>
    <w:rsid w:val="0001706F"/>
    <w:rsid w:val="000175E0"/>
    <w:rsid w:val="00017714"/>
    <w:rsid w:val="00017A21"/>
    <w:rsid w:val="00017F21"/>
    <w:rsid w:val="000221B3"/>
    <w:rsid w:val="00022CB4"/>
    <w:rsid w:val="00022FA3"/>
    <w:rsid w:val="000231C1"/>
    <w:rsid w:val="00023D46"/>
    <w:rsid w:val="00023D95"/>
    <w:rsid w:val="00023E56"/>
    <w:rsid w:val="0002462D"/>
    <w:rsid w:val="00024A15"/>
    <w:rsid w:val="00024F12"/>
    <w:rsid w:val="0002567F"/>
    <w:rsid w:val="0002723B"/>
    <w:rsid w:val="000273FD"/>
    <w:rsid w:val="0002784B"/>
    <w:rsid w:val="00031FFF"/>
    <w:rsid w:val="00032647"/>
    <w:rsid w:val="00032856"/>
    <w:rsid w:val="000339C5"/>
    <w:rsid w:val="00033B21"/>
    <w:rsid w:val="00033C13"/>
    <w:rsid w:val="00034249"/>
    <w:rsid w:val="00034348"/>
    <w:rsid w:val="000347B4"/>
    <w:rsid w:val="00034A56"/>
    <w:rsid w:val="00037290"/>
    <w:rsid w:val="000377D9"/>
    <w:rsid w:val="00037C76"/>
    <w:rsid w:val="00041699"/>
    <w:rsid w:val="00041D81"/>
    <w:rsid w:val="00042AD2"/>
    <w:rsid w:val="00043111"/>
    <w:rsid w:val="00044E95"/>
    <w:rsid w:val="0004507B"/>
    <w:rsid w:val="00045D5B"/>
    <w:rsid w:val="00045E55"/>
    <w:rsid w:val="00046452"/>
    <w:rsid w:val="000471C5"/>
    <w:rsid w:val="00047AC6"/>
    <w:rsid w:val="00050A92"/>
    <w:rsid w:val="0005100C"/>
    <w:rsid w:val="0005168C"/>
    <w:rsid w:val="00051C62"/>
    <w:rsid w:val="00052402"/>
    <w:rsid w:val="000528A1"/>
    <w:rsid w:val="000547C0"/>
    <w:rsid w:val="00055ACB"/>
    <w:rsid w:val="00055BDB"/>
    <w:rsid w:val="00055E30"/>
    <w:rsid w:val="00055FCB"/>
    <w:rsid w:val="00056EEB"/>
    <w:rsid w:val="00057CB6"/>
    <w:rsid w:val="00060AD2"/>
    <w:rsid w:val="000622B0"/>
    <w:rsid w:val="00062A5B"/>
    <w:rsid w:val="00062D7E"/>
    <w:rsid w:val="0006353A"/>
    <w:rsid w:val="000636C4"/>
    <w:rsid w:val="00063C9E"/>
    <w:rsid w:val="00065022"/>
    <w:rsid w:val="00066AAB"/>
    <w:rsid w:val="00067837"/>
    <w:rsid w:val="00067D1C"/>
    <w:rsid w:val="000708BC"/>
    <w:rsid w:val="00072764"/>
    <w:rsid w:val="00072B01"/>
    <w:rsid w:val="00074060"/>
    <w:rsid w:val="0007655B"/>
    <w:rsid w:val="00076561"/>
    <w:rsid w:val="00076E96"/>
    <w:rsid w:val="0007708D"/>
    <w:rsid w:val="000773F6"/>
    <w:rsid w:val="00077ABB"/>
    <w:rsid w:val="00077FBE"/>
    <w:rsid w:val="00080662"/>
    <w:rsid w:val="00080923"/>
    <w:rsid w:val="00081023"/>
    <w:rsid w:val="000822AC"/>
    <w:rsid w:val="00083608"/>
    <w:rsid w:val="00083EA7"/>
    <w:rsid w:val="00084131"/>
    <w:rsid w:val="00084EE6"/>
    <w:rsid w:val="000855F8"/>
    <w:rsid w:val="000859C2"/>
    <w:rsid w:val="00086033"/>
    <w:rsid w:val="00086374"/>
    <w:rsid w:val="000865D4"/>
    <w:rsid w:val="00086ACA"/>
    <w:rsid w:val="00087F07"/>
    <w:rsid w:val="00091832"/>
    <w:rsid w:val="00091E9D"/>
    <w:rsid w:val="00092449"/>
    <w:rsid w:val="00093378"/>
    <w:rsid w:val="00093FB0"/>
    <w:rsid w:val="00095318"/>
    <w:rsid w:val="00095714"/>
    <w:rsid w:val="00095718"/>
    <w:rsid w:val="000958B4"/>
    <w:rsid w:val="00095BBB"/>
    <w:rsid w:val="000969C4"/>
    <w:rsid w:val="00096AAC"/>
    <w:rsid w:val="00096DAC"/>
    <w:rsid w:val="00097CD4"/>
    <w:rsid w:val="000A0537"/>
    <w:rsid w:val="000A05CD"/>
    <w:rsid w:val="000A171A"/>
    <w:rsid w:val="000A18B2"/>
    <w:rsid w:val="000A2171"/>
    <w:rsid w:val="000A3180"/>
    <w:rsid w:val="000A324B"/>
    <w:rsid w:val="000A4D42"/>
    <w:rsid w:val="000A5D9E"/>
    <w:rsid w:val="000A66F1"/>
    <w:rsid w:val="000A67CD"/>
    <w:rsid w:val="000A6CDD"/>
    <w:rsid w:val="000A7506"/>
    <w:rsid w:val="000A7DCA"/>
    <w:rsid w:val="000B01B5"/>
    <w:rsid w:val="000B032D"/>
    <w:rsid w:val="000B0B02"/>
    <w:rsid w:val="000B1412"/>
    <w:rsid w:val="000B142C"/>
    <w:rsid w:val="000B19EC"/>
    <w:rsid w:val="000B1B81"/>
    <w:rsid w:val="000B2FD3"/>
    <w:rsid w:val="000B31CF"/>
    <w:rsid w:val="000B3979"/>
    <w:rsid w:val="000B3BAB"/>
    <w:rsid w:val="000B3E4E"/>
    <w:rsid w:val="000B3F0B"/>
    <w:rsid w:val="000B4F70"/>
    <w:rsid w:val="000B59A4"/>
    <w:rsid w:val="000B5BB8"/>
    <w:rsid w:val="000B668C"/>
    <w:rsid w:val="000B66E4"/>
    <w:rsid w:val="000B6731"/>
    <w:rsid w:val="000B7EF2"/>
    <w:rsid w:val="000C14B2"/>
    <w:rsid w:val="000C1986"/>
    <w:rsid w:val="000C28AD"/>
    <w:rsid w:val="000C2C02"/>
    <w:rsid w:val="000C4779"/>
    <w:rsid w:val="000C5022"/>
    <w:rsid w:val="000C50B5"/>
    <w:rsid w:val="000C57CE"/>
    <w:rsid w:val="000C6084"/>
    <w:rsid w:val="000C6C83"/>
    <w:rsid w:val="000C7339"/>
    <w:rsid w:val="000C79AA"/>
    <w:rsid w:val="000D0C7A"/>
    <w:rsid w:val="000D0E97"/>
    <w:rsid w:val="000D12F2"/>
    <w:rsid w:val="000D1598"/>
    <w:rsid w:val="000D1B38"/>
    <w:rsid w:val="000D23E3"/>
    <w:rsid w:val="000D295C"/>
    <w:rsid w:val="000D44FE"/>
    <w:rsid w:val="000D4631"/>
    <w:rsid w:val="000D49E9"/>
    <w:rsid w:val="000D515E"/>
    <w:rsid w:val="000D57AB"/>
    <w:rsid w:val="000D5CAF"/>
    <w:rsid w:val="000D6393"/>
    <w:rsid w:val="000D6F08"/>
    <w:rsid w:val="000D7313"/>
    <w:rsid w:val="000D7465"/>
    <w:rsid w:val="000D7AC9"/>
    <w:rsid w:val="000D7F0F"/>
    <w:rsid w:val="000E03EE"/>
    <w:rsid w:val="000E0A83"/>
    <w:rsid w:val="000E22D3"/>
    <w:rsid w:val="000E25EE"/>
    <w:rsid w:val="000E2EA4"/>
    <w:rsid w:val="000E373E"/>
    <w:rsid w:val="000E3BE5"/>
    <w:rsid w:val="000E3E99"/>
    <w:rsid w:val="000E4731"/>
    <w:rsid w:val="000E489C"/>
    <w:rsid w:val="000E5ADD"/>
    <w:rsid w:val="000E5C66"/>
    <w:rsid w:val="000E5EB4"/>
    <w:rsid w:val="000E5FCE"/>
    <w:rsid w:val="000E73A6"/>
    <w:rsid w:val="000E7848"/>
    <w:rsid w:val="000E7A2E"/>
    <w:rsid w:val="000F0CDE"/>
    <w:rsid w:val="000F0DB3"/>
    <w:rsid w:val="000F20E6"/>
    <w:rsid w:val="000F269E"/>
    <w:rsid w:val="000F2881"/>
    <w:rsid w:val="000F3D2F"/>
    <w:rsid w:val="000F3F90"/>
    <w:rsid w:val="000F44F3"/>
    <w:rsid w:val="000F4990"/>
    <w:rsid w:val="000F5307"/>
    <w:rsid w:val="000F6AA1"/>
    <w:rsid w:val="000F6D45"/>
    <w:rsid w:val="000F6D97"/>
    <w:rsid w:val="000F701F"/>
    <w:rsid w:val="000F7E9E"/>
    <w:rsid w:val="0010065D"/>
    <w:rsid w:val="001006D2"/>
    <w:rsid w:val="00100712"/>
    <w:rsid w:val="001008B6"/>
    <w:rsid w:val="00100DC2"/>
    <w:rsid w:val="00101497"/>
    <w:rsid w:val="0010157C"/>
    <w:rsid w:val="00103D3A"/>
    <w:rsid w:val="00103EEC"/>
    <w:rsid w:val="00104824"/>
    <w:rsid w:val="00104EC4"/>
    <w:rsid w:val="0010634F"/>
    <w:rsid w:val="0010669A"/>
    <w:rsid w:val="00107120"/>
    <w:rsid w:val="00107CC3"/>
    <w:rsid w:val="001103E3"/>
    <w:rsid w:val="00110BDC"/>
    <w:rsid w:val="00110E71"/>
    <w:rsid w:val="001120D9"/>
    <w:rsid w:val="0011283A"/>
    <w:rsid w:val="00112AB0"/>
    <w:rsid w:val="00112C61"/>
    <w:rsid w:val="00114348"/>
    <w:rsid w:val="0011627E"/>
    <w:rsid w:val="00117875"/>
    <w:rsid w:val="00122AEC"/>
    <w:rsid w:val="00122DC7"/>
    <w:rsid w:val="00123CDC"/>
    <w:rsid w:val="00123FA2"/>
    <w:rsid w:val="001256FC"/>
    <w:rsid w:val="0012668E"/>
    <w:rsid w:val="00127E57"/>
    <w:rsid w:val="00130952"/>
    <w:rsid w:val="00130B4A"/>
    <w:rsid w:val="001316E0"/>
    <w:rsid w:val="00131A4A"/>
    <w:rsid w:val="00131AA8"/>
    <w:rsid w:val="00132CD6"/>
    <w:rsid w:val="00133999"/>
    <w:rsid w:val="00134CE4"/>
    <w:rsid w:val="00134D51"/>
    <w:rsid w:val="0013518C"/>
    <w:rsid w:val="00136740"/>
    <w:rsid w:val="00136EFD"/>
    <w:rsid w:val="00137FEA"/>
    <w:rsid w:val="0014015C"/>
    <w:rsid w:val="001407FE"/>
    <w:rsid w:val="00140BBF"/>
    <w:rsid w:val="00140FEE"/>
    <w:rsid w:val="00141CC8"/>
    <w:rsid w:val="0014204C"/>
    <w:rsid w:val="00142059"/>
    <w:rsid w:val="001428AB"/>
    <w:rsid w:val="00142AEC"/>
    <w:rsid w:val="00143B43"/>
    <w:rsid w:val="00144712"/>
    <w:rsid w:val="001460A1"/>
    <w:rsid w:val="0014673C"/>
    <w:rsid w:val="00146DD2"/>
    <w:rsid w:val="001474B3"/>
    <w:rsid w:val="00147E5D"/>
    <w:rsid w:val="00147F65"/>
    <w:rsid w:val="00150398"/>
    <w:rsid w:val="001506C1"/>
    <w:rsid w:val="00150A25"/>
    <w:rsid w:val="00150B98"/>
    <w:rsid w:val="00151437"/>
    <w:rsid w:val="00152783"/>
    <w:rsid w:val="001530FD"/>
    <w:rsid w:val="0015335C"/>
    <w:rsid w:val="001537C6"/>
    <w:rsid w:val="001548D1"/>
    <w:rsid w:val="00156228"/>
    <w:rsid w:val="001565F5"/>
    <w:rsid w:val="001568B4"/>
    <w:rsid w:val="00157AFD"/>
    <w:rsid w:val="00160B53"/>
    <w:rsid w:val="0016180C"/>
    <w:rsid w:val="001618D7"/>
    <w:rsid w:val="00161B07"/>
    <w:rsid w:val="00161C52"/>
    <w:rsid w:val="001645AF"/>
    <w:rsid w:val="001651AF"/>
    <w:rsid w:val="00165ABE"/>
    <w:rsid w:val="00165FD4"/>
    <w:rsid w:val="00166DFC"/>
    <w:rsid w:val="0016724B"/>
    <w:rsid w:val="00167548"/>
    <w:rsid w:val="0017038C"/>
    <w:rsid w:val="00170F0F"/>
    <w:rsid w:val="00171099"/>
    <w:rsid w:val="00171298"/>
    <w:rsid w:val="001713E3"/>
    <w:rsid w:val="001718E3"/>
    <w:rsid w:val="00172253"/>
    <w:rsid w:val="001722F6"/>
    <w:rsid w:val="0017270E"/>
    <w:rsid w:val="00173200"/>
    <w:rsid w:val="00174044"/>
    <w:rsid w:val="0017424D"/>
    <w:rsid w:val="00174729"/>
    <w:rsid w:val="00174F8E"/>
    <w:rsid w:val="00176832"/>
    <w:rsid w:val="001773E8"/>
    <w:rsid w:val="001808E9"/>
    <w:rsid w:val="0018198A"/>
    <w:rsid w:val="00181C51"/>
    <w:rsid w:val="00181F2E"/>
    <w:rsid w:val="00181F31"/>
    <w:rsid w:val="0018217B"/>
    <w:rsid w:val="00182C51"/>
    <w:rsid w:val="00182FAA"/>
    <w:rsid w:val="001832F2"/>
    <w:rsid w:val="001841DF"/>
    <w:rsid w:val="00184335"/>
    <w:rsid w:val="00184EF0"/>
    <w:rsid w:val="00185225"/>
    <w:rsid w:val="001874D1"/>
    <w:rsid w:val="0018750B"/>
    <w:rsid w:val="0018781F"/>
    <w:rsid w:val="00190A50"/>
    <w:rsid w:val="00190C90"/>
    <w:rsid w:val="0019151A"/>
    <w:rsid w:val="0019181A"/>
    <w:rsid w:val="00191859"/>
    <w:rsid w:val="00191EFE"/>
    <w:rsid w:val="00191FA0"/>
    <w:rsid w:val="00192169"/>
    <w:rsid w:val="001923B8"/>
    <w:rsid w:val="001928B8"/>
    <w:rsid w:val="00192BE0"/>
    <w:rsid w:val="00193CB3"/>
    <w:rsid w:val="001940BC"/>
    <w:rsid w:val="0019533C"/>
    <w:rsid w:val="001956A9"/>
    <w:rsid w:val="00195826"/>
    <w:rsid w:val="00195A32"/>
    <w:rsid w:val="001962B5"/>
    <w:rsid w:val="001976E3"/>
    <w:rsid w:val="00197D3E"/>
    <w:rsid w:val="00197E77"/>
    <w:rsid w:val="00197FA4"/>
    <w:rsid w:val="00197FBC"/>
    <w:rsid w:val="001A03F5"/>
    <w:rsid w:val="001A0607"/>
    <w:rsid w:val="001A09F4"/>
    <w:rsid w:val="001A24C1"/>
    <w:rsid w:val="001A2539"/>
    <w:rsid w:val="001A3191"/>
    <w:rsid w:val="001A3365"/>
    <w:rsid w:val="001A3475"/>
    <w:rsid w:val="001A4AB5"/>
    <w:rsid w:val="001A4B6E"/>
    <w:rsid w:val="001A54F0"/>
    <w:rsid w:val="001A62C2"/>
    <w:rsid w:val="001A6823"/>
    <w:rsid w:val="001A68BF"/>
    <w:rsid w:val="001A68E3"/>
    <w:rsid w:val="001A71A6"/>
    <w:rsid w:val="001B0E4A"/>
    <w:rsid w:val="001B283F"/>
    <w:rsid w:val="001B2ED9"/>
    <w:rsid w:val="001B37E4"/>
    <w:rsid w:val="001B4ACA"/>
    <w:rsid w:val="001B5566"/>
    <w:rsid w:val="001B559B"/>
    <w:rsid w:val="001B626F"/>
    <w:rsid w:val="001B65AB"/>
    <w:rsid w:val="001B66B4"/>
    <w:rsid w:val="001B6B41"/>
    <w:rsid w:val="001B7B08"/>
    <w:rsid w:val="001C1358"/>
    <w:rsid w:val="001C1508"/>
    <w:rsid w:val="001C1FF7"/>
    <w:rsid w:val="001C2127"/>
    <w:rsid w:val="001C2481"/>
    <w:rsid w:val="001C29E8"/>
    <w:rsid w:val="001C2EB9"/>
    <w:rsid w:val="001C31FC"/>
    <w:rsid w:val="001C352F"/>
    <w:rsid w:val="001C4A00"/>
    <w:rsid w:val="001C4D12"/>
    <w:rsid w:val="001C5354"/>
    <w:rsid w:val="001C5DE9"/>
    <w:rsid w:val="001C6122"/>
    <w:rsid w:val="001C637D"/>
    <w:rsid w:val="001C6F50"/>
    <w:rsid w:val="001D1E28"/>
    <w:rsid w:val="001D20C5"/>
    <w:rsid w:val="001D2695"/>
    <w:rsid w:val="001D39E9"/>
    <w:rsid w:val="001D40C8"/>
    <w:rsid w:val="001D4CAE"/>
    <w:rsid w:val="001D4EF1"/>
    <w:rsid w:val="001D5888"/>
    <w:rsid w:val="001D5905"/>
    <w:rsid w:val="001D64D6"/>
    <w:rsid w:val="001D68AB"/>
    <w:rsid w:val="001D6B18"/>
    <w:rsid w:val="001D6C22"/>
    <w:rsid w:val="001D724F"/>
    <w:rsid w:val="001D79F6"/>
    <w:rsid w:val="001D7A31"/>
    <w:rsid w:val="001E08E5"/>
    <w:rsid w:val="001E0D95"/>
    <w:rsid w:val="001E0E51"/>
    <w:rsid w:val="001E1ABE"/>
    <w:rsid w:val="001E1CDD"/>
    <w:rsid w:val="001E2F51"/>
    <w:rsid w:val="001E3E02"/>
    <w:rsid w:val="001E3FF2"/>
    <w:rsid w:val="001E4319"/>
    <w:rsid w:val="001E4CBA"/>
    <w:rsid w:val="001E4EBE"/>
    <w:rsid w:val="001E6183"/>
    <w:rsid w:val="001E6A17"/>
    <w:rsid w:val="001E6D77"/>
    <w:rsid w:val="001E71EF"/>
    <w:rsid w:val="001E74C3"/>
    <w:rsid w:val="001F06AB"/>
    <w:rsid w:val="001F0877"/>
    <w:rsid w:val="001F0B80"/>
    <w:rsid w:val="001F1F2B"/>
    <w:rsid w:val="001F20D7"/>
    <w:rsid w:val="001F2167"/>
    <w:rsid w:val="001F27B2"/>
    <w:rsid w:val="001F2F3E"/>
    <w:rsid w:val="001F464A"/>
    <w:rsid w:val="001F51CB"/>
    <w:rsid w:val="001F530B"/>
    <w:rsid w:val="001F56A8"/>
    <w:rsid w:val="001F57C4"/>
    <w:rsid w:val="001F584D"/>
    <w:rsid w:val="001F5AC9"/>
    <w:rsid w:val="001F6156"/>
    <w:rsid w:val="001F74FB"/>
    <w:rsid w:val="001F7632"/>
    <w:rsid w:val="00200330"/>
    <w:rsid w:val="002016AF"/>
    <w:rsid w:val="00201A7A"/>
    <w:rsid w:val="00203754"/>
    <w:rsid w:val="00203CE9"/>
    <w:rsid w:val="00204993"/>
    <w:rsid w:val="00204FA1"/>
    <w:rsid w:val="0020505B"/>
    <w:rsid w:val="002050C8"/>
    <w:rsid w:val="00205120"/>
    <w:rsid w:val="00207141"/>
    <w:rsid w:val="002109D3"/>
    <w:rsid w:val="00211040"/>
    <w:rsid w:val="00211138"/>
    <w:rsid w:val="002115E3"/>
    <w:rsid w:val="002119A3"/>
    <w:rsid w:val="0021248D"/>
    <w:rsid w:val="002129B0"/>
    <w:rsid w:val="00214AF1"/>
    <w:rsid w:val="00214F86"/>
    <w:rsid w:val="002167F8"/>
    <w:rsid w:val="00220ACB"/>
    <w:rsid w:val="00220E0C"/>
    <w:rsid w:val="00221649"/>
    <w:rsid w:val="00221976"/>
    <w:rsid w:val="00222E3F"/>
    <w:rsid w:val="00223E7D"/>
    <w:rsid w:val="0022538D"/>
    <w:rsid w:val="00225573"/>
    <w:rsid w:val="0022598D"/>
    <w:rsid w:val="00226DC1"/>
    <w:rsid w:val="00227523"/>
    <w:rsid w:val="00230E50"/>
    <w:rsid w:val="002310ED"/>
    <w:rsid w:val="00231845"/>
    <w:rsid w:val="002319FC"/>
    <w:rsid w:val="002321A9"/>
    <w:rsid w:val="00232D05"/>
    <w:rsid w:val="002331F3"/>
    <w:rsid w:val="0023460C"/>
    <w:rsid w:val="00234B72"/>
    <w:rsid w:val="00235B7E"/>
    <w:rsid w:val="00235D5B"/>
    <w:rsid w:val="00240CBA"/>
    <w:rsid w:val="00241153"/>
    <w:rsid w:val="00242186"/>
    <w:rsid w:val="00242734"/>
    <w:rsid w:val="002432CD"/>
    <w:rsid w:val="00243EAA"/>
    <w:rsid w:val="0024460D"/>
    <w:rsid w:val="002463A2"/>
    <w:rsid w:val="00246DD9"/>
    <w:rsid w:val="00247106"/>
    <w:rsid w:val="002476A2"/>
    <w:rsid w:val="002477F2"/>
    <w:rsid w:val="0025084C"/>
    <w:rsid w:val="00250D1E"/>
    <w:rsid w:val="002535F9"/>
    <w:rsid w:val="00253A5B"/>
    <w:rsid w:val="00253D9C"/>
    <w:rsid w:val="00254B0C"/>
    <w:rsid w:val="002552B4"/>
    <w:rsid w:val="00256334"/>
    <w:rsid w:val="002569E2"/>
    <w:rsid w:val="00256BF2"/>
    <w:rsid w:val="00257383"/>
    <w:rsid w:val="00257783"/>
    <w:rsid w:val="00257BC5"/>
    <w:rsid w:val="00257DFE"/>
    <w:rsid w:val="002604BB"/>
    <w:rsid w:val="002609E8"/>
    <w:rsid w:val="00261278"/>
    <w:rsid w:val="0026304A"/>
    <w:rsid w:val="00263236"/>
    <w:rsid w:val="00264D9F"/>
    <w:rsid w:val="00265AB1"/>
    <w:rsid w:val="00265B88"/>
    <w:rsid w:val="00265E67"/>
    <w:rsid w:val="00265E6D"/>
    <w:rsid w:val="00266289"/>
    <w:rsid w:val="002700CD"/>
    <w:rsid w:val="00270355"/>
    <w:rsid w:val="0027052A"/>
    <w:rsid w:val="002706A5"/>
    <w:rsid w:val="00272490"/>
    <w:rsid w:val="00272B05"/>
    <w:rsid w:val="00272EE2"/>
    <w:rsid w:val="00273DE5"/>
    <w:rsid w:val="00273ECB"/>
    <w:rsid w:val="00274384"/>
    <w:rsid w:val="002749C8"/>
    <w:rsid w:val="00275784"/>
    <w:rsid w:val="00275F13"/>
    <w:rsid w:val="00276F5A"/>
    <w:rsid w:val="0027795E"/>
    <w:rsid w:val="0028118F"/>
    <w:rsid w:val="00281B1F"/>
    <w:rsid w:val="00281C0F"/>
    <w:rsid w:val="00281C7B"/>
    <w:rsid w:val="00281E7F"/>
    <w:rsid w:val="00281F85"/>
    <w:rsid w:val="002820D0"/>
    <w:rsid w:val="0028228E"/>
    <w:rsid w:val="00282373"/>
    <w:rsid w:val="002830AC"/>
    <w:rsid w:val="00283AB3"/>
    <w:rsid w:val="00284106"/>
    <w:rsid w:val="00284259"/>
    <w:rsid w:val="00284B36"/>
    <w:rsid w:val="00285517"/>
    <w:rsid w:val="0028655C"/>
    <w:rsid w:val="00286968"/>
    <w:rsid w:val="00290590"/>
    <w:rsid w:val="002907CA"/>
    <w:rsid w:val="00290D81"/>
    <w:rsid w:val="00292287"/>
    <w:rsid w:val="00294516"/>
    <w:rsid w:val="00294DE0"/>
    <w:rsid w:val="002954C3"/>
    <w:rsid w:val="0029593C"/>
    <w:rsid w:val="00295CAF"/>
    <w:rsid w:val="00296B1A"/>
    <w:rsid w:val="00296D86"/>
    <w:rsid w:val="00296DED"/>
    <w:rsid w:val="00296FB5"/>
    <w:rsid w:val="002974E9"/>
    <w:rsid w:val="002A1F42"/>
    <w:rsid w:val="002A29D3"/>
    <w:rsid w:val="002A2F37"/>
    <w:rsid w:val="002A313D"/>
    <w:rsid w:val="002A3363"/>
    <w:rsid w:val="002A4CBF"/>
    <w:rsid w:val="002A50CF"/>
    <w:rsid w:val="002A6322"/>
    <w:rsid w:val="002A7EA8"/>
    <w:rsid w:val="002B0AF1"/>
    <w:rsid w:val="002B106C"/>
    <w:rsid w:val="002B106F"/>
    <w:rsid w:val="002B17F3"/>
    <w:rsid w:val="002B2037"/>
    <w:rsid w:val="002B256E"/>
    <w:rsid w:val="002B277A"/>
    <w:rsid w:val="002B3082"/>
    <w:rsid w:val="002B34B3"/>
    <w:rsid w:val="002B4286"/>
    <w:rsid w:val="002B4E57"/>
    <w:rsid w:val="002B57CE"/>
    <w:rsid w:val="002B6C4A"/>
    <w:rsid w:val="002B7060"/>
    <w:rsid w:val="002B7601"/>
    <w:rsid w:val="002C007D"/>
    <w:rsid w:val="002C0219"/>
    <w:rsid w:val="002C0304"/>
    <w:rsid w:val="002C04C8"/>
    <w:rsid w:val="002C07FA"/>
    <w:rsid w:val="002C0ED4"/>
    <w:rsid w:val="002C1075"/>
    <w:rsid w:val="002C19BE"/>
    <w:rsid w:val="002C1CA2"/>
    <w:rsid w:val="002C1D66"/>
    <w:rsid w:val="002C1E06"/>
    <w:rsid w:val="002C20C3"/>
    <w:rsid w:val="002C235A"/>
    <w:rsid w:val="002C2AA8"/>
    <w:rsid w:val="002C3299"/>
    <w:rsid w:val="002C3E24"/>
    <w:rsid w:val="002C455D"/>
    <w:rsid w:val="002C4923"/>
    <w:rsid w:val="002C5AD6"/>
    <w:rsid w:val="002C5D42"/>
    <w:rsid w:val="002C62BE"/>
    <w:rsid w:val="002C7156"/>
    <w:rsid w:val="002C763B"/>
    <w:rsid w:val="002C7CE9"/>
    <w:rsid w:val="002D0CD2"/>
    <w:rsid w:val="002D1686"/>
    <w:rsid w:val="002D22DD"/>
    <w:rsid w:val="002D2371"/>
    <w:rsid w:val="002D2443"/>
    <w:rsid w:val="002D2C10"/>
    <w:rsid w:val="002D2C8C"/>
    <w:rsid w:val="002D2EF5"/>
    <w:rsid w:val="002D42EA"/>
    <w:rsid w:val="002D54F4"/>
    <w:rsid w:val="002D5ECC"/>
    <w:rsid w:val="002D7D98"/>
    <w:rsid w:val="002E09DB"/>
    <w:rsid w:val="002E12CF"/>
    <w:rsid w:val="002E202D"/>
    <w:rsid w:val="002E4858"/>
    <w:rsid w:val="002E4A1D"/>
    <w:rsid w:val="002E5303"/>
    <w:rsid w:val="002E6141"/>
    <w:rsid w:val="002E755D"/>
    <w:rsid w:val="002E7775"/>
    <w:rsid w:val="002E7C0F"/>
    <w:rsid w:val="002E7FEA"/>
    <w:rsid w:val="002F0034"/>
    <w:rsid w:val="002F035B"/>
    <w:rsid w:val="002F142D"/>
    <w:rsid w:val="002F1A77"/>
    <w:rsid w:val="002F2BAD"/>
    <w:rsid w:val="002F2E09"/>
    <w:rsid w:val="002F30FE"/>
    <w:rsid w:val="002F3308"/>
    <w:rsid w:val="002F4FB0"/>
    <w:rsid w:val="002F5836"/>
    <w:rsid w:val="002F6925"/>
    <w:rsid w:val="0030051E"/>
    <w:rsid w:val="003027DF"/>
    <w:rsid w:val="00302AEC"/>
    <w:rsid w:val="00303528"/>
    <w:rsid w:val="003035B0"/>
    <w:rsid w:val="00303AED"/>
    <w:rsid w:val="003040FA"/>
    <w:rsid w:val="00304547"/>
    <w:rsid w:val="003048A7"/>
    <w:rsid w:val="00304AB7"/>
    <w:rsid w:val="0030544C"/>
    <w:rsid w:val="003057B6"/>
    <w:rsid w:val="00305DFC"/>
    <w:rsid w:val="003067F0"/>
    <w:rsid w:val="003107DB"/>
    <w:rsid w:val="0031115D"/>
    <w:rsid w:val="00311B8D"/>
    <w:rsid w:val="00311C7C"/>
    <w:rsid w:val="00312249"/>
    <w:rsid w:val="0031252B"/>
    <w:rsid w:val="0031254E"/>
    <w:rsid w:val="0031342C"/>
    <w:rsid w:val="003141DE"/>
    <w:rsid w:val="00315231"/>
    <w:rsid w:val="003157EB"/>
    <w:rsid w:val="003161D9"/>
    <w:rsid w:val="00316981"/>
    <w:rsid w:val="00317265"/>
    <w:rsid w:val="0032029A"/>
    <w:rsid w:val="0032045D"/>
    <w:rsid w:val="00321530"/>
    <w:rsid w:val="00321581"/>
    <w:rsid w:val="00321AC4"/>
    <w:rsid w:val="00322376"/>
    <w:rsid w:val="00322934"/>
    <w:rsid w:val="003229F6"/>
    <w:rsid w:val="00322A15"/>
    <w:rsid w:val="00323A1D"/>
    <w:rsid w:val="00324299"/>
    <w:rsid w:val="003245C9"/>
    <w:rsid w:val="003249F1"/>
    <w:rsid w:val="00325875"/>
    <w:rsid w:val="003259A9"/>
    <w:rsid w:val="00325AA3"/>
    <w:rsid w:val="003266D6"/>
    <w:rsid w:val="00327CA8"/>
    <w:rsid w:val="003304CB"/>
    <w:rsid w:val="003305F7"/>
    <w:rsid w:val="003307CA"/>
    <w:rsid w:val="00330E13"/>
    <w:rsid w:val="00331876"/>
    <w:rsid w:val="0033262E"/>
    <w:rsid w:val="0033267A"/>
    <w:rsid w:val="00332A08"/>
    <w:rsid w:val="00333979"/>
    <w:rsid w:val="003340D8"/>
    <w:rsid w:val="003341C0"/>
    <w:rsid w:val="00334592"/>
    <w:rsid w:val="00334DA1"/>
    <w:rsid w:val="0033620D"/>
    <w:rsid w:val="003367CC"/>
    <w:rsid w:val="0034057F"/>
    <w:rsid w:val="00340D38"/>
    <w:rsid w:val="00340E0F"/>
    <w:rsid w:val="003413FD"/>
    <w:rsid w:val="00341B3C"/>
    <w:rsid w:val="00342983"/>
    <w:rsid w:val="003437D1"/>
    <w:rsid w:val="0034413A"/>
    <w:rsid w:val="00344E66"/>
    <w:rsid w:val="0034513E"/>
    <w:rsid w:val="00346524"/>
    <w:rsid w:val="00346F06"/>
    <w:rsid w:val="00347052"/>
    <w:rsid w:val="0034776A"/>
    <w:rsid w:val="00347C18"/>
    <w:rsid w:val="00347C37"/>
    <w:rsid w:val="003506AB"/>
    <w:rsid w:val="003508A4"/>
    <w:rsid w:val="00350DD2"/>
    <w:rsid w:val="00351183"/>
    <w:rsid w:val="00351824"/>
    <w:rsid w:val="00352A70"/>
    <w:rsid w:val="00352FED"/>
    <w:rsid w:val="0035314C"/>
    <w:rsid w:val="003554FE"/>
    <w:rsid w:val="00356170"/>
    <w:rsid w:val="00356453"/>
    <w:rsid w:val="003567C4"/>
    <w:rsid w:val="0035750A"/>
    <w:rsid w:val="003604F9"/>
    <w:rsid w:val="003606D3"/>
    <w:rsid w:val="003616AC"/>
    <w:rsid w:val="003622D8"/>
    <w:rsid w:val="00362837"/>
    <w:rsid w:val="00362E53"/>
    <w:rsid w:val="003631EB"/>
    <w:rsid w:val="00364D92"/>
    <w:rsid w:val="003660D2"/>
    <w:rsid w:val="0036633B"/>
    <w:rsid w:val="0036761C"/>
    <w:rsid w:val="0036765F"/>
    <w:rsid w:val="00367816"/>
    <w:rsid w:val="00367877"/>
    <w:rsid w:val="00370162"/>
    <w:rsid w:val="003709F5"/>
    <w:rsid w:val="0037173A"/>
    <w:rsid w:val="00371946"/>
    <w:rsid w:val="00372454"/>
    <w:rsid w:val="00373BE7"/>
    <w:rsid w:val="00373DF3"/>
    <w:rsid w:val="003741A9"/>
    <w:rsid w:val="00375392"/>
    <w:rsid w:val="003753ED"/>
    <w:rsid w:val="003754C9"/>
    <w:rsid w:val="00377053"/>
    <w:rsid w:val="0038039C"/>
    <w:rsid w:val="0038094F"/>
    <w:rsid w:val="0038191B"/>
    <w:rsid w:val="00381F8B"/>
    <w:rsid w:val="003827C5"/>
    <w:rsid w:val="00382E63"/>
    <w:rsid w:val="00383204"/>
    <w:rsid w:val="00383354"/>
    <w:rsid w:val="00383C2D"/>
    <w:rsid w:val="00383EE6"/>
    <w:rsid w:val="003852AD"/>
    <w:rsid w:val="003866DE"/>
    <w:rsid w:val="00392A7B"/>
    <w:rsid w:val="00392EDF"/>
    <w:rsid w:val="003949CF"/>
    <w:rsid w:val="00395C24"/>
    <w:rsid w:val="00395CD3"/>
    <w:rsid w:val="0039615E"/>
    <w:rsid w:val="00397174"/>
    <w:rsid w:val="0039756F"/>
    <w:rsid w:val="00397BCC"/>
    <w:rsid w:val="003A39FB"/>
    <w:rsid w:val="003A5597"/>
    <w:rsid w:val="003A64A2"/>
    <w:rsid w:val="003A66A5"/>
    <w:rsid w:val="003A7134"/>
    <w:rsid w:val="003A73AF"/>
    <w:rsid w:val="003B00EE"/>
    <w:rsid w:val="003B1DDC"/>
    <w:rsid w:val="003B2C54"/>
    <w:rsid w:val="003B39F7"/>
    <w:rsid w:val="003B3DB8"/>
    <w:rsid w:val="003B568E"/>
    <w:rsid w:val="003B580C"/>
    <w:rsid w:val="003B5CDE"/>
    <w:rsid w:val="003B6080"/>
    <w:rsid w:val="003B65FA"/>
    <w:rsid w:val="003B71A4"/>
    <w:rsid w:val="003B7774"/>
    <w:rsid w:val="003B7786"/>
    <w:rsid w:val="003C0408"/>
    <w:rsid w:val="003C0444"/>
    <w:rsid w:val="003C1439"/>
    <w:rsid w:val="003C1A68"/>
    <w:rsid w:val="003C1B2A"/>
    <w:rsid w:val="003C2295"/>
    <w:rsid w:val="003C23BD"/>
    <w:rsid w:val="003C2433"/>
    <w:rsid w:val="003C2B45"/>
    <w:rsid w:val="003C3B8C"/>
    <w:rsid w:val="003C43A6"/>
    <w:rsid w:val="003C43F9"/>
    <w:rsid w:val="003C4DBD"/>
    <w:rsid w:val="003C4EC9"/>
    <w:rsid w:val="003C4F67"/>
    <w:rsid w:val="003C645B"/>
    <w:rsid w:val="003C6709"/>
    <w:rsid w:val="003D022F"/>
    <w:rsid w:val="003D1412"/>
    <w:rsid w:val="003D15CE"/>
    <w:rsid w:val="003D1853"/>
    <w:rsid w:val="003D1A7E"/>
    <w:rsid w:val="003D3518"/>
    <w:rsid w:val="003D3A81"/>
    <w:rsid w:val="003D3B30"/>
    <w:rsid w:val="003D3BD9"/>
    <w:rsid w:val="003D3D16"/>
    <w:rsid w:val="003D44B0"/>
    <w:rsid w:val="003D44CA"/>
    <w:rsid w:val="003D469C"/>
    <w:rsid w:val="003D519E"/>
    <w:rsid w:val="003D588F"/>
    <w:rsid w:val="003D58BB"/>
    <w:rsid w:val="003D626E"/>
    <w:rsid w:val="003D6F90"/>
    <w:rsid w:val="003D7770"/>
    <w:rsid w:val="003D79F4"/>
    <w:rsid w:val="003D7EE3"/>
    <w:rsid w:val="003E1008"/>
    <w:rsid w:val="003E10EF"/>
    <w:rsid w:val="003E1101"/>
    <w:rsid w:val="003E19F7"/>
    <w:rsid w:val="003E2B89"/>
    <w:rsid w:val="003E2C05"/>
    <w:rsid w:val="003E3CF5"/>
    <w:rsid w:val="003E3D79"/>
    <w:rsid w:val="003E3D90"/>
    <w:rsid w:val="003E4221"/>
    <w:rsid w:val="003E5869"/>
    <w:rsid w:val="003E5952"/>
    <w:rsid w:val="003E5BA8"/>
    <w:rsid w:val="003E6588"/>
    <w:rsid w:val="003E66C0"/>
    <w:rsid w:val="003E69BE"/>
    <w:rsid w:val="003F0756"/>
    <w:rsid w:val="003F0E7F"/>
    <w:rsid w:val="003F1A46"/>
    <w:rsid w:val="003F2260"/>
    <w:rsid w:val="003F3492"/>
    <w:rsid w:val="003F3F42"/>
    <w:rsid w:val="003F4012"/>
    <w:rsid w:val="003F42F0"/>
    <w:rsid w:val="003F45C4"/>
    <w:rsid w:val="003F4CF2"/>
    <w:rsid w:val="003F5451"/>
    <w:rsid w:val="003F5EF5"/>
    <w:rsid w:val="003F6368"/>
    <w:rsid w:val="003F6B07"/>
    <w:rsid w:val="003F707C"/>
    <w:rsid w:val="00400B6B"/>
    <w:rsid w:val="00401012"/>
    <w:rsid w:val="00401370"/>
    <w:rsid w:val="00401FBE"/>
    <w:rsid w:val="0040206E"/>
    <w:rsid w:val="0040283B"/>
    <w:rsid w:val="0040335F"/>
    <w:rsid w:val="00403F09"/>
    <w:rsid w:val="00404368"/>
    <w:rsid w:val="0040468A"/>
    <w:rsid w:val="00404E71"/>
    <w:rsid w:val="0040502C"/>
    <w:rsid w:val="00405630"/>
    <w:rsid w:val="0040567D"/>
    <w:rsid w:val="00406253"/>
    <w:rsid w:val="0040766E"/>
    <w:rsid w:val="00407D19"/>
    <w:rsid w:val="00407F18"/>
    <w:rsid w:val="0041158E"/>
    <w:rsid w:val="00411990"/>
    <w:rsid w:val="004127AD"/>
    <w:rsid w:val="00412E40"/>
    <w:rsid w:val="004139E7"/>
    <w:rsid w:val="004148DC"/>
    <w:rsid w:val="00414DDA"/>
    <w:rsid w:val="004154D4"/>
    <w:rsid w:val="00415564"/>
    <w:rsid w:val="00416BCA"/>
    <w:rsid w:val="00417942"/>
    <w:rsid w:val="00417E82"/>
    <w:rsid w:val="004209F3"/>
    <w:rsid w:val="004213EB"/>
    <w:rsid w:val="00422F47"/>
    <w:rsid w:val="00423300"/>
    <w:rsid w:val="00423DCA"/>
    <w:rsid w:val="00424814"/>
    <w:rsid w:val="004249E7"/>
    <w:rsid w:val="004250B4"/>
    <w:rsid w:val="00425B2C"/>
    <w:rsid w:val="00425DC9"/>
    <w:rsid w:val="00425E89"/>
    <w:rsid w:val="00427106"/>
    <w:rsid w:val="00427BEC"/>
    <w:rsid w:val="00430D80"/>
    <w:rsid w:val="004312D3"/>
    <w:rsid w:val="00431839"/>
    <w:rsid w:val="00431E02"/>
    <w:rsid w:val="00431E2A"/>
    <w:rsid w:val="00432627"/>
    <w:rsid w:val="00432D6F"/>
    <w:rsid w:val="00434B9F"/>
    <w:rsid w:val="00434E4E"/>
    <w:rsid w:val="00435379"/>
    <w:rsid w:val="0043553A"/>
    <w:rsid w:val="00435A32"/>
    <w:rsid w:val="004366B4"/>
    <w:rsid w:val="0043726A"/>
    <w:rsid w:val="004379E9"/>
    <w:rsid w:val="004405B2"/>
    <w:rsid w:val="00440956"/>
    <w:rsid w:val="004409AC"/>
    <w:rsid w:val="00440ECD"/>
    <w:rsid w:val="00442359"/>
    <w:rsid w:val="00443BE2"/>
    <w:rsid w:val="004441E2"/>
    <w:rsid w:val="00444BD2"/>
    <w:rsid w:val="00446458"/>
    <w:rsid w:val="00446637"/>
    <w:rsid w:val="00447775"/>
    <w:rsid w:val="0045013C"/>
    <w:rsid w:val="004505BD"/>
    <w:rsid w:val="00450785"/>
    <w:rsid w:val="0045134F"/>
    <w:rsid w:val="004513F8"/>
    <w:rsid w:val="00451E00"/>
    <w:rsid w:val="00451EF9"/>
    <w:rsid w:val="004547B4"/>
    <w:rsid w:val="004549BB"/>
    <w:rsid w:val="0045515A"/>
    <w:rsid w:val="00455C84"/>
    <w:rsid w:val="00456D2B"/>
    <w:rsid w:val="00457C55"/>
    <w:rsid w:val="00460B0C"/>
    <w:rsid w:val="00460FD7"/>
    <w:rsid w:val="00461013"/>
    <w:rsid w:val="004615F8"/>
    <w:rsid w:val="00461FD9"/>
    <w:rsid w:val="0046239D"/>
    <w:rsid w:val="00463DC4"/>
    <w:rsid w:val="00464E08"/>
    <w:rsid w:val="0046553C"/>
    <w:rsid w:val="00466123"/>
    <w:rsid w:val="00466BDD"/>
    <w:rsid w:val="00467A3F"/>
    <w:rsid w:val="004701B9"/>
    <w:rsid w:val="0047086F"/>
    <w:rsid w:val="004711D4"/>
    <w:rsid w:val="00471AE4"/>
    <w:rsid w:val="004720FB"/>
    <w:rsid w:val="00472CC1"/>
    <w:rsid w:val="00473341"/>
    <w:rsid w:val="004744E0"/>
    <w:rsid w:val="00474691"/>
    <w:rsid w:val="00474699"/>
    <w:rsid w:val="00475283"/>
    <w:rsid w:val="00475FEA"/>
    <w:rsid w:val="004765AC"/>
    <w:rsid w:val="004768B2"/>
    <w:rsid w:val="00476A94"/>
    <w:rsid w:val="0047711E"/>
    <w:rsid w:val="00480772"/>
    <w:rsid w:val="00480DDD"/>
    <w:rsid w:val="00480DE1"/>
    <w:rsid w:val="00481159"/>
    <w:rsid w:val="00481A08"/>
    <w:rsid w:val="00481E41"/>
    <w:rsid w:val="00481FB9"/>
    <w:rsid w:val="00482363"/>
    <w:rsid w:val="004831CD"/>
    <w:rsid w:val="00483C24"/>
    <w:rsid w:val="00483C9D"/>
    <w:rsid w:val="00483F48"/>
    <w:rsid w:val="0048425B"/>
    <w:rsid w:val="00484368"/>
    <w:rsid w:val="004852AC"/>
    <w:rsid w:val="00486146"/>
    <w:rsid w:val="004862C1"/>
    <w:rsid w:val="00486353"/>
    <w:rsid w:val="00486369"/>
    <w:rsid w:val="00486A7E"/>
    <w:rsid w:val="00487AAD"/>
    <w:rsid w:val="00487F15"/>
    <w:rsid w:val="00490F6A"/>
    <w:rsid w:val="00491069"/>
    <w:rsid w:val="0049327F"/>
    <w:rsid w:val="00494081"/>
    <w:rsid w:val="00494D66"/>
    <w:rsid w:val="004950CA"/>
    <w:rsid w:val="00495CA6"/>
    <w:rsid w:val="00496270"/>
    <w:rsid w:val="0049675E"/>
    <w:rsid w:val="00496850"/>
    <w:rsid w:val="00496A28"/>
    <w:rsid w:val="00497AC1"/>
    <w:rsid w:val="004A0050"/>
    <w:rsid w:val="004A0A22"/>
    <w:rsid w:val="004A1558"/>
    <w:rsid w:val="004A27C1"/>
    <w:rsid w:val="004A2AAF"/>
    <w:rsid w:val="004A3D7F"/>
    <w:rsid w:val="004A49D2"/>
    <w:rsid w:val="004A49EA"/>
    <w:rsid w:val="004A5113"/>
    <w:rsid w:val="004A6E10"/>
    <w:rsid w:val="004A78C0"/>
    <w:rsid w:val="004A7BA0"/>
    <w:rsid w:val="004A7D38"/>
    <w:rsid w:val="004B0686"/>
    <w:rsid w:val="004B0BF6"/>
    <w:rsid w:val="004B21FF"/>
    <w:rsid w:val="004B24A8"/>
    <w:rsid w:val="004B2F38"/>
    <w:rsid w:val="004B374E"/>
    <w:rsid w:val="004B57CC"/>
    <w:rsid w:val="004B5C22"/>
    <w:rsid w:val="004B6341"/>
    <w:rsid w:val="004B67F0"/>
    <w:rsid w:val="004B77AF"/>
    <w:rsid w:val="004C07C3"/>
    <w:rsid w:val="004C07C4"/>
    <w:rsid w:val="004C0AE1"/>
    <w:rsid w:val="004C13E1"/>
    <w:rsid w:val="004C1A54"/>
    <w:rsid w:val="004C1FCC"/>
    <w:rsid w:val="004C252D"/>
    <w:rsid w:val="004C265B"/>
    <w:rsid w:val="004C2750"/>
    <w:rsid w:val="004C2B85"/>
    <w:rsid w:val="004C2D9F"/>
    <w:rsid w:val="004C2EC5"/>
    <w:rsid w:val="004C326A"/>
    <w:rsid w:val="004C344A"/>
    <w:rsid w:val="004C3616"/>
    <w:rsid w:val="004C5D5B"/>
    <w:rsid w:val="004C5E23"/>
    <w:rsid w:val="004C73BD"/>
    <w:rsid w:val="004C7946"/>
    <w:rsid w:val="004C7A19"/>
    <w:rsid w:val="004D0070"/>
    <w:rsid w:val="004D020D"/>
    <w:rsid w:val="004D02A0"/>
    <w:rsid w:val="004D0F38"/>
    <w:rsid w:val="004D1B94"/>
    <w:rsid w:val="004D201E"/>
    <w:rsid w:val="004D251E"/>
    <w:rsid w:val="004D4B49"/>
    <w:rsid w:val="004D529B"/>
    <w:rsid w:val="004D602D"/>
    <w:rsid w:val="004D6697"/>
    <w:rsid w:val="004D689C"/>
    <w:rsid w:val="004D6A5B"/>
    <w:rsid w:val="004D6EFC"/>
    <w:rsid w:val="004D7B88"/>
    <w:rsid w:val="004E04A6"/>
    <w:rsid w:val="004E0C6A"/>
    <w:rsid w:val="004E0E9D"/>
    <w:rsid w:val="004E1A5B"/>
    <w:rsid w:val="004E26A5"/>
    <w:rsid w:val="004E2F2F"/>
    <w:rsid w:val="004E3E32"/>
    <w:rsid w:val="004E462B"/>
    <w:rsid w:val="004E473B"/>
    <w:rsid w:val="004E5830"/>
    <w:rsid w:val="004E6C49"/>
    <w:rsid w:val="004E6C71"/>
    <w:rsid w:val="004E6FDF"/>
    <w:rsid w:val="004E743D"/>
    <w:rsid w:val="004E76FB"/>
    <w:rsid w:val="004E788A"/>
    <w:rsid w:val="004E7DD8"/>
    <w:rsid w:val="004F11D2"/>
    <w:rsid w:val="004F1298"/>
    <w:rsid w:val="004F12B3"/>
    <w:rsid w:val="004F34C3"/>
    <w:rsid w:val="004F43B7"/>
    <w:rsid w:val="004F5198"/>
    <w:rsid w:val="004F7AC9"/>
    <w:rsid w:val="00501114"/>
    <w:rsid w:val="0050242A"/>
    <w:rsid w:val="00502B39"/>
    <w:rsid w:val="00502E49"/>
    <w:rsid w:val="00502F30"/>
    <w:rsid w:val="0050425E"/>
    <w:rsid w:val="00505302"/>
    <w:rsid w:val="0050575B"/>
    <w:rsid w:val="00506000"/>
    <w:rsid w:val="00507A5F"/>
    <w:rsid w:val="00510403"/>
    <w:rsid w:val="005118D1"/>
    <w:rsid w:val="00513706"/>
    <w:rsid w:val="00513EE8"/>
    <w:rsid w:val="00514582"/>
    <w:rsid w:val="00514D60"/>
    <w:rsid w:val="00515390"/>
    <w:rsid w:val="00515C98"/>
    <w:rsid w:val="005169A6"/>
    <w:rsid w:val="005169D6"/>
    <w:rsid w:val="00516CF2"/>
    <w:rsid w:val="0051799E"/>
    <w:rsid w:val="00521EAE"/>
    <w:rsid w:val="00522AAF"/>
    <w:rsid w:val="005236D4"/>
    <w:rsid w:val="00523C35"/>
    <w:rsid w:val="005245D8"/>
    <w:rsid w:val="00525887"/>
    <w:rsid w:val="0052639F"/>
    <w:rsid w:val="00526A6C"/>
    <w:rsid w:val="00526EAA"/>
    <w:rsid w:val="0053079F"/>
    <w:rsid w:val="00531016"/>
    <w:rsid w:val="005318F9"/>
    <w:rsid w:val="00531C50"/>
    <w:rsid w:val="00531F84"/>
    <w:rsid w:val="00532D9F"/>
    <w:rsid w:val="00532E94"/>
    <w:rsid w:val="00533378"/>
    <w:rsid w:val="00533380"/>
    <w:rsid w:val="005345B5"/>
    <w:rsid w:val="00534D9C"/>
    <w:rsid w:val="00535A5E"/>
    <w:rsid w:val="00535E80"/>
    <w:rsid w:val="00535F9D"/>
    <w:rsid w:val="005363B6"/>
    <w:rsid w:val="005373E5"/>
    <w:rsid w:val="005377DF"/>
    <w:rsid w:val="0054009A"/>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A44"/>
    <w:rsid w:val="00547B3A"/>
    <w:rsid w:val="00547DBD"/>
    <w:rsid w:val="00551185"/>
    <w:rsid w:val="0055122A"/>
    <w:rsid w:val="00552B14"/>
    <w:rsid w:val="00553F2F"/>
    <w:rsid w:val="005543C7"/>
    <w:rsid w:val="005545DB"/>
    <w:rsid w:val="00554A64"/>
    <w:rsid w:val="0055546D"/>
    <w:rsid w:val="005556E4"/>
    <w:rsid w:val="00555A24"/>
    <w:rsid w:val="00555B04"/>
    <w:rsid w:val="00556B99"/>
    <w:rsid w:val="0056027B"/>
    <w:rsid w:val="00561742"/>
    <w:rsid w:val="00561D4D"/>
    <w:rsid w:val="00562AD2"/>
    <w:rsid w:val="00562DB5"/>
    <w:rsid w:val="005641C0"/>
    <w:rsid w:val="0056573E"/>
    <w:rsid w:val="00565FF9"/>
    <w:rsid w:val="00566AB9"/>
    <w:rsid w:val="00566E67"/>
    <w:rsid w:val="00567DF1"/>
    <w:rsid w:val="00570251"/>
    <w:rsid w:val="00570E63"/>
    <w:rsid w:val="00571036"/>
    <w:rsid w:val="005716A1"/>
    <w:rsid w:val="00571A42"/>
    <w:rsid w:val="00571ACE"/>
    <w:rsid w:val="00572A00"/>
    <w:rsid w:val="00572CF6"/>
    <w:rsid w:val="00572EF6"/>
    <w:rsid w:val="005732E1"/>
    <w:rsid w:val="00573CD7"/>
    <w:rsid w:val="005746D0"/>
    <w:rsid w:val="005746E7"/>
    <w:rsid w:val="00574A5E"/>
    <w:rsid w:val="00575560"/>
    <w:rsid w:val="00575836"/>
    <w:rsid w:val="005771A6"/>
    <w:rsid w:val="005775ED"/>
    <w:rsid w:val="005802C5"/>
    <w:rsid w:val="00580BD6"/>
    <w:rsid w:val="00581304"/>
    <w:rsid w:val="00581A10"/>
    <w:rsid w:val="00581A9B"/>
    <w:rsid w:val="005838EB"/>
    <w:rsid w:val="00583A22"/>
    <w:rsid w:val="00584CB5"/>
    <w:rsid w:val="005850D5"/>
    <w:rsid w:val="00585407"/>
    <w:rsid w:val="005856CB"/>
    <w:rsid w:val="00585BA1"/>
    <w:rsid w:val="00586508"/>
    <w:rsid w:val="00586E8B"/>
    <w:rsid w:val="005874B4"/>
    <w:rsid w:val="005903DE"/>
    <w:rsid w:val="00590B1A"/>
    <w:rsid w:val="0059198B"/>
    <w:rsid w:val="00591A4B"/>
    <w:rsid w:val="00591B17"/>
    <w:rsid w:val="00593295"/>
    <w:rsid w:val="005932AA"/>
    <w:rsid w:val="00593986"/>
    <w:rsid w:val="005939A6"/>
    <w:rsid w:val="00593FA1"/>
    <w:rsid w:val="00594429"/>
    <w:rsid w:val="005949B4"/>
    <w:rsid w:val="00596B6B"/>
    <w:rsid w:val="00596B97"/>
    <w:rsid w:val="00597BBB"/>
    <w:rsid w:val="00597EBD"/>
    <w:rsid w:val="005A0433"/>
    <w:rsid w:val="005A04F8"/>
    <w:rsid w:val="005A17B9"/>
    <w:rsid w:val="005A1A32"/>
    <w:rsid w:val="005A1B4C"/>
    <w:rsid w:val="005A20DA"/>
    <w:rsid w:val="005A2336"/>
    <w:rsid w:val="005A32AF"/>
    <w:rsid w:val="005A3513"/>
    <w:rsid w:val="005A424B"/>
    <w:rsid w:val="005A4865"/>
    <w:rsid w:val="005A4BD1"/>
    <w:rsid w:val="005A4C81"/>
    <w:rsid w:val="005A6256"/>
    <w:rsid w:val="005A6DD1"/>
    <w:rsid w:val="005A7946"/>
    <w:rsid w:val="005B0BF6"/>
    <w:rsid w:val="005B0C35"/>
    <w:rsid w:val="005B0E71"/>
    <w:rsid w:val="005B0E84"/>
    <w:rsid w:val="005B1B37"/>
    <w:rsid w:val="005B1EF8"/>
    <w:rsid w:val="005B43FF"/>
    <w:rsid w:val="005B4784"/>
    <w:rsid w:val="005B48F0"/>
    <w:rsid w:val="005B5262"/>
    <w:rsid w:val="005B61A7"/>
    <w:rsid w:val="005B7089"/>
    <w:rsid w:val="005C0F28"/>
    <w:rsid w:val="005C194A"/>
    <w:rsid w:val="005C1BE2"/>
    <w:rsid w:val="005C2B70"/>
    <w:rsid w:val="005C324E"/>
    <w:rsid w:val="005C387C"/>
    <w:rsid w:val="005C4474"/>
    <w:rsid w:val="005C4781"/>
    <w:rsid w:val="005C5462"/>
    <w:rsid w:val="005C5A45"/>
    <w:rsid w:val="005C6FB6"/>
    <w:rsid w:val="005C7539"/>
    <w:rsid w:val="005D0375"/>
    <w:rsid w:val="005D0E44"/>
    <w:rsid w:val="005D23D9"/>
    <w:rsid w:val="005D25B3"/>
    <w:rsid w:val="005D25DE"/>
    <w:rsid w:val="005D389D"/>
    <w:rsid w:val="005D480B"/>
    <w:rsid w:val="005D594B"/>
    <w:rsid w:val="005D63F1"/>
    <w:rsid w:val="005D6A13"/>
    <w:rsid w:val="005D7E83"/>
    <w:rsid w:val="005E142E"/>
    <w:rsid w:val="005E1E11"/>
    <w:rsid w:val="005E2AD2"/>
    <w:rsid w:val="005E33CC"/>
    <w:rsid w:val="005E3E20"/>
    <w:rsid w:val="005E4333"/>
    <w:rsid w:val="005E509E"/>
    <w:rsid w:val="005E5332"/>
    <w:rsid w:val="005E5CFD"/>
    <w:rsid w:val="005E6291"/>
    <w:rsid w:val="005E7CDE"/>
    <w:rsid w:val="005F0229"/>
    <w:rsid w:val="005F14B4"/>
    <w:rsid w:val="005F279F"/>
    <w:rsid w:val="005F292D"/>
    <w:rsid w:val="005F3780"/>
    <w:rsid w:val="005F3941"/>
    <w:rsid w:val="005F64E9"/>
    <w:rsid w:val="005F6988"/>
    <w:rsid w:val="005F70CC"/>
    <w:rsid w:val="00600132"/>
    <w:rsid w:val="006026D9"/>
    <w:rsid w:val="00602E9C"/>
    <w:rsid w:val="00602FE8"/>
    <w:rsid w:val="00603094"/>
    <w:rsid w:val="00603893"/>
    <w:rsid w:val="006039F5"/>
    <w:rsid w:val="00603DCE"/>
    <w:rsid w:val="006048C8"/>
    <w:rsid w:val="00604DB7"/>
    <w:rsid w:val="00604EAA"/>
    <w:rsid w:val="006054C9"/>
    <w:rsid w:val="006060E6"/>
    <w:rsid w:val="00606312"/>
    <w:rsid w:val="006063E5"/>
    <w:rsid w:val="00607341"/>
    <w:rsid w:val="00607A8B"/>
    <w:rsid w:val="00607EE0"/>
    <w:rsid w:val="00611084"/>
    <w:rsid w:val="00611EED"/>
    <w:rsid w:val="006136AC"/>
    <w:rsid w:val="00613930"/>
    <w:rsid w:val="0061440B"/>
    <w:rsid w:val="0061481F"/>
    <w:rsid w:val="00616117"/>
    <w:rsid w:val="0061629D"/>
    <w:rsid w:val="00617B2E"/>
    <w:rsid w:val="00621FC6"/>
    <w:rsid w:val="006234D2"/>
    <w:rsid w:val="0062388D"/>
    <w:rsid w:val="006239E7"/>
    <w:rsid w:val="006245E5"/>
    <w:rsid w:val="00624D94"/>
    <w:rsid w:val="00624FB0"/>
    <w:rsid w:val="006253D0"/>
    <w:rsid w:val="00625575"/>
    <w:rsid w:val="0062621D"/>
    <w:rsid w:val="00626694"/>
    <w:rsid w:val="00626776"/>
    <w:rsid w:val="00626B5D"/>
    <w:rsid w:val="00626E4F"/>
    <w:rsid w:val="00627214"/>
    <w:rsid w:val="0062730D"/>
    <w:rsid w:val="00627571"/>
    <w:rsid w:val="006279C1"/>
    <w:rsid w:val="00627EF1"/>
    <w:rsid w:val="00630230"/>
    <w:rsid w:val="00631D84"/>
    <w:rsid w:val="006326DD"/>
    <w:rsid w:val="006329BF"/>
    <w:rsid w:val="00635028"/>
    <w:rsid w:val="0063536D"/>
    <w:rsid w:val="006356CA"/>
    <w:rsid w:val="00635922"/>
    <w:rsid w:val="00635943"/>
    <w:rsid w:val="00635A39"/>
    <w:rsid w:val="00636AFB"/>
    <w:rsid w:val="00637586"/>
    <w:rsid w:val="006379B2"/>
    <w:rsid w:val="0064062F"/>
    <w:rsid w:val="006410FE"/>
    <w:rsid w:val="006411BB"/>
    <w:rsid w:val="006444D5"/>
    <w:rsid w:val="006448D7"/>
    <w:rsid w:val="00644DE1"/>
    <w:rsid w:val="00645238"/>
    <w:rsid w:val="00645371"/>
    <w:rsid w:val="00645373"/>
    <w:rsid w:val="00645FA0"/>
    <w:rsid w:val="00646D76"/>
    <w:rsid w:val="00647636"/>
    <w:rsid w:val="00651F7D"/>
    <w:rsid w:val="006532C7"/>
    <w:rsid w:val="00655386"/>
    <w:rsid w:val="0065565C"/>
    <w:rsid w:val="006557AC"/>
    <w:rsid w:val="006567BC"/>
    <w:rsid w:val="00656C46"/>
    <w:rsid w:val="00657187"/>
    <w:rsid w:val="006575CC"/>
    <w:rsid w:val="006606E1"/>
    <w:rsid w:val="00663E69"/>
    <w:rsid w:val="00665E47"/>
    <w:rsid w:val="006663B8"/>
    <w:rsid w:val="00666B88"/>
    <w:rsid w:val="00666E91"/>
    <w:rsid w:val="00666EA5"/>
    <w:rsid w:val="006701E5"/>
    <w:rsid w:val="006701F7"/>
    <w:rsid w:val="006705D4"/>
    <w:rsid w:val="006719B3"/>
    <w:rsid w:val="00671C53"/>
    <w:rsid w:val="00672311"/>
    <w:rsid w:val="00672A67"/>
    <w:rsid w:val="00673620"/>
    <w:rsid w:val="00673CD2"/>
    <w:rsid w:val="006755C6"/>
    <w:rsid w:val="00675EFE"/>
    <w:rsid w:val="00675FA0"/>
    <w:rsid w:val="00676ADF"/>
    <w:rsid w:val="00676CA0"/>
    <w:rsid w:val="00677821"/>
    <w:rsid w:val="00677C4C"/>
    <w:rsid w:val="00680252"/>
    <w:rsid w:val="006807DD"/>
    <w:rsid w:val="006816DD"/>
    <w:rsid w:val="00681B18"/>
    <w:rsid w:val="00681B2D"/>
    <w:rsid w:val="0068286B"/>
    <w:rsid w:val="00682CFF"/>
    <w:rsid w:val="00683748"/>
    <w:rsid w:val="00683BFC"/>
    <w:rsid w:val="00683E6B"/>
    <w:rsid w:val="00684E5E"/>
    <w:rsid w:val="00684E95"/>
    <w:rsid w:val="00684EE7"/>
    <w:rsid w:val="00685099"/>
    <w:rsid w:val="00685325"/>
    <w:rsid w:val="006855A7"/>
    <w:rsid w:val="00685884"/>
    <w:rsid w:val="00685B7B"/>
    <w:rsid w:val="0068613C"/>
    <w:rsid w:val="00686C40"/>
    <w:rsid w:val="006877C3"/>
    <w:rsid w:val="0069099B"/>
    <w:rsid w:val="0069153B"/>
    <w:rsid w:val="00691685"/>
    <w:rsid w:val="00692653"/>
    <w:rsid w:val="006927E9"/>
    <w:rsid w:val="006928DC"/>
    <w:rsid w:val="00692942"/>
    <w:rsid w:val="00692B2A"/>
    <w:rsid w:val="00692EA3"/>
    <w:rsid w:val="006934BB"/>
    <w:rsid w:val="00693862"/>
    <w:rsid w:val="0069448F"/>
    <w:rsid w:val="00694A4D"/>
    <w:rsid w:val="006954D1"/>
    <w:rsid w:val="00697535"/>
    <w:rsid w:val="006978D5"/>
    <w:rsid w:val="00697C59"/>
    <w:rsid w:val="006A05B4"/>
    <w:rsid w:val="006A1445"/>
    <w:rsid w:val="006A260C"/>
    <w:rsid w:val="006A3075"/>
    <w:rsid w:val="006A38F5"/>
    <w:rsid w:val="006A47C9"/>
    <w:rsid w:val="006A4852"/>
    <w:rsid w:val="006A4AD1"/>
    <w:rsid w:val="006A4C3E"/>
    <w:rsid w:val="006A4C4B"/>
    <w:rsid w:val="006A533F"/>
    <w:rsid w:val="006A5E70"/>
    <w:rsid w:val="006A65FB"/>
    <w:rsid w:val="006A6DEA"/>
    <w:rsid w:val="006A6DF0"/>
    <w:rsid w:val="006A704C"/>
    <w:rsid w:val="006A7890"/>
    <w:rsid w:val="006A7C53"/>
    <w:rsid w:val="006B09ED"/>
    <w:rsid w:val="006B1839"/>
    <w:rsid w:val="006B1E85"/>
    <w:rsid w:val="006B2082"/>
    <w:rsid w:val="006B2483"/>
    <w:rsid w:val="006B2628"/>
    <w:rsid w:val="006B2683"/>
    <w:rsid w:val="006B2928"/>
    <w:rsid w:val="006B3022"/>
    <w:rsid w:val="006B49CF"/>
    <w:rsid w:val="006B5880"/>
    <w:rsid w:val="006B5BFC"/>
    <w:rsid w:val="006B627A"/>
    <w:rsid w:val="006B6C18"/>
    <w:rsid w:val="006C06B6"/>
    <w:rsid w:val="006C151C"/>
    <w:rsid w:val="006C24F2"/>
    <w:rsid w:val="006C3073"/>
    <w:rsid w:val="006C4B6D"/>
    <w:rsid w:val="006C6489"/>
    <w:rsid w:val="006C720C"/>
    <w:rsid w:val="006C7617"/>
    <w:rsid w:val="006D02E3"/>
    <w:rsid w:val="006D0931"/>
    <w:rsid w:val="006D0D93"/>
    <w:rsid w:val="006D104F"/>
    <w:rsid w:val="006D1410"/>
    <w:rsid w:val="006D1CFC"/>
    <w:rsid w:val="006D2509"/>
    <w:rsid w:val="006D41C5"/>
    <w:rsid w:val="006D45A8"/>
    <w:rsid w:val="006D4B02"/>
    <w:rsid w:val="006D50A9"/>
    <w:rsid w:val="006D6095"/>
    <w:rsid w:val="006D6112"/>
    <w:rsid w:val="006D6ABC"/>
    <w:rsid w:val="006D6EAE"/>
    <w:rsid w:val="006D7314"/>
    <w:rsid w:val="006D7527"/>
    <w:rsid w:val="006D764A"/>
    <w:rsid w:val="006D7A90"/>
    <w:rsid w:val="006D7ABA"/>
    <w:rsid w:val="006D7B53"/>
    <w:rsid w:val="006D7D46"/>
    <w:rsid w:val="006D7DAA"/>
    <w:rsid w:val="006E0519"/>
    <w:rsid w:val="006E1E30"/>
    <w:rsid w:val="006E2A6B"/>
    <w:rsid w:val="006E2C93"/>
    <w:rsid w:val="006E2EF1"/>
    <w:rsid w:val="006E2F7B"/>
    <w:rsid w:val="006E39A7"/>
    <w:rsid w:val="006E408B"/>
    <w:rsid w:val="006E442F"/>
    <w:rsid w:val="006E45DA"/>
    <w:rsid w:val="006E4D4E"/>
    <w:rsid w:val="006E57FD"/>
    <w:rsid w:val="006E5C4D"/>
    <w:rsid w:val="006E69EA"/>
    <w:rsid w:val="006E6B67"/>
    <w:rsid w:val="006E6D0E"/>
    <w:rsid w:val="006F052D"/>
    <w:rsid w:val="006F18EE"/>
    <w:rsid w:val="006F21FF"/>
    <w:rsid w:val="006F2924"/>
    <w:rsid w:val="006F3026"/>
    <w:rsid w:val="006F33D6"/>
    <w:rsid w:val="006F36C0"/>
    <w:rsid w:val="006F3AD1"/>
    <w:rsid w:val="006F3E9E"/>
    <w:rsid w:val="006F4476"/>
    <w:rsid w:val="006F47BC"/>
    <w:rsid w:val="006F59FD"/>
    <w:rsid w:val="006F5CB7"/>
    <w:rsid w:val="006F622C"/>
    <w:rsid w:val="006F7AAB"/>
    <w:rsid w:val="007016BD"/>
    <w:rsid w:val="0070223D"/>
    <w:rsid w:val="00703B2B"/>
    <w:rsid w:val="00703C95"/>
    <w:rsid w:val="007051EB"/>
    <w:rsid w:val="00705315"/>
    <w:rsid w:val="00705877"/>
    <w:rsid w:val="00706178"/>
    <w:rsid w:val="007070BA"/>
    <w:rsid w:val="00707BA0"/>
    <w:rsid w:val="00710007"/>
    <w:rsid w:val="007107AE"/>
    <w:rsid w:val="00710ABB"/>
    <w:rsid w:val="00710DC5"/>
    <w:rsid w:val="00711253"/>
    <w:rsid w:val="007113FD"/>
    <w:rsid w:val="00712B89"/>
    <w:rsid w:val="007132CC"/>
    <w:rsid w:val="00713943"/>
    <w:rsid w:val="00715120"/>
    <w:rsid w:val="007157F1"/>
    <w:rsid w:val="007159AC"/>
    <w:rsid w:val="00715CE6"/>
    <w:rsid w:val="00715F5B"/>
    <w:rsid w:val="00716163"/>
    <w:rsid w:val="0071721A"/>
    <w:rsid w:val="007172F5"/>
    <w:rsid w:val="007179BC"/>
    <w:rsid w:val="00717E2E"/>
    <w:rsid w:val="007215E9"/>
    <w:rsid w:val="00721AE0"/>
    <w:rsid w:val="00721C7A"/>
    <w:rsid w:val="00722401"/>
    <w:rsid w:val="00722D64"/>
    <w:rsid w:val="00722E01"/>
    <w:rsid w:val="00723003"/>
    <w:rsid w:val="007230A5"/>
    <w:rsid w:val="00723987"/>
    <w:rsid w:val="00723E40"/>
    <w:rsid w:val="0072441A"/>
    <w:rsid w:val="00724576"/>
    <w:rsid w:val="00726A48"/>
    <w:rsid w:val="00726D1C"/>
    <w:rsid w:val="00727347"/>
    <w:rsid w:val="00727598"/>
    <w:rsid w:val="00730276"/>
    <w:rsid w:val="007308B9"/>
    <w:rsid w:val="007336DA"/>
    <w:rsid w:val="007341E5"/>
    <w:rsid w:val="007358C4"/>
    <w:rsid w:val="00735D34"/>
    <w:rsid w:val="007368F3"/>
    <w:rsid w:val="00736B7E"/>
    <w:rsid w:val="00736EAB"/>
    <w:rsid w:val="007405B9"/>
    <w:rsid w:val="00741B40"/>
    <w:rsid w:val="00741D42"/>
    <w:rsid w:val="00742A9C"/>
    <w:rsid w:val="007431DF"/>
    <w:rsid w:val="00743C01"/>
    <w:rsid w:val="00743CFC"/>
    <w:rsid w:val="0074491A"/>
    <w:rsid w:val="00744993"/>
    <w:rsid w:val="00745389"/>
    <w:rsid w:val="00745826"/>
    <w:rsid w:val="0074592D"/>
    <w:rsid w:val="00746EB2"/>
    <w:rsid w:val="00747AA2"/>
    <w:rsid w:val="007503A6"/>
    <w:rsid w:val="00750473"/>
    <w:rsid w:val="0075082F"/>
    <w:rsid w:val="007515A7"/>
    <w:rsid w:val="007519D2"/>
    <w:rsid w:val="00753461"/>
    <w:rsid w:val="0075357E"/>
    <w:rsid w:val="0075364D"/>
    <w:rsid w:val="0075391D"/>
    <w:rsid w:val="00753B0C"/>
    <w:rsid w:val="00753FBB"/>
    <w:rsid w:val="0075647B"/>
    <w:rsid w:val="007565C1"/>
    <w:rsid w:val="0075679D"/>
    <w:rsid w:val="00756A18"/>
    <w:rsid w:val="007604CF"/>
    <w:rsid w:val="00760A36"/>
    <w:rsid w:val="00760D26"/>
    <w:rsid w:val="0076112D"/>
    <w:rsid w:val="00761442"/>
    <w:rsid w:val="00761796"/>
    <w:rsid w:val="00761FF0"/>
    <w:rsid w:val="00762E8C"/>
    <w:rsid w:val="00763141"/>
    <w:rsid w:val="0076347F"/>
    <w:rsid w:val="00763580"/>
    <w:rsid w:val="00763EE5"/>
    <w:rsid w:val="00764266"/>
    <w:rsid w:val="00764384"/>
    <w:rsid w:val="00764C2B"/>
    <w:rsid w:val="00765531"/>
    <w:rsid w:val="007677C0"/>
    <w:rsid w:val="00770B90"/>
    <w:rsid w:val="00770B92"/>
    <w:rsid w:val="007715D2"/>
    <w:rsid w:val="00771632"/>
    <w:rsid w:val="00771816"/>
    <w:rsid w:val="00771B94"/>
    <w:rsid w:val="00771F3A"/>
    <w:rsid w:val="00773A59"/>
    <w:rsid w:val="007741D5"/>
    <w:rsid w:val="00774216"/>
    <w:rsid w:val="00774892"/>
    <w:rsid w:val="00774B75"/>
    <w:rsid w:val="00774CDB"/>
    <w:rsid w:val="00775EC5"/>
    <w:rsid w:val="0077721A"/>
    <w:rsid w:val="00777758"/>
    <w:rsid w:val="00777B7A"/>
    <w:rsid w:val="007806AE"/>
    <w:rsid w:val="00781021"/>
    <w:rsid w:val="007822F5"/>
    <w:rsid w:val="007827F3"/>
    <w:rsid w:val="00782D0C"/>
    <w:rsid w:val="0078309E"/>
    <w:rsid w:val="00783192"/>
    <w:rsid w:val="00783A8F"/>
    <w:rsid w:val="00783D3C"/>
    <w:rsid w:val="00783F2D"/>
    <w:rsid w:val="00784A2E"/>
    <w:rsid w:val="00785D5C"/>
    <w:rsid w:val="00785FAE"/>
    <w:rsid w:val="007878D2"/>
    <w:rsid w:val="00787A6F"/>
    <w:rsid w:val="00787DAB"/>
    <w:rsid w:val="007909C2"/>
    <w:rsid w:val="00791101"/>
    <w:rsid w:val="00791143"/>
    <w:rsid w:val="00791251"/>
    <w:rsid w:val="00791E9B"/>
    <w:rsid w:val="00791F8B"/>
    <w:rsid w:val="00793084"/>
    <w:rsid w:val="0079311C"/>
    <w:rsid w:val="00793464"/>
    <w:rsid w:val="00794090"/>
    <w:rsid w:val="00794553"/>
    <w:rsid w:val="00795598"/>
    <w:rsid w:val="00797336"/>
    <w:rsid w:val="007A0240"/>
    <w:rsid w:val="007A190F"/>
    <w:rsid w:val="007A1B40"/>
    <w:rsid w:val="007A1E90"/>
    <w:rsid w:val="007A2856"/>
    <w:rsid w:val="007A3126"/>
    <w:rsid w:val="007A3F35"/>
    <w:rsid w:val="007A42DE"/>
    <w:rsid w:val="007A4376"/>
    <w:rsid w:val="007A4F34"/>
    <w:rsid w:val="007A5510"/>
    <w:rsid w:val="007A62CE"/>
    <w:rsid w:val="007B0665"/>
    <w:rsid w:val="007B0733"/>
    <w:rsid w:val="007B0FE7"/>
    <w:rsid w:val="007B10E8"/>
    <w:rsid w:val="007B18BA"/>
    <w:rsid w:val="007B2DF1"/>
    <w:rsid w:val="007B4D0E"/>
    <w:rsid w:val="007B520B"/>
    <w:rsid w:val="007B559D"/>
    <w:rsid w:val="007B5849"/>
    <w:rsid w:val="007B6D73"/>
    <w:rsid w:val="007B7F24"/>
    <w:rsid w:val="007C053D"/>
    <w:rsid w:val="007C0F6F"/>
    <w:rsid w:val="007C12A0"/>
    <w:rsid w:val="007C16B1"/>
    <w:rsid w:val="007C196E"/>
    <w:rsid w:val="007C2828"/>
    <w:rsid w:val="007C2919"/>
    <w:rsid w:val="007C2D37"/>
    <w:rsid w:val="007C43E1"/>
    <w:rsid w:val="007C48AF"/>
    <w:rsid w:val="007C4997"/>
    <w:rsid w:val="007C53F9"/>
    <w:rsid w:val="007C58C2"/>
    <w:rsid w:val="007C5B61"/>
    <w:rsid w:val="007C6012"/>
    <w:rsid w:val="007D0167"/>
    <w:rsid w:val="007D0C2E"/>
    <w:rsid w:val="007D16BB"/>
    <w:rsid w:val="007D31E9"/>
    <w:rsid w:val="007D348A"/>
    <w:rsid w:val="007D4091"/>
    <w:rsid w:val="007D48FD"/>
    <w:rsid w:val="007E17DE"/>
    <w:rsid w:val="007E196E"/>
    <w:rsid w:val="007E2C0C"/>
    <w:rsid w:val="007E2F36"/>
    <w:rsid w:val="007E34ED"/>
    <w:rsid w:val="007E35BF"/>
    <w:rsid w:val="007E3D18"/>
    <w:rsid w:val="007E4044"/>
    <w:rsid w:val="007E4992"/>
    <w:rsid w:val="007E4C40"/>
    <w:rsid w:val="007E4E8B"/>
    <w:rsid w:val="007E7517"/>
    <w:rsid w:val="007F0F2B"/>
    <w:rsid w:val="007F1C1E"/>
    <w:rsid w:val="007F1DA5"/>
    <w:rsid w:val="007F269F"/>
    <w:rsid w:val="007F2CC0"/>
    <w:rsid w:val="007F3200"/>
    <w:rsid w:val="007F3437"/>
    <w:rsid w:val="007F3C7E"/>
    <w:rsid w:val="007F464D"/>
    <w:rsid w:val="007F4C74"/>
    <w:rsid w:val="007F4E89"/>
    <w:rsid w:val="007F52F7"/>
    <w:rsid w:val="007F6CB8"/>
    <w:rsid w:val="007F6D12"/>
    <w:rsid w:val="007F73EB"/>
    <w:rsid w:val="0080039B"/>
    <w:rsid w:val="00801297"/>
    <w:rsid w:val="00801588"/>
    <w:rsid w:val="0080295A"/>
    <w:rsid w:val="008029B8"/>
    <w:rsid w:val="008032E6"/>
    <w:rsid w:val="00803CA5"/>
    <w:rsid w:val="0080457D"/>
    <w:rsid w:val="00806277"/>
    <w:rsid w:val="00806DBB"/>
    <w:rsid w:val="00807244"/>
    <w:rsid w:val="00807B9C"/>
    <w:rsid w:val="008100E8"/>
    <w:rsid w:val="00810C04"/>
    <w:rsid w:val="00811513"/>
    <w:rsid w:val="008116CA"/>
    <w:rsid w:val="00812105"/>
    <w:rsid w:val="00812340"/>
    <w:rsid w:val="0081308D"/>
    <w:rsid w:val="00813692"/>
    <w:rsid w:val="0081371C"/>
    <w:rsid w:val="0081473D"/>
    <w:rsid w:val="00814959"/>
    <w:rsid w:val="00814E23"/>
    <w:rsid w:val="00815470"/>
    <w:rsid w:val="00815974"/>
    <w:rsid w:val="00815E0D"/>
    <w:rsid w:val="008172E2"/>
    <w:rsid w:val="00817479"/>
    <w:rsid w:val="008207F5"/>
    <w:rsid w:val="008212BE"/>
    <w:rsid w:val="00822200"/>
    <w:rsid w:val="00822743"/>
    <w:rsid w:val="00823187"/>
    <w:rsid w:val="008239A8"/>
    <w:rsid w:val="0082461F"/>
    <w:rsid w:val="00824FE3"/>
    <w:rsid w:val="00825F55"/>
    <w:rsid w:val="0082686D"/>
    <w:rsid w:val="00827874"/>
    <w:rsid w:val="00831909"/>
    <w:rsid w:val="00831960"/>
    <w:rsid w:val="00831CB5"/>
    <w:rsid w:val="00831D08"/>
    <w:rsid w:val="008323EF"/>
    <w:rsid w:val="00832408"/>
    <w:rsid w:val="00833F0F"/>
    <w:rsid w:val="0083519F"/>
    <w:rsid w:val="00835653"/>
    <w:rsid w:val="008358D7"/>
    <w:rsid w:val="00836171"/>
    <w:rsid w:val="0083664A"/>
    <w:rsid w:val="0084019B"/>
    <w:rsid w:val="0084158F"/>
    <w:rsid w:val="008424A0"/>
    <w:rsid w:val="008427B7"/>
    <w:rsid w:val="00842C47"/>
    <w:rsid w:val="00844D26"/>
    <w:rsid w:val="00844F36"/>
    <w:rsid w:val="00845037"/>
    <w:rsid w:val="008454C5"/>
    <w:rsid w:val="0084555C"/>
    <w:rsid w:val="0084595A"/>
    <w:rsid w:val="00846501"/>
    <w:rsid w:val="0084690D"/>
    <w:rsid w:val="008501C8"/>
    <w:rsid w:val="008513F6"/>
    <w:rsid w:val="008518E8"/>
    <w:rsid w:val="00851B75"/>
    <w:rsid w:val="00851CE4"/>
    <w:rsid w:val="008521C4"/>
    <w:rsid w:val="008522A0"/>
    <w:rsid w:val="008524B3"/>
    <w:rsid w:val="00852B63"/>
    <w:rsid w:val="00853375"/>
    <w:rsid w:val="008543B7"/>
    <w:rsid w:val="008550A6"/>
    <w:rsid w:val="00855B05"/>
    <w:rsid w:val="0085600B"/>
    <w:rsid w:val="0085607A"/>
    <w:rsid w:val="00856488"/>
    <w:rsid w:val="00857E6E"/>
    <w:rsid w:val="008611C7"/>
    <w:rsid w:val="00862114"/>
    <w:rsid w:val="00862F22"/>
    <w:rsid w:val="00863FAA"/>
    <w:rsid w:val="00863FDF"/>
    <w:rsid w:val="008645C0"/>
    <w:rsid w:val="00864736"/>
    <w:rsid w:val="00864D40"/>
    <w:rsid w:val="00865C21"/>
    <w:rsid w:val="00865DED"/>
    <w:rsid w:val="008660AE"/>
    <w:rsid w:val="00866ACC"/>
    <w:rsid w:val="00867109"/>
    <w:rsid w:val="00867609"/>
    <w:rsid w:val="008676AD"/>
    <w:rsid w:val="00867775"/>
    <w:rsid w:val="00867A28"/>
    <w:rsid w:val="0087085A"/>
    <w:rsid w:val="00870A03"/>
    <w:rsid w:val="00870A6B"/>
    <w:rsid w:val="008732E1"/>
    <w:rsid w:val="00873485"/>
    <w:rsid w:val="00873F0F"/>
    <w:rsid w:val="00874843"/>
    <w:rsid w:val="00874A4A"/>
    <w:rsid w:val="00874CD6"/>
    <w:rsid w:val="00874E19"/>
    <w:rsid w:val="00875E39"/>
    <w:rsid w:val="00875E9B"/>
    <w:rsid w:val="0087664F"/>
    <w:rsid w:val="00876DC1"/>
    <w:rsid w:val="00877D07"/>
    <w:rsid w:val="00880447"/>
    <w:rsid w:val="008806C1"/>
    <w:rsid w:val="00881124"/>
    <w:rsid w:val="00881A05"/>
    <w:rsid w:val="00881D52"/>
    <w:rsid w:val="0088211E"/>
    <w:rsid w:val="00882362"/>
    <w:rsid w:val="008825B5"/>
    <w:rsid w:val="0088261D"/>
    <w:rsid w:val="008827DC"/>
    <w:rsid w:val="0088316D"/>
    <w:rsid w:val="008831CC"/>
    <w:rsid w:val="00883A98"/>
    <w:rsid w:val="0088415B"/>
    <w:rsid w:val="00884FF4"/>
    <w:rsid w:val="00885062"/>
    <w:rsid w:val="008851A3"/>
    <w:rsid w:val="008851D8"/>
    <w:rsid w:val="00885D0D"/>
    <w:rsid w:val="00885D9F"/>
    <w:rsid w:val="00886BBB"/>
    <w:rsid w:val="00886C7C"/>
    <w:rsid w:val="00886EDC"/>
    <w:rsid w:val="00886F82"/>
    <w:rsid w:val="008874DC"/>
    <w:rsid w:val="00890635"/>
    <w:rsid w:val="00890E3A"/>
    <w:rsid w:val="00890F21"/>
    <w:rsid w:val="0089174C"/>
    <w:rsid w:val="00891BA5"/>
    <w:rsid w:val="008925F5"/>
    <w:rsid w:val="00893154"/>
    <w:rsid w:val="00895011"/>
    <w:rsid w:val="00895C58"/>
    <w:rsid w:val="008960A4"/>
    <w:rsid w:val="008979E3"/>
    <w:rsid w:val="00897BB1"/>
    <w:rsid w:val="008A0FB1"/>
    <w:rsid w:val="008A2291"/>
    <w:rsid w:val="008A3109"/>
    <w:rsid w:val="008A319B"/>
    <w:rsid w:val="008A41A3"/>
    <w:rsid w:val="008A4244"/>
    <w:rsid w:val="008A4294"/>
    <w:rsid w:val="008A42CA"/>
    <w:rsid w:val="008A436D"/>
    <w:rsid w:val="008A4CB9"/>
    <w:rsid w:val="008A5238"/>
    <w:rsid w:val="008A5B0C"/>
    <w:rsid w:val="008A5F16"/>
    <w:rsid w:val="008A7248"/>
    <w:rsid w:val="008A7925"/>
    <w:rsid w:val="008A7A41"/>
    <w:rsid w:val="008B014D"/>
    <w:rsid w:val="008B02D6"/>
    <w:rsid w:val="008B0D50"/>
    <w:rsid w:val="008B13B8"/>
    <w:rsid w:val="008B196A"/>
    <w:rsid w:val="008B291A"/>
    <w:rsid w:val="008B31FD"/>
    <w:rsid w:val="008B529A"/>
    <w:rsid w:val="008B5623"/>
    <w:rsid w:val="008B5A82"/>
    <w:rsid w:val="008B60C2"/>
    <w:rsid w:val="008B6BB7"/>
    <w:rsid w:val="008B6BBE"/>
    <w:rsid w:val="008B75E4"/>
    <w:rsid w:val="008B78DA"/>
    <w:rsid w:val="008B7AC2"/>
    <w:rsid w:val="008B7C38"/>
    <w:rsid w:val="008C0047"/>
    <w:rsid w:val="008C0C60"/>
    <w:rsid w:val="008C0F1D"/>
    <w:rsid w:val="008C1DFC"/>
    <w:rsid w:val="008C21D2"/>
    <w:rsid w:val="008C2707"/>
    <w:rsid w:val="008C34A1"/>
    <w:rsid w:val="008C3809"/>
    <w:rsid w:val="008C51D8"/>
    <w:rsid w:val="008C5B1B"/>
    <w:rsid w:val="008C5BBC"/>
    <w:rsid w:val="008C6131"/>
    <w:rsid w:val="008C6705"/>
    <w:rsid w:val="008C6C26"/>
    <w:rsid w:val="008C7695"/>
    <w:rsid w:val="008D04FD"/>
    <w:rsid w:val="008D1693"/>
    <w:rsid w:val="008D1799"/>
    <w:rsid w:val="008D3837"/>
    <w:rsid w:val="008D3A9C"/>
    <w:rsid w:val="008D3BA1"/>
    <w:rsid w:val="008D45CC"/>
    <w:rsid w:val="008D4901"/>
    <w:rsid w:val="008D49AB"/>
    <w:rsid w:val="008D4E62"/>
    <w:rsid w:val="008D532B"/>
    <w:rsid w:val="008D5DA7"/>
    <w:rsid w:val="008D5E4E"/>
    <w:rsid w:val="008D6822"/>
    <w:rsid w:val="008D7344"/>
    <w:rsid w:val="008D7EEB"/>
    <w:rsid w:val="008E0113"/>
    <w:rsid w:val="008E0C81"/>
    <w:rsid w:val="008E12B6"/>
    <w:rsid w:val="008E17D2"/>
    <w:rsid w:val="008E193F"/>
    <w:rsid w:val="008E31FF"/>
    <w:rsid w:val="008E43F4"/>
    <w:rsid w:val="008E4DA8"/>
    <w:rsid w:val="008E58B0"/>
    <w:rsid w:val="008E5FDC"/>
    <w:rsid w:val="008E6D7E"/>
    <w:rsid w:val="008E7723"/>
    <w:rsid w:val="008E78C9"/>
    <w:rsid w:val="008E7E4D"/>
    <w:rsid w:val="008F1029"/>
    <w:rsid w:val="008F151C"/>
    <w:rsid w:val="008F3E41"/>
    <w:rsid w:val="008F53A8"/>
    <w:rsid w:val="008F5426"/>
    <w:rsid w:val="008F5DD4"/>
    <w:rsid w:val="008F5F84"/>
    <w:rsid w:val="008F6B4B"/>
    <w:rsid w:val="008F72A8"/>
    <w:rsid w:val="008F76D4"/>
    <w:rsid w:val="008F7A2A"/>
    <w:rsid w:val="00900123"/>
    <w:rsid w:val="00901E67"/>
    <w:rsid w:val="00902326"/>
    <w:rsid w:val="00902476"/>
    <w:rsid w:val="0090273E"/>
    <w:rsid w:val="00903D97"/>
    <w:rsid w:val="009049B1"/>
    <w:rsid w:val="00904A6E"/>
    <w:rsid w:val="009050C6"/>
    <w:rsid w:val="0090591E"/>
    <w:rsid w:val="00905A05"/>
    <w:rsid w:val="0090679C"/>
    <w:rsid w:val="0091061D"/>
    <w:rsid w:val="00910C99"/>
    <w:rsid w:val="00911D06"/>
    <w:rsid w:val="00912E62"/>
    <w:rsid w:val="00913175"/>
    <w:rsid w:val="009136EB"/>
    <w:rsid w:val="00913920"/>
    <w:rsid w:val="00914375"/>
    <w:rsid w:val="00915024"/>
    <w:rsid w:val="00915D31"/>
    <w:rsid w:val="00915D5C"/>
    <w:rsid w:val="00915F83"/>
    <w:rsid w:val="00917809"/>
    <w:rsid w:val="00917B26"/>
    <w:rsid w:val="00917D55"/>
    <w:rsid w:val="00917D70"/>
    <w:rsid w:val="00920C25"/>
    <w:rsid w:val="00920C64"/>
    <w:rsid w:val="00920D5D"/>
    <w:rsid w:val="00923579"/>
    <w:rsid w:val="0092447F"/>
    <w:rsid w:val="00924973"/>
    <w:rsid w:val="00924984"/>
    <w:rsid w:val="009268CF"/>
    <w:rsid w:val="0092704D"/>
    <w:rsid w:val="0093083A"/>
    <w:rsid w:val="00930D41"/>
    <w:rsid w:val="00930F36"/>
    <w:rsid w:val="0093101B"/>
    <w:rsid w:val="00931581"/>
    <w:rsid w:val="00932AE8"/>
    <w:rsid w:val="00933B22"/>
    <w:rsid w:val="00933DDF"/>
    <w:rsid w:val="0093598C"/>
    <w:rsid w:val="00936B81"/>
    <w:rsid w:val="009373ED"/>
    <w:rsid w:val="0093759A"/>
    <w:rsid w:val="00940D1F"/>
    <w:rsid w:val="0094136C"/>
    <w:rsid w:val="00941808"/>
    <w:rsid w:val="009421B1"/>
    <w:rsid w:val="009425A9"/>
    <w:rsid w:val="009426FC"/>
    <w:rsid w:val="00943646"/>
    <w:rsid w:val="00944052"/>
    <w:rsid w:val="009444B9"/>
    <w:rsid w:val="00944686"/>
    <w:rsid w:val="009451C2"/>
    <w:rsid w:val="00945414"/>
    <w:rsid w:val="009455F8"/>
    <w:rsid w:val="00945639"/>
    <w:rsid w:val="009465C7"/>
    <w:rsid w:val="0094666E"/>
    <w:rsid w:val="0094793A"/>
    <w:rsid w:val="009506EC"/>
    <w:rsid w:val="00950D21"/>
    <w:rsid w:val="00951275"/>
    <w:rsid w:val="009529DD"/>
    <w:rsid w:val="00952B47"/>
    <w:rsid w:val="009537BA"/>
    <w:rsid w:val="009541D1"/>
    <w:rsid w:val="00954497"/>
    <w:rsid w:val="009545B6"/>
    <w:rsid w:val="00954B63"/>
    <w:rsid w:val="009553CC"/>
    <w:rsid w:val="00955608"/>
    <w:rsid w:val="00955DBB"/>
    <w:rsid w:val="00956584"/>
    <w:rsid w:val="00957F15"/>
    <w:rsid w:val="00960493"/>
    <w:rsid w:val="009618DB"/>
    <w:rsid w:val="00962086"/>
    <w:rsid w:val="009620A9"/>
    <w:rsid w:val="00962798"/>
    <w:rsid w:val="009628B3"/>
    <w:rsid w:val="00963B0C"/>
    <w:rsid w:val="00964E25"/>
    <w:rsid w:val="00966305"/>
    <w:rsid w:val="0096782B"/>
    <w:rsid w:val="00967CAA"/>
    <w:rsid w:val="00967CCC"/>
    <w:rsid w:val="00970291"/>
    <w:rsid w:val="0097084B"/>
    <w:rsid w:val="009716A9"/>
    <w:rsid w:val="00971FA1"/>
    <w:rsid w:val="0097236F"/>
    <w:rsid w:val="00972872"/>
    <w:rsid w:val="00974237"/>
    <w:rsid w:val="00974E91"/>
    <w:rsid w:val="0097513A"/>
    <w:rsid w:val="009755FE"/>
    <w:rsid w:val="009768CC"/>
    <w:rsid w:val="00977F77"/>
    <w:rsid w:val="00980818"/>
    <w:rsid w:val="00980E63"/>
    <w:rsid w:val="00982397"/>
    <w:rsid w:val="00983CCF"/>
    <w:rsid w:val="00983FF3"/>
    <w:rsid w:val="00984426"/>
    <w:rsid w:val="009847F4"/>
    <w:rsid w:val="00984CED"/>
    <w:rsid w:val="00984E78"/>
    <w:rsid w:val="0098679B"/>
    <w:rsid w:val="00986DB0"/>
    <w:rsid w:val="0098763F"/>
    <w:rsid w:val="009879A1"/>
    <w:rsid w:val="00990107"/>
    <w:rsid w:val="0099153D"/>
    <w:rsid w:val="00991625"/>
    <w:rsid w:val="0099213A"/>
    <w:rsid w:val="00992249"/>
    <w:rsid w:val="00992B84"/>
    <w:rsid w:val="00993900"/>
    <w:rsid w:val="009942A5"/>
    <w:rsid w:val="0099438E"/>
    <w:rsid w:val="009947BA"/>
    <w:rsid w:val="00995353"/>
    <w:rsid w:val="00995FE5"/>
    <w:rsid w:val="009A0DC3"/>
    <w:rsid w:val="009A167A"/>
    <w:rsid w:val="009A1773"/>
    <w:rsid w:val="009A19ED"/>
    <w:rsid w:val="009A1BCD"/>
    <w:rsid w:val="009A1E4D"/>
    <w:rsid w:val="009A2589"/>
    <w:rsid w:val="009A2C47"/>
    <w:rsid w:val="009A38BD"/>
    <w:rsid w:val="009A39A3"/>
    <w:rsid w:val="009A3CD4"/>
    <w:rsid w:val="009A4357"/>
    <w:rsid w:val="009A54E1"/>
    <w:rsid w:val="009A5810"/>
    <w:rsid w:val="009A5814"/>
    <w:rsid w:val="009A7642"/>
    <w:rsid w:val="009B040B"/>
    <w:rsid w:val="009B0499"/>
    <w:rsid w:val="009B0B6F"/>
    <w:rsid w:val="009B0FF7"/>
    <w:rsid w:val="009B1449"/>
    <w:rsid w:val="009B1A85"/>
    <w:rsid w:val="009B1F1E"/>
    <w:rsid w:val="009B1F67"/>
    <w:rsid w:val="009B224B"/>
    <w:rsid w:val="009B229D"/>
    <w:rsid w:val="009B4230"/>
    <w:rsid w:val="009B462D"/>
    <w:rsid w:val="009B4B85"/>
    <w:rsid w:val="009B4C6B"/>
    <w:rsid w:val="009B570F"/>
    <w:rsid w:val="009B619E"/>
    <w:rsid w:val="009B61C5"/>
    <w:rsid w:val="009B7EF4"/>
    <w:rsid w:val="009C08FA"/>
    <w:rsid w:val="009C2625"/>
    <w:rsid w:val="009C27F5"/>
    <w:rsid w:val="009C4C06"/>
    <w:rsid w:val="009C5458"/>
    <w:rsid w:val="009C5802"/>
    <w:rsid w:val="009C74BB"/>
    <w:rsid w:val="009D0DC4"/>
    <w:rsid w:val="009D0FE7"/>
    <w:rsid w:val="009D198C"/>
    <w:rsid w:val="009D22EE"/>
    <w:rsid w:val="009D317D"/>
    <w:rsid w:val="009D32BE"/>
    <w:rsid w:val="009D36AF"/>
    <w:rsid w:val="009D3975"/>
    <w:rsid w:val="009D3CF8"/>
    <w:rsid w:val="009D463A"/>
    <w:rsid w:val="009D4F32"/>
    <w:rsid w:val="009D4F6D"/>
    <w:rsid w:val="009D54B5"/>
    <w:rsid w:val="009D6D85"/>
    <w:rsid w:val="009D6F34"/>
    <w:rsid w:val="009D780A"/>
    <w:rsid w:val="009E03FF"/>
    <w:rsid w:val="009E05D3"/>
    <w:rsid w:val="009E117D"/>
    <w:rsid w:val="009E1867"/>
    <w:rsid w:val="009E1CCC"/>
    <w:rsid w:val="009E2B1F"/>
    <w:rsid w:val="009E3F70"/>
    <w:rsid w:val="009E4742"/>
    <w:rsid w:val="009E703C"/>
    <w:rsid w:val="009E7160"/>
    <w:rsid w:val="009E79B4"/>
    <w:rsid w:val="009F03F5"/>
    <w:rsid w:val="009F0671"/>
    <w:rsid w:val="009F0B64"/>
    <w:rsid w:val="009F0EA3"/>
    <w:rsid w:val="009F2E19"/>
    <w:rsid w:val="009F3608"/>
    <w:rsid w:val="009F36F4"/>
    <w:rsid w:val="009F374E"/>
    <w:rsid w:val="009F375E"/>
    <w:rsid w:val="009F3E0E"/>
    <w:rsid w:val="009F43AE"/>
    <w:rsid w:val="009F5CA3"/>
    <w:rsid w:val="009F6611"/>
    <w:rsid w:val="009F6B9D"/>
    <w:rsid w:val="009F6EF2"/>
    <w:rsid w:val="00A00953"/>
    <w:rsid w:val="00A00B66"/>
    <w:rsid w:val="00A00C6C"/>
    <w:rsid w:val="00A01401"/>
    <w:rsid w:val="00A01DE2"/>
    <w:rsid w:val="00A026F5"/>
    <w:rsid w:val="00A02978"/>
    <w:rsid w:val="00A02ADF"/>
    <w:rsid w:val="00A03246"/>
    <w:rsid w:val="00A038EC"/>
    <w:rsid w:val="00A03E15"/>
    <w:rsid w:val="00A04414"/>
    <w:rsid w:val="00A04D3A"/>
    <w:rsid w:val="00A0593F"/>
    <w:rsid w:val="00A0610F"/>
    <w:rsid w:val="00A07128"/>
    <w:rsid w:val="00A079EE"/>
    <w:rsid w:val="00A106AA"/>
    <w:rsid w:val="00A10A95"/>
    <w:rsid w:val="00A11165"/>
    <w:rsid w:val="00A11753"/>
    <w:rsid w:val="00A1197E"/>
    <w:rsid w:val="00A1296D"/>
    <w:rsid w:val="00A132F8"/>
    <w:rsid w:val="00A13339"/>
    <w:rsid w:val="00A134A9"/>
    <w:rsid w:val="00A14EB9"/>
    <w:rsid w:val="00A14EEA"/>
    <w:rsid w:val="00A15880"/>
    <w:rsid w:val="00A158EE"/>
    <w:rsid w:val="00A16D8C"/>
    <w:rsid w:val="00A17A3C"/>
    <w:rsid w:val="00A207D6"/>
    <w:rsid w:val="00A20D30"/>
    <w:rsid w:val="00A21848"/>
    <w:rsid w:val="00A2226B"/>
    <w:rsid w:val="00A22F08"/>
    <w:rsid w:val="00A2309C"/>
    <w:rsid w:val="00A23BE7"/>
    <w:rsid w:val="00A24A00"/>
    <w:rsid w:val="00A24BDC"/>
    <w:rsid w:val="00A26361"/>
    <w:rsid w:val="00A266D0"/>
    <w:rsid w:val="00A2748C"/>
    <w:rsid w:val="00A27A21"/>
    <w:rsid w:val="00A30312"/>
    <w:rsid w:val="00A30403"/>
    <w:rsid w:val="00A306EF"/>
    <w:rsid w:val="00A3074C"/>
    <w:rsid w:val="00A31230"/>
    <w:rsid w:val="00A31B78"/>
    <w:rsid w:val="00A31BD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89"/>
    <w:rsid w:val="00A56CED"/>
    <w:rsid w:val="00A5730B"/>
    <w:rsid w:val="00A60F0E"/>
    <w:rsid w:val="00A6146C"/>
    <w:rsid w:val="00A6347F"/>
    <w:rsid w:val="00A6392C"/>
    <w:rsid w:val="00A63D21"/>
    <w:rsid w:val="00A64B4D"/>
    <w:rsid w:val="00A650CE"/>
    <w:rsid w:val="00A66B5A"/>
    <w:rsid w:val="00A66CFA"/>
    <w:rsid w:val="00A67151"/>
    <w:rsid w:val="00A67203"/>
    <w:rsid w:val="00A6770C"/>
    <w:rsid w:val="00A67D3F"/>
    <w:rsid w:val="00A7036F"/>
    <w:rsid w:val="00A705D7"/>
    <w:rsid w:val="00A706AC"/>
    <w:rsid w:val="00A711CB"/>
    <w:rsid w:val="00A7133F"/>
    <w:rsid w:val="00A72325"/>
    <w:rsid w:val="00A72CB3"/>
    <w:rsid w:val="00A72D60"/>
    <w:rsid w:val="00A73B4D"/>
    <w:rsid w:val="00A75325"/>
    <w:rsid w:val="00A75584"/>
    <w:rsid w:val="00A76679"/>
    <w:rsid w:val="00A76F71"/>
    <w:rsid w:val="00A77FFD"/>
    <w:rsid w:val="00A8058B"/>
    <w:rsid w:val="00A80905"/>
    <w:rsid w:val="00A80C44"/>
    <w:rsid w:val="00A8111C"/>
    <w:rsid w:val="00A817D8"/>
    <w:rsid w:val="00A81FD1"/>
    <w:rsid w:val="00A84162"/>
    <w:rsid w:val="00A85545"/>
    <w:rsid w:val="00A860E1"/>
    <w:rsid w:val="00A877B7"/>
    <w:rsid w:val="00A90112"/>
    <w:rsid w:val="00A91030"/>
    <w:rsid w:val="00A927CE"/>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906"/>
    <w:rsid w:val="00AA5FD7"/>
    <w:rsid w:val="00AA69D2"/>
    <w:rsid w:val="00AA6EAD"/>
    <w:rsid w:val="00AA6FEC"/>
    <w:rsid w:val="00AA753F"/>
    <w:rsid w:val="00AA76EE"/>
    <w:rsid w:val="00AB06F3"/>
    <w:rsid w:val="00AB144E"/>
    <w:rsid w:val="00AB1D18"/>
    <w:rsid w:val="00AB2330"/>
    <w:rsid w:val="00AB2C66"/>
    <w:rsid w:val="00AB3338"/>
    <w:rsid w:val="00AB3DDA"/>
    <w:rsid w:val="00AB4A24"/>
    <w:rsid w:val="00AB5333"/>
    <w:rsid w:val="00AB5B89"/>
    <w:rsid w:val="00AB6030"/>
    <w:rsid w:val="00AB6A40"/>
    <w:rsid w:val="00AB7C15"/>
    <w:rsid w:val="00AC0B76"/>
    <w:rsid w:val="00AC11EB"/>
    <w:rsid w:val="00AC1306"/>
    <w:rsid w:val="00AC1BB7"/>
    <w:rsid w:val="00AC1EBB"/>
    <w:rsid w:val="00AC2346"/>
    <w:rsid w:val="00AC2415"/>
    <w:rsid w:val="00AC2A4C"/>
    <w:rsid w:val="00AC4AA7"/>
    <w:rsid w:val="00AC4B0C"/>
    <w:rsid w:val="00AC702E"/>
    <w:rsid w:val="00AC7BF3"/>
    <w:rsid w:val="00AD06D7"/>
    <w:rsid w:val="00AD2BF8"/>
    <w:rsid w:val="00AD4730"/>
    <w:rsid w:val="00AD4F54"/>
    <w:rsid w:val="00AD5320"/>
    <w:rsid w:val="00AD57E8"/>
    <w:rsid w:val="00AD5FB8"/>
    <w:rsid w:val="00AD6157"/>
    <w:rsid w:val="00AD66B4"/>
    <w:rsid w:val="00AD74F7"/>
    <w:rsid w:val="00AD7D40"/>
    <w:rsid w:val="00AE0DC7"/>
    <w:rsid w:val="00AE25E2"/>
    <w:rsid w:val="00AE3ACD"/>
    <w:rsid w:val="00AE3F89"/>
    <w:rsid w:val="00AE41DA"/>
    <w:rsid w:val="00AE5534"/>
    <w:rsid w:val="00AE58CF"/>
    <w:rsid w:val="00AE59C6"/>
    <w:rsid w:val="00AE5B49"/>
    <w:rsid w:val="00AE704B"/>
    <w:rsid w:val="00AE70AC"/>
    <w:rsid w:val="00AF1F5D"/>
    <w:rsid w:val="00AF1FB8"/>
    <w:rsid w:val="00AF2A6D"/>
    <w:rsid w:val="00AF2C20"/>
    <w:rsid w:val="00AF31D3"/>
    <w:rsid w:val="00AF3648"/>
    <w:rsid w:val="00AF4AB4"/>
    <w:rsid w:val="00AF4C26"/>
    <w:rsid w:val="00AF4ED1"/>
    <w:rsid w:val="00AF5453"/>
    <w:rsid w:val="00AF597B"/>
    <w:rsid w:val="00AF59FF"/>
    <w:rsid w:val="00AF6269"/>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0FFA"/>
    <w:rsid w:val="00B11305"/>
    <w:rsid w:val="00B113B0"/>
    <w:rsid w:val="00B11FAA"/>
    <w:rsid w:val="00B1236F"/>
    <w:rsid w:val="00B12429"/>
    <w:rsid w:val="00B124B8"/>
    <w:rsid w:val="00B14001"/>
    <w:rsid w:val="00B14526"/>
    <w:rsid w:val="00B15618"/>
    <w:rsid w:val="00B15B5E"/>
    <w:rsid w:val="00B160F7"/>
    <w:rsid w:val="00B175BA"/>
    <w:rsid w:val="00B17CAB"/>
    <w:rsid w:val="00B206BE"/>
    <w:rsid w:val="00B20B85"/>
    <w:rsid w:val="00B20E1F"/>
    <w:rsid w:val="00B2139F"/>
    <w:rsid w:val="00B22092"/>
    <w:rsid w:val="00B2232C"/>
    <w:rsid w:val="00B2246C"/>
    <w:rsid w:val="00B2259D"/>
    <w:rsid w:val="00B22616"/>
    <w:rsid w:val="00B22CFA"/>
    <w:rsid w:val="00B248E3"/>
    <w:rsid w:val="00B24C55"/>
    <w:rsid w:val="00B26C0D"/>
    <w:rsid w:val="00B26C97"/>
    <w:rsid w:val="00B26C9A"/>
    <w:rsid w:val="00B302DB"/>
    <w:rsid w:val="00B31952"/>
    <w:rsid w:val="00B32014"/>
    <w:rsid w:val="00B326FA"/>
    <w:rsid w:val="00B3326E"/>
    <w:rsid w:val="00B33714"/>
    <w:rsid w:val="00B34F8F"/>
    <w:rsid w:val="00B351AD"/>
    <w:rsid w:val="00B35504"/>
    <w:rsid w:val="00B35776"/>
    <w:rsid w:val="00B360B5"/>
    <w:rsid w:val="00B3651D"/>
    <w:rsid w:val="00B37414"/>
    <w:rsid w:val="00B408AA"/>
    <w:rsid w:val="00B41578"/>
    <w:rsid w:val="00B41F05"/>
    <w:rsid w:val="00B42242"/>
    <w:rsid w:val="00B42AA5"/>
    <w:rsid w:val="00B42E63"/>
    <w:rsid w:val="00B437D6"/>
    <w:rsid w:val="00B445AE"/>
    <w:rsid w:val="00B447FA"/>
    <w:rsid w:val="00B452E4"/>
    <w:rsid w:val="00B46F4D"/>
    <w:rsid w:val="00B46F71"/>
    <w:rsid w:val="00B50828"/>
    <w:rsid w:val="00B50BD4"/>
    <w:rsid w:val="00B50D5C"/>
    <w:rsid w:val="00B5159C"/>
    <w:rsid w:val="00B51E1A"/>
    <w:rsid w:val="00B5550F"/>
    <w:rsid w:val="00B558FB"/>
    <w:rsid w:val="00B55C57"/>
    <w:rsid w:val="00B55E4F"/>
    <w:rsid w:val="00B56193"/>
    <w:rsid w:val="00B561F7"/>
    <w:rsid w:val="00B56621"/>
    <w:rsid w:val="00B57043"/>
    <w:rsid w:val="00B60179"/>
    <w:rsid w:val="00B601A1"/>
    <w:rsid w:val="00B60271"/>
    <w:rsid w:val="00B60B9F"/>
    <w:rsid w:val="00B60D11"/>
    <w:rsid w:val="00B61148"/>
    <w:rsid w:val="00B61944"/>
    <w:rsid w:val="00B621CF"/>
    <w:rsid w:val="00B625E1"/>
    <w:rsid w:val="00B6278A"/>
    <w:rsid w:val="00B63403"/>
    <w:rsid w:val="00B64231"/>
    <w:rsid w:val="00B6425D"/>
    <w:rsid w:val="00B6474D"/>
    <w:rsid w:val="00B64C5C"/>
    <w:rsid w:val="00B6515D"/>
    <w:rsid w:val="00B65A30"/>
    <w:rsid w:val="00B65D27"/>
    <w:rsid w:val="00B65D4C"/>
    <w:rsid w:val="00B67123"/>
    <w:rsid w:val="00B6761E"/>
    <w:rsid w:val="00B67ED4"/>
    <w:rsid w:val="00B67FA7"/>
    <w:rsid w:val="00B70043"/>
    <w:rsid w:val="00B70463"/>
    <w:rsid w:val="00B70875"/>
    <w:rsid w:val="00B70D60"/>
    <w:rsid w:val="00B711E1"/>
    <w:rsid w:val="00B71A3E"/>
    <w:rsid w:val="00B72238"/>
    <w:rsid w:val="00B7226C"/>
    <w:rsid w:val="00B726A6"/>
    <w:rsid w:val="00B7282F"/>
    <w:rsid w:val="00B73346"/>
    <w:rsid w:val="00B75546"/>
    <w:rsid w:val="00B75ABA"/>
    <w:rsid w:val="00B76400"/>
    <w:rsid w:val="00B76C15"/>
    <w:rsid w:val="00B77B19"/>
    <w:rsid w:val="00B8035A"/>
    <w:rsid w:val="00B80695"/>
    <w:rsid w:val="00B8152C"/>
    <w:rsid w:val="00B81899"/>
    <w:rsid w:val="00B82074"/>
    <w:rsid w:val="00B82319"/>
    <w:rsid w:val="00B8264B"/>
    <w:rsid w:val="00B843E8"/>
    <w:rsid w:val="00B85310"/>
    <w:rsid w:val="00B85B2B"/>
    <w:rsid w:val="00B85F81"/>
    <w:rsid w:val="00B860EA"/>
    <w:rsid w:val="00B86B58"/>
    <w:rsid w:val="00B870E9"/>
    <w:rsid w:val="00B873B3"/>
    <w:rsid w:val="00B87898"/>
    <w:rsid w:val="00B90127"/>
    <w:rsid w:val="00B90584"/>
    <w:rsid w:val="00B90702"/>
    <w:rsid w:val="00B90749"/>
    <w:rsid w:val="00B90FDE"/>
    <w:rsid w:val="00B91E6C"/>
    <w:rsid w:val="00B92267"/>
    <w:rsid w:val="00B92690"/>
    <w:rsid w:val="00B9350E"/>
    <w:rsid w:val="00B93623"/>
    <w:rsid w:val="00B943F4"/>
    <w:rsid w:val="00B950A1"/>
    <w:rsid w:val="00B95764"/>
    <w:rsid w:val="00B95D17"/>
    <w:rsid w:val="00B95E81"/>
    <w:rsid w:val="00B971FF"/>
    <w:rsid w:val="00B97EDA"/>
    <w:rsid w:val="00BA0607"/>
    <w:rsid w:val="00BA123E"/>
    <w:rsid w:val="00BA1647"/>
    <w:rsid w:val="00BA1EE5"/>
    <w:rsid w:val="00BA1F4F"/>
    <w:rsid w:val="00BA3AD0"/>
    <w:rsid w:val="00BA4C2B"/>
    <w:rsid w:val="00BA4D3C"/>
    <w:rsid w:val="00BA50F4"/>
    <w:rsid w:val="00BA5EAF"/>
    <w:rsid w:val="00BA6A25"/>
    <w:rsid w:val="00BA73E2"/>
    <w:rsid w:val="00BA7726"/>
    <w:rsid w:val="00BA77B4"/>
    <w:rsid w:val="00BB027F"/>
    <w:rsid w:val="00BB0C18"/>
    <w:rsid w:val="00BB0C39"/>
    <w:rsid w:val="00BB0D88"/>
    <w:rsid w:val="00BB17D5"/>
    <w:rsid w:val="00BB39C4"/>
    <w:rsid w:val="00BB4139"/>
    <w:rsid w:val="00BB421A"/>
    <w:rsid w:val="00BB45EF"/>
    <w:rsid w:val="00BB5E23"/>
    <w:rsid w:val="00BB5E36"/>
    <w:rsid w:val="00BB6657"/>
    <w:rsid w:val="00BB682E"/>
    <w:rsid w:val="00BB7E8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5B0B"/>
    <w:rsid w:val="00BD6D10"/>
    <w:rsid w:val="00BD7699"/>
    <w:rsid w:val="00BD7894"/>
    <w:rsid w:val="00BD7D4D"/>
    <w:rsid w:val="00BD7F2D"/>
    <w:rsid w:val="00BE07CE"/>
    <w:rsid w:val="00BE0A85"/>
    <w:rsid w:val="00BE2BB9"/>
    <w:rsid w:val="00BE2D4E"/>
    <w:rsid w:val="00BE3256"/>
    <w:rsid w:val="00BE3CE3"/>
    <w:rsid w:val="00BE4372"/>
    <w:rsid w:val="00BE4720"/>
    <w:rsid w:val="00BE57A3"/>
    <w:rsid w:val="00BE5CD3"/>
    <w:rsid w:val="00BE6BA8"/>
    <w:rsid w:val="00BE76EC"/>
    <w:rsid w:val="00BF046D"/>
    <w:rsid w:val="00BF26C1"/>
    <w:rsid w:val="00BF3125"/>
    <w:rsid w:val="00BF3AF0"/>
    <w:rsid w:val="00BF3CA0"/>
    <w:rsid w:val="00BF3D4E"/>
    <w:rsid w:val="00BF3D5E"/>
    <w:rsid w:val="00BF4A03"/>
    <w:rsid w:val="00BF5000"/>
    <w:rsid w:val="00BF604A"/>
    <w:rsid w:val="00BF6BFE"/>
    <w:rsid w:val="00C00153"/>
    <w:rsid w:val="00C00630"/>
    <w:rsid w:val="00C00B5E"/>
    <w:rsid w:val="00C00DBC"/>
    <w:rsid w:val="00C025DB"/>
    <w:rsid w:val="00C02A82"/>
    <w:rsid w:val="00C02E0D"/>
    <w:rsid w:val="00C032E7"/>
    <w:rsid w:val="00C03D51"/>
    <w:rsid w:val="00C04307"/>
    <w:rsid w:val="00C043BC"/>
    <w:rsid w:val="00C0446A"/>
    <w:rsid w:val="00C0487F"/>
    <w:rsid w:val="00C05696"/>
    <w:rsid w:val="00C05C1D"/>
    <w:rsid w:val="00C06F27"/>
    <w:rsid w:val="00C07031"/>
    <w:rsid w:val="00C10256"/>
    <w:rsid w:val="00C105EC"/>
    <w:rsid w:val="00C10637"/>
    <w:rsid w:val="00C10680"/>
    <w:rsid w:val="00C1109F"/>
    <w:rsid w:val="00C11F91"/>
    <w:rsid w:val="00C1479E"/>
    <w:rsid w:val="00C151A0"/>
    <w:rsid w:val="00C15E72"/>
    <w:rsid w:val="00C16308"/>
    <w:rsid w:val="00C17310"/>
    <w:rsid w:val="00C20866"/>
    <w:rsid w:val="00C2108D"/>
    <w:rsid w:val="00C21248"/>
    <w:rsid w:val="00C212B1"/>
    <w:rsid w:val="00C2150D"/>
    <w:rsid w:val="00C2179D"/>
    <w:rsid w:val="00C22B84"/>
    <w:rsid w:val="00C26327"/>
    <w:rsid w:val="00C267B2"/>
    <w:rsid w:val="00C270F3"/>
    <w:rsid w:val="00C27320"/>
    <w:rsid w:val="00C27B08"/>
    <w:rsid w:val="00C3049D"/>
    <w:rsid w:val="00C305C6"/>
    <w:rsid w:val="00C31414"/>
    <w:rsid w:val="00C31857"/>
    <w:rsid w:val="00C321D5"/>
    <w:rsid w:val="00C34060"/>
    <w:rsid w:val="00C34750"/>
    <w:rsid w:val="00C34907"/>
    <w:rsid w:val="00C34CF9"/>
    <w:rsid w:val="00C35F7F"/>
    <w:rsid w:val="00C36B4A"/>
    <w:rsid w:val="00C36FC4"/>
    <w:rsid w:val="00C4153C"/>
    <w:rsid w:val="00C42B02"/>
    <w:rsid w:val="00C435F3"/>
    <w:rsid w:val="00C44546"/>
    <w:rsid w:val="00C449ED"/>
    <w:rsid w:val="00C45634"/>
    <w:rsid w:val="00C474A8"/>
    <w:rsid w:val="00C4794B"/>
    <w:rsid w:val="00C47ACE"/>
    <w:rsid w:val="00C47E2C"/>
    <w:rsid w:val="00C506BD"/>
    <w:rsid w:val="00C50761"/>
    <w:rsid w:val="00C50767"/>
    <w:rsid w:val="00C51406"/>
    <w:rsid w:val="00C51E63"/>
    <w:rsid w:val="00C51EB6"/>
    <w:rsid w:val="00C53905"/>
    <w:rsid w:val="00C5390B"/>
    <w:rsid w:val="00C54C8A"/>
    <w:rsid w:val="00C55FFA"/>
    <w:rsid w:val="00C566A5"/>
    <w:rsid w:val="00C57461"/>
    <w:rsid w:val="00C601A8"/>
    <w:rsid w:val="00C60244"/>
    <w:rsid w:val="00C610A0"/>
    <w:rsid w:val="00C612AC"/>
    <w:rsid w:val="00C616A6"/>
    <w:rsid w:val="00C6178E"/>
    <w:rsid w:val="00C62408"/>
    <w:rsid w:val="00C63ED9"/>
    <w:rsid w:val="00C64222"/>
    <w:rsid w:val="00C6602E"/>
    <w:rsid w:val="00C66FCC"/>
    <w:rsid w:val="00C71DC8"/>
    <w:rsid w:val="00C71F56"/>
    <w:rsid w:val="00C72FA9"/>
    <w:rsid w:val="00C73FAD"/>
    <w:rsid w:val="00C7482C"/>
    <w:rsid w:val="00C75233"/>
    <w:rsid w:val="00C75345"/>
    <w:rsid w:val="00C7579E"/>
    <w:rsid w:val="00C7598D"/>
    <w:rsid w:val="00C76527"/>
    <w:rsid w:val="00C76721"/>
    <w:rsid w:val="00C76C7B"/>
    <w:rsid w:val="00C77E1D"/>
    <w:rsid w:val="00C77FDE"/>
    <w:rsid w:val="00C80440"/>
    <w:rsid w:val="00C804B6"/>
    <w:rsid w:val="00C80DB4"/>
    <w:rsid w:val="00C814DD"/>
    <w:rsid w:val="00C817C9"/>
    <w:rsid w:val="00C81E11"/>
    <w:rsid w:val="00C83C32"/>
    <w:rsid w:val="00C83D55"/>
    <w:rsid w:val="00C846C6"/>
    <w:rsid w:val="00C849EF"/>
    <w:rsid w:val="00C84EE5"/>
    <w:rsid w:val="00C85FFB"/>
    <w:rsid w:val="00C8740E"/>
    <w:rsid w:val="00C87C5C"/>
    <w:rsid w:val="00C901C2"/>
    <w:rsid w:val="00C90F26"/>
    <w:rsid w:val="00C91932"/>
    <w:rsid w:val="00C91E9F"/>
    <w:rsid w:val="00C930F0"/>
    <w:rsid w:val="00C93127"/>
    <w:rsid w:val="00C933C9"/>
    <w:rsid w:val="00C93DBD"/>
    <w:rsid w:val="00C9420F"/>
    <w:rsid w:val="00C94C39"/>
    <w:rsid w:val="00C96E1A"/>
    <w:rsid w:val="00C9765F"/>
    <w:rsid w:val="00C97DD1"/>
    <w:rsid w:val="00C97E07"/>
    <w:rsid w:val="00CA0D39"/>
    <w:rsid w:val="00CA0D53"/>
    <w:rsid w:val="00CA2E2D"/>
    <w:rsid w:val="00CA430F"/>
    <w:rsid w:val="00CA45B7"/>
    <w:rsid w:val="00CA4610"/>
    <w:rsid w:val="00CA4A5E"/>
    <w:rsid w:val="00CA4B27"/>
    <w:rsid w:val="00CA4C3C"/>
    <w:rsid w:val="00CA5C26"/>
    <w:rsid w:val="00CA6500"/>
    <w:rsid w:val="00CA65EA"/>
    <w:rsid w:val="00CA70DF"/>
    <w:rsid w:val="00CA7603"/>
    <w:rsid w:val="00CA7664"/>
    <w:rsid w:val="00CA7B10"/>
    <w:rsid w:val="00CB024D"/>
    <w:rsid w:val="00CB0CEC"/>
    <w:rsid w:val="00CB1256"/>
    <w:rsid w:val="00CB2155"/>
    <w:rsid w:val="00CB2D92"/>
    <w:rsid w:val="00CB3267"/>
    <w:rsid w:val="00CB33D5"/>
    <w:rsid w:val="00CB385B"/>
    <w:rsid w:val="00CB4C60"/>
    <w:rsid w:val="00CB53D2"/>
    <w:rsid w:val="00CB64EF"/>
    <w:rsid w:val="00CB6BDA"/>
    <w:rsid w:val="00CC0026"/>
    <w:rsid w:val="00CC055C"/>
    <w:rsid w:val="00CC0AE3"/>
    <w:rsid w:val="00CC0D1B"/>
    <w:rsid w:val="00CC0F14"/>
    <w:rsid w:val="00CC1897"/>
    <w:rsid w:val="00CC2017"/>
    <w:rsid w:val="00CC20E7"/>
    <w:rsid w:val="00CC43DF"/>
    <w:rsid w:val="00CC45D0"/>
    <w:rsid w:val="00CC71F0"/>
    <w:rsid w:val="00CC7228"/>
    <w:rsid w:val="00CC7BB7"/>
    <w:rsid w:val="00CC7F81"/>
    <w:rsid w:val="00CD00AE"/>
    <w:rsid w:val="00CD019F"/>
    <w:rsid w:val="00CD163E"/>
    <w:rsid w:val="00CD1952"/>
    <w:rsid w:val="00CD24BC"/>
    <w:rsid w:val="00CD287D"/>
    <w:rsid w:val="00CD28E5"/>
    <w:rsid w:val="00CD2C13"/>
    <w:rsid w:val="00CD3C4B"/>
    <w:rsid w:val="00CD3DCE"/>
    <w:rsid w:val="00CD46CF"/>
    <w:rsid w:val="00CD6F1F"/>
    <w:rsid w:val="00CD7030"/>
    <w:rsid w:val="00CE0C78"/>
    <w:rsid w:val="00CE1118"/>
    <w:rsid w:val="00CE1AFD"/>
    <w:rsid w:val="00CE326F"/>
    <w:rsid w:val="00CE50D3"/>
    <w:rsid w:val="00CE53EB"/>
    <w:rsid w:val="00CE6152"/>
    <w:rsid w:val="00CE6ACD"/>
    <w:rsid w:val="00CE76BA"/>
    <w:rsid w:val="00CF05F5"/>
    <w:rsid w:val="00CF086A"/>
    <w:rsid w:val="00CF0A3C"/>
    <w:rsid w:val="00CF13D6"/>
    <w:rsid w:val="00CF1540"/>
    <w:rsid w:val="00CF2567"/>
    <w:rsid w:val="00CF442E"/>
    <w:rsid w:val="00CF4C79"/>
    <w:rsid w:val="00CF57E9"/>
    <w:rsid w:val="00CF5C62"/>
    <w:rsid w:val="00CF61DA"/>
    <w:rsid w:val="00CF6343"/>
    <w:rsid w:val="00CF71CF"/>
    <w:rsid w:val="00CF77BD"/>
    <w:rsid w:val="00CF790B"/>
    <w:rsid w:val="00CF7C1D"/>
    <w:rsid w:val="00CF7F91"/>
    <w:rsid w:val="00CF7FA2"/>
    <w:rsid w:val="00D0002F"/>
    <w:rsid w:val="00D01D80"/>
    <w:rsid w:val="00D02524"/>
    <w:rsid w:val="00D037BA"/>
    <w:rsid w:val="00D039C1"/>
    <w:rsid w:val="00D03AEC"/>
    <w:rsid w:val="00D03AFE"/>
    <w:rsid w:val="00D046D0"/>
    <w:rsid w:val="00D047BF"/>
    <w:rsid w:val="00D051CB"/>
    <w:rsid w:val="00D0526D"/>
    <w:rsid w:val="00D05E0D"/>
    <w:rsid w:val="00D0645A"/>
    <w:rsid w:val="00D07437"/>
    <w:rsid w:val="00D07876"/>
    <w:rsid w:val="00D07A6C"/>
    <w:rsid w:val="00D11748"/>
    <w:rsid w:val="00D11BC6"/>
    <w:rsid w:val="00D13D04"/>
    <w:rsid w:val="00D149EC"/>
    <w:rsid w:val="00D14FAE"/>
    <w:rsid w:val="00D14FC8"/>
    <w:rsid w:val="00D1672B"/>
    <w:rsid w:val="00D1672E"/>
    <w:rsid w:val="00D16CE9"/>
    <w:rsid w:val="00D17D23"/>
    <w:rsid w:val="00D20EAF"/>
    <w:rsid w:val="00D22026"/>
    <w:rsid w:val="00D22780"/>
    <w:rsid w:val="00D22A05"/>
    <w:rsid w:val="00D22B9D"/>
    <w:rsid w:val="00D2416A"/>
    <w:rsid w:val="00D25C02"/>
    <w:rsid w:val="00D25D77"/>
    <w:rsid w:val="00D26963"/>
    <w:rsid w:val="00D303BE"/>
    <w:rsid w:val="00D30BB8"/>
    <w:rsid w:val="00D31326"/>
    <w:rsid w:val="00D316FC"/>
    <w:rsid w:val="00D31C71"/>
    <w:rsid w:val="00D334C1"/>
    <w:rsid w:val="00D33D15"/>
    <w:rsid w:val="00D33F0F"/>
    <w:rsid w:val="00D34E15"/>
    <w:rsid w:val="00D357F7"/>
    <w:rsid w:val="00D360E3"/>
    <w:rsid w:val="00D36C5C"/>
    <w:rsid w:val="00D36E02"/>
    <w:rsid w:val="00D36E3D"/>
    <w:rsid w:val="00D37D64"/>
    <w:rsid w:val="00D41EDB"/>
    <w:rsid w:val="00D42240"/>
    <w:rsid w:val="00D427B7"/>
    <w:rsid w:val="00D42B6F"/>
    <w:rsid w:val="00D43202"/>
    <w:rsid w:val="00D437DA"/>
    <w:rsid w:val="00D440A0"/>
    <w:rsid w:val="00D450C1"/>
    <w:rsid w:val="00D47412"/>
    <w:rsid w:val="00D4751D"/>
    <w:rsid w:val="00D4776A"/>
    <w:rsid w:val="00D47BCD"/>
    <w:rsid w:val="00D50AAC"/>
    <w:rsid w:val="00D50BF9"/>
    <w:rsid w:val="00D50EEC"/>
    <w:rsid w:val="00D51BEE"/>
    <w:rsid w:val="00D52490"/>
    <w:rsid w:val="00D5398C"/>
    <w:rsid w:val="00D54265"/>
    <w:rsid w:val="00D54CA7"/>
    <w:rsid w:val="00D55484"/>
    <w:rsid w:val="00D55815"/>
    <w:rsid w:val="00D56160"/>
    <w:rsid w:val="00D56787"/>
    <w:rsid w:val="00D568B9"/>
    <w:rsid w:val="00D5783D"/>
    <w:rsid w:val="00D57965"/>
    <w:rsid w:val="00D57E68"/>
    <w:rsid w:val="00D6018E"/>
    <w:rsid w:val="00D6169E"/>
    <w:rsid w:val="00D61B6A"/>
    <w:rsid w:val="00D61BBC"/>
    <w:rsid w:val="00D64057"/>
    <w:rsid w:val="00D64540"/>
    <w:rsid w:val="00D64D26"/>
    <w:rsid w:val="00D64E76"/>
    <w:rsid w:val="00D654B2"/>
    <w:rsid w:val="00D66DC6"/>
    <w:rsid w:val="00D70176"/>
    <w:rsid w:val="00D705F5"/>
    <w:rsid w:val="00D70916"/>
    <w:rsid w:val="00D7311A"/>
    <w:rsid w:val="00D74023"/>
    <w:rsid w:val="00D74025"/>
    <w:rsid w:val="00D743D2"/>
    <w:rsid w:val="00D74BFF"/>
    <w:rsid w:val="00D74E00"/>
    <w:rsid w:val="00D760D9"/>
    <w:rsid w:val="00D76993"/>
    <w:rsid w:val="00D7702B"/>
    <w:rsid w:val="00D80413"/>
    <w:rsid w:val="00D827A5"/>
    <w:rsid w:val="00D829A3"/>
    <w:rsid w:val="00D83B5E"/>
    <w:rsid w:val="00D84F56"/>
    <w:rsid w:val="00D84FA2"/>
    <w:rsid w:val="00D850F1"/>
    <w:rsid w:val="00D85331"/>
    <w:rsid w:val="00D85C2F"/>
    <w:rsid w:val="00D86B8E"/>
    <w:rsid w:val="00D86F4B"/>
    <w:rsid w:val="00D87258"/>
    <w:rsid w:val="00D873C7"/>
    <w:rsid w:val="00D87A52"/>
    <w:rsid w:val="00D87E9B"/>
    <w:rsid w:val="00D90F56"/>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5B5"/>
    <w:rsid w:val="00DA6670"/>
    <w:rsid w:val="00DA6736"/>
    <w:rsid w:val="00DA6C63"/>
    <w:rsid w:val="00DA6CA5"/>
    <w:rsid w:val="00DA703C"/>
    <w:rsid w:val="00DB050A"/>
    <w:rsid w:val="00DB2353"/>
    <w:rsid w:val="00DB320F"/>
    <w:rsid w:val="00DB4969"/>
    <w:rsid w:val="00DB59FC"/>
    <w:rsid w:val="00DB5D29"/>
    <w:rsid w:val="00DB60C6"/>
    <w:rsid w:val="00DB612F"/>
    <w:rsid w:val="00DB61BC"/>
    <w:rsid w:val="00DB68D9"/>
    <w:rsid w:val="00DB6905"/>
    <w:rsid w:val="00DB70BE"/>
    <w:rsid w:val="00DC036F"/>
    <w:rsid w:val="00DC0446"/>
    <w:rsid w:val="00DC07EB"/>
    <w:rsid w:val="00DC0A37"/>
    <w:rsid w:val="00DC0F6A"/>
    <w:rsid w:val="00DC0FC0"/>
    <w:rsid w:val="00DC1607"/>
    <w:rsid w:val="00DC18FD"/>
    <w:rsid w:val="00DC24BC"/>
    <w:rsid w:val="00DC28A3"/>
    <w:rsid w:val="00DC292B"/>
    <w:rsid w:val="00DC2A3D"/>
    <w:rsid w:val="00DC2C11"/>
    <w:rsid w:val="00DC354A"/>
    <w:rsid w:val="00DC467F"/>
    <w:rsid w:val="00DC46A2"/>
    <w:rsid w:val="00DC5788"/>
    <w:rsid w:val="00DC61E7"/>
    <w:rsid w:val="00DC7400"/>
    <w:rsid w:val="00DC7E43"/>
    <w:rsid w:val="00DC7F54"/>
    <w:rsid w:val="00DD0879"/>
    <w:rsid w:val="00DD0A86"/>
    <w:rsid w:val="00DD0C9A"/>
    <w:rsid w:val="00DD1149"/>
    <w:rsid w:val="00DD22E8"/>
    <w:rsid w:val="00DD452B"/>
    <w:rsid w:val="00DD5858"/>
    <w:rsid w:val="00DD6553"/>
    <w:rsid w:val="00DD76F9"/>
    <w:rsid w:val="00DD7751"/>
    <w:rsid w:val="00DE315F"/>
    <w:rsid w:val="00DE33C3"/>
    <w:rsid w:val="00DE35B0"/>
    <w:rsid w:val="00DE4475"/>
    <w:rsid w:val="00DE530B"/>
    <w:rsid w:val="00DE5A04"/>
    <w:rsid w:val="00DE5A2F"/>
    <w:rsid w:val="00DE66C1"/>
    <w:rsid w:val="00DE6D13"/>
    <w:rsid w:val="00DE79D8"/>
    <w:rsid w:val="00DF10C3"/>
    <w:rsid w:val="00DF1607"/>
    <w:rsid w:val="00DF1688"/>
    <w:rsid w:val="00DF1761"/>
    <w:rsid w:val="00DF2FD5"/>
    <w:rsid w:val="00DF315C"/>
    <w:rsid w:val="00DF33C6"/>
    <w:rsid w:val="00DF33EC"/>
    <w:rsid w:val="00DF355C"/>
    <w:rsid w:val="00DF3B06"/>
    <w:rsid w:val="00DF3BAC"/>
    <w:rsid w:val="00DF3F98"/>
    <w:rsid w:val="00DF4359"/>
    <w:rsid w:val="00DF4A75"/>
    <w:rsid w:val="00DF5A53"/>
    <w:rsid w:val="00DF5BA2"/>
    <w:rsid w:val="00DF69DF"/>
    <w:rsid w:val="00DF71CF"/>
    <w:rsid w:val="00E00054"/>
    <w:rsid w:val="00E00688"/>
    <w:rsid w:val="00E00AC1"/>
    <w:rsid w:val="00E00B01"/>
    <w:rsid w:val="00E016DE"/>
    <w:rsid w:val="00E0273D"/>
    <w:rsid w:val="00E02CA0"/>
    <w:rsid w:val="00E02F78"/>
    <w:rsid w:val="00E03288"/>
    <w:rsid w:val="00E036AD"/>
    <w:rsid w:val="00E039DB"/>
    <w:rsid w:val="00E043D3"/>
    <w:rsid w:val="00E045AD"/>
    <w:rsid w:val="00E04700"/>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2E8F"/>
    <w:rsid w:val="00E2381A"/>
    <w:rsid w:val="00E245F7"/>
    <w:rsid w:val="00E2465E"/>
    <w:rsid w:val="00E25012"/>
    <w:rsid w:val="00E250F9"/>
    <w:rsid w:val="00E25178"/>
    <w:rsid w:val="00E25486"/>
    <w:rsid w:val="00E255E8"/>
    <w:rsid w:val="00E25BAE"/>
    <w:rsid w:val="00E26E01"/>
    <w:rsid w:val="00E27CDE"/>
    <w:rsid w:val="00E30515"/>
    <w:rsid w:val="00E30A8A"/>
    <w:rsid w:val="00E313A1"/>
    <w:rsid w:val="00E314B0"/>
    <w:rsid w:val="00E32AF5"/>
    <w:rsid w:val="00E32BD7"/>
    <w:rsid w:val="00E32D13"/>
    <w:rsid w:val="00E32E6C"/>
    <w:rsid w:val="00E34836"/>
    <w:rsid w:val="00E34BE4"/>
    <w:rsid w:val="00E3586F"/>
    <w:rsid w:val="00E35971"/>
    <w:rsid w:val="00E36410"/>
    <w:rsid w:val="00E36FAA"/>
    <w:rsid w:val="00E37B5F"/>
    <w:rsid w:val="00E40405"/>
    <w:rsid w:val="00E40434"/>
    <w:rsid w:val="00E41450"/>
    <w:rsid w:val="00E420D7"/>
    <w:rsid w:val="00E42804"/>
    <w:rsid w:val="00E42C40"/>
    <w:rsid w:val="00E43558"/>
    <w:rsid w:val="00E44936"/>
    <w:rsid w:val="00E44A5B"/>
    <w:rsid w:val="00E45162"/>
    <w:rsid w:val="00E462E6"/>
    <w:rsid w:val="00E4665F"/>
    <w:rsid w:val="00E46F23"/>
    <w:rsid w:val="00E47A8D"/>
    <w:rsid w:val="00E47F76"/>
    <w:rsid w:val="00E50477"/>
    <w:rsid w:val="00E50E30"/>
    <w:rsid w:val="00E51333"/>
    <w:rsid w:val="00E516AA"/>
    <w:rsid w:val="00E517FC"/>
    <w:rsid w:val="00E51DD9"/>
    <w:rsid w:val="00E51DE6"/>
    <w:rsid w:val="00E52CB0"/>
    <w:rsid w:val="00E5322C"/>
    <w:rsid w:val="00E5428F"/>
    <w:rsid w:val="00E54EC8"/>
    <w:rsid w:val="00E55112"/>
    <w:rsid w:val="00E55CFC"/>
    <w:rsid w:val="00E5615E"/>
    <w:rsid w:val="00E563FC"/>
    <w:rsid w:val="00E56909"/>
    <w:rsid w:val="00E56ECC"/>
    <w:rsid w:val="00E60007"/>
    <w:rsid w:val="00E614B3"/>
    <w:rsid w:val="00E62D74"/>
    <w:rsid w:val="00E63C9F"/>
    <w:rsid w:val="00E64BA7"/>
    <w:rsid w:val="00E6515A"/>
    <w:rsid w:val="00E65B82"/>
    <w:rsid w:val="00E65FB5"/>
    <w:rsid w:val="00E660E8"/>
    <w:rsid w:val="00E661AA"/>
    <w:rsid w:val="00E6676C"/>
    <w:rsid w:val="00E668CB"/>
    <w:rsid w:val="00E66913"/>
    <w:rsid w:val="00E66995"/>
    <w:rsid w:val="00E66B80"/>
    <w:rsid w:val="00E66C50"/>
    <w:rsid w:val="00E66EA5"/>
    <w:rsid w:val="00E66EB9"/>
    <w:rsid w:val="00E67CAB"/>
    <w:rsid w:val="00E70DCB"/>
    <w:rsid w:val="00E70E45"/>
    <w:rsid w:val="00E72B2B"/>
    <w:rsid w:val="00E72B6E"/>
    <w:rsid w:val="00E738AD"/>
    <w:rsid w:val="00E7456F"/>
    <w:rsid w:val="00E753A0"/>
    <w:rsid w:val="00E753ED"/>
    <w:rsid w:val="00E77928"/>
    <w:rsid w:val="00E77C70"/>
    <w:rsid w:val="00E77E59"/>
    <w:rsid w:val="00E8000A"/>
    <w:rsid w:val="00E8065D"/>
    <w:rsid w:val="00E807E7"/>
    <w:rsid w:val="00E80BDA"/>
    <w:rsid w:val="00E81312"/>
    <w:rsid w:val="00E81328"/>
    <w:rsid w:val="00E81832"/>
    <w:rsid w:val="00E8265D"/>
    <w:rsid w:val="00E82795"/>
    <w:rsid w:val="00E828DC"/>
    <w:rsid w:val="00E82937"/>
    <w:rsid w:val="00E83BC2"/>
    <w:rsid w:val="00E83D1A"/>
    <w:rsid w:val="00E84369"/>
    <w:rsid w:val="00E84841"/>
    <w:rsid w:val="00E8583E"/>
    <w:rsid w:val="00E8687A"/>
    <w:rsid w:val="00E87312"/>
    <w:rsid w:val="00E90533"/>
    <w:rsid w:val="00E90601"/>
    <w:rsid w:val="00E908C7"/>
    <w:rsid w:val="00E90999"/>
    <w:rsid w:val="00E90CE6"/>
    <w:rsid w:val="00E912A6"/>
    <w:rsid w:val="00E9232E"/>
    <w:rsid w:val="00E9257F"/>
    <w:rsid w:val="00E92C46"/>
    <w:rsid w:val="00E93AD8"/>
    <w:rsid w:val="00E96498"/>
    <w:rsid w:val="00E96CFB"/>
    <w:rsid w:val="00E97293"/>
    <w:rsid w:val="00EA0FE4"/>
    <w:rsid w:val="00EA136B"/>
    <w:rsid w:val="00EA17DA"/>
    <w:rsid w:val="00EA2249"/>
    <w:rsid w:val="00EA28E5"/>
    <w:rsid w:val="00EA2E4F"/>
    <w:rsid w:val="00EA44ED"/>
    <w:rsid w:val="00EA7145"/>
    <w:rsid w:val="00EA7500"/>
    <w:rsid w:val="00EA77E3"/>
    <w:rsid w:val="00EA787D"/>
    <w:rsid w:val="00EA7E66"/>
    <w:rsid w:val="00EB033E"/>
    <w:rsid w:val="00EB0FDF"/>
    <w:rsid w:val="00EB1A45"/>
    <w:rsid w:val="00EB1DA4"/>
    <w:rsid w:val="00EB2514"/>
    <w:rsid w:val="00EB2E9E"/>
    <w:rsid w:val="00EB39EE"/>
    <w:rsid w:val="00EB3EB2"/>
    <w:rsid w:val="00EB4318"/>
    <w:rsid w:val="00EB4514"/>
    <w:rsid w:val="00EB5744"/>
    <w:rsid w:val="00EB585F"/>
    <w:rsid w:val="00EB6B07"/>
    <w:rsid w:val="00EB6D07"/>
    <w:rsid w:val="00EB75CD"/>
    <w:rsid w:val="00EC03B7"/>
    <w:rsid w:val="00EC06F2"/>
    <w:rsid w:val="00EC076F"/>
    <w:rsid w:val="00EC129F"/>
    <w:rsid w:val="00EC1D62"/>
    <w:rsid w:val="00EC3782"/>
    <w:rsid w:val="00EC3DD8"/>
    <w:rsid w:val="00EC3E8B"/>
    <w:rsid w:val="00EC41B2"/>
    <w:rsid w:val="00EC4342"/>
    <w:rsid w:val="00EC4CBA"/>
    <w:rsid w:val="00EC5971"/>
    <w:rsid w:val="00EC5EA1"/>
    <w:rsid w:val="00EC63BE"/>
    <w:rsid w:val="00EC6706"/>
    <w:rsid w:val="00EC6936"/>
    <w:rsid w:val="00EC77F2"/>
    <w:rsid w:val="00ED0491"/>
    <w:rsid w:val="00ED0C42"/>
    <w:rsid w:val="00ED1367"/>
    <w:rsid w:val="00ED1532"/>
    <w:rsid w:val="00ED21B0"/>
    <w:rsid w:val="00ED2259"/>
    <w:rsid w:val="00ED2776"/>
    <w:rsid w:val="00ED2DA6"/>
    <w:rsid w:val="00ED34B9"/>
    <w:rsid w:val="00ED3CA3"/>
    <w:rsid w:val="00ED3EFF"/>
    <w:rsid w:val="00ED40A1"/>
    <w:rsid w:val="00ED44E1"/>
    <w:rsid w:val="00ED5421"/>
    <w:rsid w:val="00ED5F4D"/>
    <w:rsid w:val="00ED6E03"/>
    <w:rsid w:val="00ED6E62"/>
    <w:rsid w:val="00ED743D"/>
    <w:rsid w:val="00ED7468"/>
    <w:rsid w:val="00EE0CC2"/>
    <w:rsid w:val="00EE0CCD"/>
    <w:rsid w:val="00EE0D03"/>
    <w:rsid w:val="00EE1AAD"/>
    <w:rsid w:val="00EE1D85"/>
    <w:rsid w:val="00EE23E3"/>
    <w:rsid w:val="00EE24C0"/>
    <w:rsid w:val="00EE2CCF"/>
    <w:rsid w:val="00EE5405"/>
    <w:rsid w:val="00EE65C4"/>
    <w:rsid w:val="00EE6F9A"/>
    <w:rsid w:val="00EF04ED"/>
    <w:rsid w:val="00EF2FF4"/>
    <w:rsid w:val="00EF3D75"/>
    <w:rsid w:val="00EF43FD"/>
    <w:rsid w:val="00EF5213"/>
    <w:rsid w:val="00EF677E"/>
    <w:rsid w:val="00EF6BFD"/>
    <w:rsid w:val="00EF6CAB"/>
    <w:rsid w:val="00F00649"/>
    <w:rsid w:val="00F0080E"/>
    <w:rsid w:val="00F010D8"/>
    <w:rsid w:val="00F02C47"/>
    <w:rsid w:val="00F038E5"/>
    <w:rsid w:val="00F0491E"/>
    <w:rsid w:val="00F04941"/>
    <w:rsid w:val="00F07236"/>
    <w:rsid w:val="00F079C4"/>
    <w:rsid w:val="00F114D7"/>
    <w:rsid w:val="00F119A3"/>
    <w:rsid w:val="00F1222C"/>
    <w:rsid w:val="00F1269D"/>
    <w:rsid w:val="00F12829"/>
    <w:rsid w:val="00F14058"/>
    <w:rsid w:val="00F149FB"/>
    <w:rsid w:val="00F14C31"/>
    <w:rsid w:val="00F152EF"/>
    <w:rsid w:val="00F16338"/>
    <w:rsid w:val="00F164D6"/>
    <w:rsid w:val="00F16D1C"/>
    <w:rsid w:val="00F1733E"/>
    <w:rsid w:val="00F209BF"/>
    <w:rsid w:val="00F20B37"/>
    <w:rsid w:val="00F211C3"/>
    <w:rsid w:val="00F21504"/>
    <w:rsid w:val="00F2192E"/>
    <w:rsid w:val="00F219AF"/>
    <w:rsid w:val="00F21BC7"/>
    <w:rsid w:val="00F21D0F"/>
    <w:rsid w:val="00F21E67"/>
    <w:rsid w:val="00F21E6C"/>
    <w:rsid w:val="00F228C3"/>
    <w:rsid w:val="00F263D6"/>
    <w:rsid w:val="00F26B5E"/>
    <w:rsid w:val="00F279F8"/>
    <w:rsid w:val="00F307AA"/>
    <w:rsid w:val="00F30C4B"/>
    <w:rsid w:val="00F31558"/>
    <w:rsid w:val="00F3180C"/>
    <w:rsid w:val="00F3180E"/>
    <w:rsid w:val="00F31C37"/>
    <w:rsid w:val="00F32B58"/>
    <w:rsid w:val="00F339D1"/>
    <w:rsid w:val="00F346F4"/>
    <w:rsid w:val="00F34EBD"/>
    <w:rsid w:val="00F34F2E"/>
    <w:rsid w:val="00F35CE2"/>
    <w:rsid w:val="00F3654D"/>
    <w:rsid w:val="00F36B18"/>
    <w:rsid w:val="00F37315"/>
    <w:rsid w:val="00F40384"/>
    <w:rsid w:val="00F4086F"/>
    <w:rsid w:val="00F41292"/>
    <w:rsid w:val="00F41E2B"/>
    <w:rsid w:val="00F41FFE"/>
    <w:rsid w:val="00F420AF"/>
    <w:rsid w:val="00F423D9"/>
    <w:rsid w:val="00F427F2"/>
    <w:rsid w:val="00F44D4F"/>
    <w:rsid w:val="00F45729"/>
    <w:rsid w:val="00F45BE3"/>
    <w:rsid w:val="00F466E9"/>
    <w:rsid w:val="00F47223"/>
    <w:rsid w:val="00F47400"/>
    <w:rsid w:val="00F476D2"/>
    <w:rsid w:val="00F4789F"/>
    <w:rsid w:val="00F47CAD"/>
    <w:rsid w:val="00F47DDF"/>
    <w:rsid w:val="00F505F8"/>
    <w:rsid w:val="00F50DD0"/>
    <w:rsid w:val="00F50DD7"/>
    <w:rsid w:val="00F510CE"/>
    <w:rsid w:val="00F519AF"/>
    <w:rsid w:val="00F51DE9"/>
    <w:rsid w:val="00F525DF"/>
    <w:rsid w:val="00F53DA1"/>
    <w:rsid w:val="00F53DEE"/>
    <w:rsid w:val="00F54ADF"/>
    <w:rsid w:val="00F551CE"/>
    <w:rsid w:val="00F55B77"/>
    <w:rsid w:val="00F5609C"/>
    <w:rsid w:val="00F5750B"/>
    <w:rsid w:val="00F613EB"/>
    <w:rsid w:val="00F617B6"/>
    <w:rsid w:val="00F61B0C"/>
    <w:rsid w:val="00F620A3"/>
    <w:rsid w:val="00F63965"/>
    <w:rsid w:val="00F64D7B"/>
    <w:rsid w:val="00F64DBE"/>
    <w:rsid w:val="00F65862"/>
    <w:rsid w:val="00F65CC9"/>
    <w:rsid w:val="00F67D3C"/>
    <w:rsid w:val="00F70075"/>
    <w:rsid w:val="00F70330"/>
    <w:rsid w:val="00F704B9"/>
    <w:rsid w:val="00F71033"/>
    <w:rsid w:val="00F7164A"/>
    <w:rsid w:val="00F71971"/>
    <w:rsid w:val="00F733AC"/>
    <w:rsid w:val="00F74436"/>
    <w:rsid w:val="00F74B22"/>
    <w:rsid w:val="00F74D54"/>
    <w:rsid w:val="00F75BF3"/>
    <w:rsid w:val="00F76B20"/>
    <w:rsid w:val="00F778EA"/>
    <w:rsid w:val="00F80152"/>
    <w:rsid w:val="00F8078D"/>
    <w:rsid w:val="00F80FB7"/>
    <w:rsid w:val="00F81ABB"/>
    <w:rsid w:val="00F81B66"/>
    <w:rsid w:val="00F82E94"/>
    <w:rsid w:val="00F84AF0"/>
    <w:rsid w:val="00F84D38"/>
    <w:rsid w:val="00F852A9"/>
    <w:rsid w:val="00F8552C"/>
    <w:rsid w:val="00F86295"/>
    <w:rsid w:val="00F8635D"/>
    <w:rsid w:val="00F8666D"/>
    <w:rsid w:val="00F87F7D"/>
    <w:rsid w:val="00F90058"/>
    <w:rsid w:val="00F9054B"/>
    <w:rsid w:val="00F91BBD"/>
    <w:rsid w:val="00F91FBB"/>
    <w:rsid w:val="00F923B0"/>
    <w:rsid w:val="00F93E60"/>
    <w:rsid w:val="00F941ED"/>
    <w:rsid w:val="00F94545"/>
    <w:rsid w:val="00F94776"/>
    <w:rsid w:val="00F94C4D"/>
    <w:rsid w:val="00F9556A"/>
    <w:rsid w:val="00F955D5"/>
    <w:rsid w:val="00F97075"/>
    <w:rsid w:val="00F97727"/>
    <w:rsid w:val="00F97EE9"/>
    <w:rsid w:val="00FA0836"/>
    <w:rsid w:val="00FA0FC0"/>
    <w:rsid w:val="00FA1FDC"/>
    <w:rsid w:val="00FA2041"/>
    <w:rsid w:val="00FA2E85"/>
    <w:rsid w:val="00FA2F91"/>
    <w:rsid w:val="00FA3594"/>
    <w:rsid w:val="00FA3CFC"/>
    <w:rsid w:val="00FA3D50"/>
    <w:rsid w:val="00FA4A6C"/>
    <w:rsid w:val="00FA5306"/>
    <w:rsid w:val="00FA53E1"/>
    <w:rsid w:val="00FA56BB"/>
    <w:rsid w:val="00FA6FC1"/>
    <w:rsid w:val="00FA734D"/>
    <w:rsid w:val="00FA783C"/>
    <w:rsid w:val="00FA7D13"/>
    <w:rsid w:val="00FB05D4"/>
    <w:rsid w:val="00FB0A03"/>
    <w:rsid w:val="00FB0AA9"/>
    <w:rsid w:val="00FB16BB"/>
    <w:rsid w:val="00FB194E"/>
    <w:rsid w:val="00FB1984"/>
    <w:rsid w:val="00FB2109"/>
    <w:rsid w:val="00FB29CC"/>
    <w:rsid w:val="00FB2C70"/>
    <w:rsid w:val="00FB3223"/>
    <w:rsid w:val="00FB33BC"/>
    <w:rsid w:val="00FB3A25"/>
    <w:rsid w:val="00FB3AF5"/>
    <w:rsid w:val="00FB5166"/>
    <w:rsid w:val="00FB5D71"/>
    <w:rsid w:val="00FB6114"/>
    <w:rsid w:val="00FB7148"/>
    <w:rsid w:val="00FB786D"/>
    <w:rsid w:val="00FC03CE"/>
    <w:rsid w:val="00FC056D"/>
    <w:rsid w:val="00FC1999"/>
    <w:rsid w:val="00FC1BE9"/>
    <w:rsid w:val="00FC37C2"/>
    <w:rsid w:val="00FC3B87"/>
    <w:rsid w:val="00FC3BE7"/>
    <w:rsid w:val="00FC4B60"/>
    <w:rsid w:val="00FC4CA7"/>
    <w:rsid w:val="00FC55F0"/>
    <w:rsid w:val="00FC6137"/>
    <w:rsid w:val="00FC63ED"/>
    <w:rsid w:val="00FC681A"/>
    <w:rsid w:val="00FC6AAE"/>
    <w:rsid w:val="00FD07F8"/>
    <w:rsid w:val="00FD1394"/>
    <w:rsid w:val="00FD2BDC"/>
    <w:rsid w:val="00FD4103"/>
    <w:rsid w:val="00FD4240"/>
    <w:rsid w:val="00FD48F2"/>
    <w:rsid w:val="00FD49F3"/>
    <w:rsid w:val="00FD511E"/>
    <w:rsid w:val="00FD5721"/>
    <w:rsid w:val="00FD5BCF"/>
    <w:rsid w:val="00FD5F80"/>
    <w:rsid w:val="00FD665B"/>
    <w:rsid w:val="00FD728C"/>
    <w:rsid w:val="00FD72D7"/>
    <w:rsid w:val="00FD7E67"/>
    <w:rsid w:val="00FE08D3"/>
    <w:rsid w:val="00FE0ADE"/>
    <w:rsid w:val="00FE0C49"/>
    <w:rsid w:val="00FE0F39"/>
    <w:rsid w:val="00FE1329"/>
    <w:rsid w:val="00FE1734"/>
    <w:rsid w:val="00FE2153"/>
    <w:rsid w:val="00FE2BDC"/>
    <w:rsid w:val="00FE4224"/>
    <w:rsid w:val="00FE42E7"/>
    <w:rsid w:val="00FE49DE"/>
    <w:rsid w:val="00FE4B41"/>
    <w:rsid w:val="00FE4C77"/>
    <w:rsid w:val="00FE547F"/>
    <w:rsid w:val="00FE54FD"/>
    <w:rsid w:val="00FE5EE3"/>
    <w:rsid w:val="00FE78B8"/>
    <w:rsid w:val="00FF0116"/>
    <w:rsid w:val="00FF0774"/>
    <w:rsid w:val="00FF1A66"/>
    <w:rsid w:val="00FF2B63"/>
    <w:rsid w:val="00FF2D66"/>
    <w:rsid w:val="00FF3625"/>
    <w:rsid w:val="00FF3E00"/>
    <w:rsid w:val="00FF3EE4"/>
    <w:rsid w:val="00FF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3092D625-1992-4AD4-A109-A3E8D586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Lista1,中等深浅网格 1 - 着色 21,リスト段落,列出段落1,¥¡¡¡¡ì¬º¥¹¥È¶ÎÂä,ÁÐ³ö¶ÎÂä,¥ê¥¹¥È¶ÎÂä,列表段落1,—ño’i—Ž,1st level - Bullet List Paragraph,Lettre d'introduction,Paragrafo elenco,Normal bullet 2,Bullet list"/>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 Char,????? Char,???? Char,Lista1 Char,中等深浅网格 1 - 着色 21 Char,リスト段落 Char,列出段落1 Char,¥¡¡¡¡ì¬º¥¹¥È¶ÎÂä Char,ÁÐ³ö¶ÎÂä Char,¥ê¥¹¥È¶ÎÂä Char,列表段落1 Char,—ño’i—Ž Char,1st level - Bullet List Paragraph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17"/>
      </w:numPr>
    </w:pPr>
    <w:rPr>
      <w:rFonts w:ascii="Times" w:eastAsia="Batang" w:hAnsi="Times"/>
      <w:sz w:val="20"/>
      <w:lang w:val="en-GB"/>
    </w:rPr>
  </w:style>
  <w:style w:type="paragraph" w:customStyle="1" w:styleId="bullet2">
    <w:name w:val="bullet2"/>
    <w:basedOn w:val="a"/>
    <w:link w:val="bullet2Char"/>
    <w:qFormat/>
    <w:rsid w:val="00602FE8"/>
    <w:pPr>
      <w:numPr>
        <w:ilvl w:val="1"/>
        <w:numId w:val="17"/>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17"/>
      </w:numPr>
      <w:ind w:hanging="180"/>
    </w:pPr>
    <w:rPr>
      <w:rFonts w:ascii="Times" w:eastAsia="Batang" w:hAnsi="Times"/>
      <w:sz w:val="20"/>
      <w:lang w:val="en-GB"/>
    </w:rPr>
  </w:style>
  <w:style w:type="paragraph" w:customStyle="1" w:styleId="bullet4">
    <w:name w:val="bullet4"/>
    <w:basedOn w:val="a"/>
    <w:qFormat/>
    <w:rsid w:val="00602FE8"/>
    <w:pPr>
      <w:numPr>
        <w:ilvl w:val="3"/>
        <w:numId w:val="17"/>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1">
    <w:name w:val="题注 字符1"/>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 w:type="paragraph" w:customStyle="1" w:styleId="Style1">
    <w:name w:val="Style1"/>
    <w:basedOn w:val="a"/>
    <w:link w:val="Style1Char"/>
    <w:qFormat/>
    <w:rsid w:val="00C57461"/>
    <w:pPr>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sid w:val="00C57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55095809">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5665702">
      <w:bodyDiv w:val="1"/>
      <w:marLeft w:val="0"/>
      <w:marRight w:val="0"/>
      <w:marTop w:val="0"/>
      <w:marBottom w:val="0"/>
      <w:divBdr>
        <w:top w:val="none" w:sz="0" w:space="0" w:color="auto"/>
        <w:left w:val="none" w:sz="0" w:space="0" w:color="auto"/>
        <w:bottom w:val="none" w:sz="0" w:space="0" w:color="auto"/>
        <w:right w:val="none" w:sz="0" w:space="0" w:color="auto"/>
      </w:divBdr>
      <w:divsChild>
        <w:div w:id="416946645">
          <w:marLeft w:val="547"/>
          <w:marRight w:val="0"/>
          <w:marTop w:val="0"/>
          <w:marBottom w:val="0"/>
          <w:divBdr>
            <w:top w:val="none" w:sz="0" w:space="0" w:color="auto"/>
            <w:left w:val="none" w:sz="0" w:space="0" w:color="auto"/>
            <w:bottom w:val="none" w:sz="0" w:space="0" w:color="auto"/>
            <w:right w:val="none" w:sz="0" w:space="0" w:color="auto"/>
          </w:divBdr>
        </w:div>
        <w:div w:id="1982490610">
          <w:marLeft w:val="1166"/>
          <w:marRight w:val="0"/>
          <w:marTop w:val="0"/>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059">
      <w:bodyDiv w:val="1"/>
      <w:marLeft w:val="0"/>
      <w:marRight w:val="0"/>
      <w:marTop w:val="0"/>
      <w:marBottom w:val="0"/>
      <w:divBdr>
        <w:top w:val="none" w:sz="0" w:space="0" w:color="auto"/>
        <w:left w:val="none" w:sz="0" w:space="0" w:color="auto"/>
        <w:bottom w:val="none" w:sz="0" w:space="0" w:color="auto"/>
        <w:right w:val="none" w:sz="0" w:space="0" w:color="auto"/>
      </w:divBdr>
    </w:div>
    <w:div w:id="1304123024">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541720">
      <w:bodyDiv w:val="1"/>
      <w:marLeft w:val="0"/>
      <w:marRight w:val="0"/>
      <w:marTop w:val="0"/>
      <w:marBottom w:val="0"/>
      <w:divBdr>
        <w:top w:val="none" w:sz="0" w:space="0" w:color="auto"/>
        <w:left w:val="none" w:sz="0" w:space="0" w:color="auto"/>
        <w:bottom w:val="none" w:sz="0" w:space="0" w:color="auto"/>
        <w:right w:val="none" w:sz="0" w:space="0" w:color="auto"/>
      </w:divBdr>
      <w:divsChild>
        <w:div w:id="201405601">
          <w:marLeft w:val="547"/>
          <w:marRight w:val="0"/>
          <w:marTop w:val="0"/>
          <w:marBottom w:val="60"/>
          <w:divBdr>
            <w:top w:val="none" w:sz="0" w:space="0" w:color="auto"/>
            <w:left w:val="none" w:sz="0" w:space="0" w:color="auto"/>
            <w:bottom w:val="none" w:sz="0" w:space="0" w:color="auto"/>
            <w:right w:val="none" w:sz="0" w:space="0" w:color="auto"/>
          </w:divBdr>
        </w:div>
        <w:div w:id="916786895">
          <w:marLeft w:val="1166"/>
          <w:marRight w:val="0"/>
          <w:marTop w:val="0"/>
          <w:marBottom w:val="60"/>
          <w:divBdr>
            <w:top w:val="none" w:sz="0" w:space="0" w:color="auto"/>
            <w:left w:val="none" w:sz="0" w:space="0" w:color="auto"/>
            <w:bottom w:val="none" w:sz="0" w:space="0" w:color="auto"/>
            <w:right w:val="none" w:sz="0" w:space="0" w:color="auto"/>
          </w:divBdr>
        </w:div>
        <w:div w:id="1068770329">
          <w:marLeft w:val="1166"/>
          <w:marRight w:val="0"/>
          <w:marTop w:val="0"/>
          <w:marBottom w:val="60"/>
          <w:divBdr>
            <w:top w:val="none" w:sz="0" w:space="0" w:color="auto"/>
            <w:left w:val="none" w:sz="0" w:space="0" w:color="auto"/>
            <w:bottom w:val="none" w:sz="0" w:space="0" w:color="auto"/>
            <w:right w:val="none" w:sz="0" w:space="0" w:color="auto"/>
          </w:divBdr>
        </w:div>
        <w:div w:id="1300771205">
          <w:marLeft w:val="1166"/>
          <w:marRight w:val="0"/>
          <w:marTop w:val="0"/>
          <w:marBottom w:val="6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4438724">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06583483">
      <w:bodyDiv w:val="1"/>
      <w:marLeft w:val="0"/>
      <w:marRight w:val="0"/>
      <w:marTop w:val="0"/>
      <w:marBottom w:val="0"/>
      <w:divBdr>
        <w:top w:val="none" w:sz="0" w:space="0" w:color="auto"/>
        <w:left w:val="none" w:sz="0" w:space="0" w:color="auto"/>
        <w:bottom w:val="none" w:sz="0" w:space="0" w:color="auto"/>
        <w:right w:val="none" w:sz="0" w:space="0" w:color="auto"/>
      </w:divBdr>
      <w:divsChild>
        <w:div w:id="613024675">
          <w:marLeft w:val="274"/>
          <w:marRight w:val="0"/>
          <w:marTop w:val="0"/>
          <w:marBottom w:val="60"/>
          <w:divBdr>
            <w:top w:val="none" w:sz="0" w:space="0" w:color="auto"/>
            <w:left w:val="none" w:sz="0" w:space="0" w:color="auto"/>
            <w:bottom w:val="none" w:sz="0" w:space="0" w:color="auto"/>
            <w:right w:val="none" w:sz="0" w:space="0" w:color="auto"/>
          </w:divBdr>
        </w:div>
        <w:div w:id="1114910451">
          <w:marLeft w:val="994"/>
          <w:marRight w:val="0"/>
          <w:marTop w:val="0"/>
          <w:marBottom w:val="60"/>
          <w:divBdr>
            <w:top w:val="none" w:sz="0" w:space="0" w:color="auto"/>
            <w:left w:val="none" w:sz="0" w:space="0" w:color="auto"/>
            <w:bottom w:val="none" w:sz="0" w:space="0" w:color="auto"/>
            <w:right w:val="none" w:sz="0" w:space="0" w:color="auto"/>
          </w:divBdr>
        </w:div>
        <w:div w:id="540823202">
          <w:marLeft w:val="994"/>
          <w:marRight w:val="0"/>
          <w:marTop w:val="0"/>
          <w:marBottom w:val="60"/>
          <w:divBdr>
            <w:top w:val="none" w:sz="0" w:space="0" w:color="auto"/>
            <w:left w:val="none" w:sz="0" w:space="0" w:color="auto"/>
            <w:bottom w:val="none" w:sz="0" w:space="0" w:color="auto"/>
            <w:right w:val="none" w:sz="0" w:space="0" w:color="auto"/>
          </w:divBdr>
        </w:div>
        <w:div w:id="1704744849">
          <w:marLeft w:val="994"/>
          <w:marRight w:val="0"/>
          <w:marTop w:val="0"/>
          <w:marBottom w:val="6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E5713-8D4B-4448-85A6-59D96EA1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8363</TotalTime>
  <Pages>18</Pages>
  <Words>7332</Words>
  <Characters>41795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49029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110</cp:revision>
  <cp:lastPrinted>2008-12-09T03:19:00Z</cp:lastPrinted>
  <dcterms:created xsi:type="dcterms:W3CDTF">2019-04-26T22:51:00Z</dcterms:created>
  <dcterms:modified xsi:type="dcterms:W3CDTF">2019-11-08T12:36:00Z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